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5C9FA2" w14:textId="77777777" w:rsidR="001C2AEE" w:rsidRPr="00747665" w:rsidRDefault="001C2AEE" w:rsidP="00B454C7"/>
    <w:p w14:paraId="0965111A" w14:textId="77777777" w:rsidR="001C2AEE" w:rsidRPr="00747665" w:rsidRDefault="001C2AEE" w:rsidP="00B454C7"/>
    <w:p w14:paraId="054DC0AE" w14:textId="77777777" w:rsidR="001C2AEE" w:rsidRPr="00747665" w:rsidRDefault="001C2AEE" w:rsidP="00B454C7"/>
    <w:p w14:paraId="12E58976" w14:textId="77777777" w:rsidR="001C2AEE" w:rsidRPr="00747665" w:rsidRDefault="001C2AEE" w:rsidP="00B454C7"/>
    <w:p w14:paraId="0AD73AD4" w14:textId="77777777" w:rsidR="001C2AEE" w:rsidRPr="00747665" w:rsidRDefault="001C2AEE" w:rsidP="00B454C7"/>
    <w:p w14:paraId="7DF88B03" w14:textId="77777777" w:rsidR="001C2AEE" w:rsidRPr="00747665" w:rsidRDefault="001C2AEE" w:rsidP="00B454C7"/>
    <w:p w14:paraId="42F9F48A" w14:textId="77777777" w:rsidR="001C2AEE" w:rsidRPr="00747665" w:rsidRDefault="001C2AEE" w:rsidP="00B454C7"/>
    <w:p w14:paraId="0A27351E" w14:textId="77777777" w:rsidR="001C2AEE" w:rsidRPr="00747665" w:rsidRDefault="001C2AEE" w:rsidP="00B454C7"/>
    <w:p w14:paraId="1D2D715B" w14:textId="77777777" w:rsidR="00B454C7" w:rsidRPr="00747665" w:rsidRDefault="00B454C7" w:rsidP="00B454C7"/>
    <w:p w14:paraId="73625F09" w14:textId="77777777" w:rsidR="00B454C7" w:rsidRPr="00747665" w:rsidRDefault="00B454C7" w:rsidP="00B454C7"/>
    <w:p w14:paraId="1FE4D834" w14:textId="77777777" w:rsidR="001C2AEE" w:rsidRPr="00747665" w:rsidRDefault="001C2AEE" w:rsidP="001C2AEE">
      <w:pPr>
        <w:rPr>
          <w:rFonts w:ascii="Segoe UI" w:hAnsi="Segoe UI" w:cs="Segoe UI"/>
        </w:rPr>
      </w:pPr>
    </w:p>
    <w:p w14:paraId="29470727" w14:textId="77777777" w:rsidR="00E65658" w:rsidRPr="00FE04AA" w:rsidRDefault="00E65658" w:rsidP="00E87D78">
      <w:pPr>
        <w:pStyle w:val="Titulek"/>
        <w:spacing w:after="60" w:line="240" w:lineRule="auto"/>
        <w:jc w:val="center"/>
        <w:rPr>
          <w:rFonts w:eastAsia="SimSun"/>
          <w:szCs w:val="28"/>
        </w:rPr>
      </w:pPr>
      <w:r w:rsidRPr="00FE04AA">
        <w:rPr>
          <w:rFonts w:eastAsia="SimSun"/>
          <w:szCs w:val="28"/>
        </w:rPr>
        <w:t xml:space="preserve">Katalog požadavků </w:t>
      </w:r>
      <w:r w:rsidR="002477C8" w:rsidRPr="00FE04AA">
        <w:rPr>
          <w:rFonts w:eastAsia="SimSun"/>
          <w:szCs w:val="28"/>
        </w:rPr>
        <w:t>SAU</w:t>
      </w:r>
    </w:p>
    <w:p w14:paraId="24EA28DA" w14:textId="77777777" w:rsidR="00837E27" w:rsidRPr="00747665" w:rsidRDefault="00837E27" w:rsidP="00837E27">
      <w:pPr>
        <w:pStyle w:val="Titulek"/>
        <w:spacing w:after="60" w:line="240" w:lineRule="auto"/>
        <w:jc w:val="center"/>
        <w:rPr>
          <w:rFonts w:eastAsia="SimSun"/>
          <w:sz w:val="20"/>
        </w:rPr>
      </w:pPr>
    </w:p>
    <w:sdt>
      <w:sdtPr>
        <w:rPr>
          <w:rFonts w:eastAsia="Times New Roman" w:cs="Times New Roman"/>
          <w:b w:val="0"/>
          <w:sz w:val="20"/>
          <w:szCs w:val="20"/>
          <w:lang w:eastAsia="en-US"/>
        </w:rPr>
        <w:id w:val="2007083271"/>
        <w:docPartObj>
          <w:docPartGallery w:val="Table of Contents"/>
          <w:docPartUnique/>
        </w:docPartObj>
      </w:sdtPr>
      <w:sdtEndPr>
        <w:rPr>
          <w:bCs/>
        </w:rPr>
      </w:sdtEndPr>
      <w:sdtContent>
        <w:p w14:paraId="462E0A30" w14:textId="77777777" w:rsidR="004460BC" w:rsidRPr="00747665" w:rsidRDefault="004460BC" w:rsidP="008A7ABF">
          <w:pPr>
            <w:pStyle w:val="Nadpisobsahu"/>
            <w:rPr>
              <w:sz w:val="20"/>
              <w:szCs w:val="20"/>
            </w:rPr>
          </w:pPr>
          <w:r w:rsidRPr="00747665">
            <w:rPr>
              <w:sz w:val="20"/>
              <w:szCs w:val="20"/>
            </w:rPr>
            <w:t>Obsah</w:t>
          </w:r>
        </w:p>
        <w:p w14:paraId="6F49A8DA" w14:textId="77777777" w:rsidR="002541A0" w:rsidRDefault="001740DC">
          <w:pPr>
            <w:pStyle w:val="Obsah1"/>
            <w:rPr>
              <w:rFonts w:asciiTheme="minorHAnsi" w:eastAsiaTheme="minorEastAsia" w:hAnsiTheme="minorHAnsi" w:cstheme="minorBidi"/>
              <w:b w:val="0"/>
              <w:caps w:val="0"/>
              <w:noProof/>
              <w:sz w:val="22"/>
              <w:szCs w:val="22"/>
              <w:lang w:eastAsia="cs-CZ"/>
            </w:rPr>
          </w:pPr>
          <w:r w:rsidRPr="00747665">
            <w:rPr>
              <w:bCs/>
            </w:rPr>
            <w:fldChar w:fldCharType="begin"/>
          </w:r>
          <w:r w:rsidR="00EB45C9">
            <w:rPr>
              <w:bCs/>
            </w:rPr>
            <w:instrText xml:space="preserve"> TOC \o "1-4</w:instrText>
          </w:r>
          <w:r w:rsidR="004460BC" w:rsidRPr="00747665">
            <w:rPr>
              <w:bCs/>
            </w:rPr>
            <w:instrText xml:space="preserve">" \h \z \u </w:instrText>
          </w:r>
          <w:r w:rsidRPr="00747665">
            <w:rPr>
              <w:bCs/>
            </w:rPr>
            <w:fldChar w:fldCharType="separate"/>
          </w:r>
          <w:hyperlink w:anchor="_Toc59452911" w:history="1">
            <w:r w:rsidR="002541A0" w:rsidRPr="00AC77CD">
              <w:rPr>
                <w:rStyle w:val="Hypertextovodkaz"/>
                <w:noProof/>
              </w:rPr>
              <w:t>1</w:t>
            </w:r>
            <w:r w:rsidR="002541A0">
              <w:rPr>
                <w:rFonts w:asciiTheme="minorHAnsi" w:eastAsiaTheme="minorEastAsia" w:hAnsiTheme="minorHAnsi" w:cstheme="minorBidi"/>
                <w:b w:val="0"/>
                <w:caps w:val="0"/>
                <w:noProof/>
                <w:sz w:val="22"/>
                <w:szCs w:val="22"/>
                <w:lang w:eastAsia="cs-CZ"/>
              </w:rPr>
              <w:tab/>
            </w:r>
            <w:r w:rsidR="002541A0" w:rsidRPr="00AC77CD">
              <w:rPr>
                <w:rStyle w:val="Hypertextovodkaz"/>
                <w:noProof/>
              </w:rPr>
              <w:t>Východiska katalogu požadavků SAU</w:t>
            </w:r>
            <w:r w:rsidR="002541A0">
              <w:rPr>
                <w:noProof/>
                <w:webHidden/>
              </w:rPr>
              <w:tab/>
            </w:r>
            <w:r w:rsidR="002541A0">
              <w:rPr>
                <w:noProof/>
                <w:webHidden/>
              </w:rPr>
              <w:fldChar w:fldCharType="begin"/>
            </w:r>
            <w:r w:rsidR="002541A0">
              <w:rPr>
                <w:noProof/>
                <w:webHidden/>
              </w:rPr>
              <w:instrText xml:space="preserve"> PAGEREF _Toc59452911 \h </w:instrText>
            </w:r>
            <w:r w:rsidR="002541A0">
              <w:rPr>
                <w:noProof/>
                <w:webHidden/>
              </w:rPr>
            </w:r>
            <w:r w:rsidR="002541A0">
              <w:rPr>
                <w:noProof/>
                <w:webHidden/>
              </w:rPr>
              <w:fldChar w:fldCharType="separate"/>
            </w:r>
            <w:r w:rsidR="00507E69">
              <w:rPr>
                <w:noProof/>
                <w:webHidden/>
              </w:rPr>
              <w:t>4</w:t>
            </w:r>
            <w:r w:rsidR="002541A0">
              <w:rPr>
                <w:noProof/>
                <w:webHidden/>
              </w:rPr>
              <w:fldChar w:fldCharType="end"/>
            </w:r>
          </w:hyperlink>
        </w:p>
        <w:p w14:paraId="77DFB618" w14:textId="77777777" w:rsidR="002541A0" w:rsidRDefault="001A2A5B">
          <w:pPr>
            <w:pStyle w:val="Obsah1"/>
            <w:rPr>
              <w:rFonts w:asciiTheme="minorHAnsi" w:eastAsiaTheme="minorEastAsia" w:hAnsiTheme="minorHAnsi" w:cstheme="minorBidi"/>
              <w:b w:val="0"/>
              <w:caps w:val="0"/>
              <w:noProof/>
              <w:sz w:val="22"/>
              <w:szCs w:val="22"/>
              <w:lang w:eastAsia="cs-CZ"/>
            </w:rPr>
          </w:pPr>
          <w:hyperlink w:anchor="_Toc59452912" w:history="1">
            <w:r w:rsidR="002541A0" w:rsidRPr="00AC77CD">
              <w:rPr>
                <w:rStyle w:val="Hypertextovodkaz"/>
                <w:noProof/>
              </w:rPr>
              <w:t>2</w:t>
            </w:r>
            <w:r w:rsidR="002541A0">
              <w:rPr>
                <w:rFonts w:asciiTheme="minorHAnsi" w:eastAsiaTheme="minorEastAsia" w:hAnsiTheme="minorHAnsi" w:cstheme="minorBidi"/>
                <w:b w:val="0"/>
                <w:caps w:val="0"/>
                <w:noProof/>
                <w:sz w:val="22"/>
                <w:szCs w:val="22"/>
                <w:lang w:eastAsia="cs-CZ"/>
              </w:rPr>
              <w:tab/>
            </w:r>
            <w:r w:rsidR="002541A0" w:rsidRPr="00AC77CD">
              <w:rPr>
                <w:rStyle w:val="Hypertextovodkaz"/>
                <w:noProof/>
              </w:rPr>
              <w:t>Funkční požadavky</w:t>
            </w:r>
            <w:r w:rsidR="002541A0">
              <w:rPr>
                <w:noProof/>
                <w:webHidden/>
              </w:rPr>
              <w:tab/>
            </w:r>
            <w:r w:rsidR="002541A0">
              <w:rPr>
                <w:noProof/>
                <w:webHidden/>
              </w:rPr>
              <w:fldChar w:fldCharType="begin"/>
            </w:r>
            <w:r w:rsidR="002541A0">
              <w:rPr>
                <w:noProof/>
                <w:webHidden/>
              </w:rPr>
              <w:instrText xml:space="preserve"> PAGEREF _Toc59452912 \h </w:instrText>
            </w:r>
            <w:r w:rsidR="002541A0">
              <w:rPr>
                <w:noProof/>
                <w:webHidden/>
              </w:rPr>
            </w:r>
            <w:r w:rsidR="002541A0">
              <w:rPr>
                <w:noProof/>
                <w:webHidden/>
              </w:rPr>
              <w:fldChar w:fldCharType="separate"/>
            </w:r>
            <w:r w:rsidR="00507E69">
              <w:rPr>
                <w:noProof/>
                <w:webHidden/>
              </w:rPr>
              <w:t>7</w:t>
            </w:r>
            <w:r w:rsidR="002541A0">
              <w:rPr>
                <w:noProof/>
                <w:webHidden/>
              </w:rPr>
              <w:fldChar w:fldCharType="end"/>
            </w:r>
          </w:hyperlink>
        </w:p>
        <w:p w14:paraId="5C599D25"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13" w:history="1">
            <w:r w:rsidR="002541A0" w:rsidRPr="00AC77CD">
              <w:rPr>
                <w:rStyle w:val="Hypertextovodkaz"/>
                <w:noProof/>
              </w:rPr>
              <w:t>2.1</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s ohledem na uživatele on-line služeb rezortu MZe</w:t>
            </w:r>
            <w:r w:rsidR="002541A0">
              <w:rPr>
                <w:noProof/>
                <w:webHidden/>
              </w:rPr>
              <w:tab/>
            </w:r>
            <w:r w:rsidR="002541A0">
              <w:rPr>
                <w:noProof/>
                <w:webHidden/>
              </w:rPr>
              <w:fldChar w:fldCharType="begin"/>
            </w:r>
            <w:r w:rsidR="002541A0">
              <w:rPr>
                <w:noProof/>
                <w:webHidden/>
              </w:rPr>
              <w:instrText xml:space="preserve"> PAGEREF _Toc59452913 \h </w:instrText>
            </w:r>
            <w:r w:rsidR="002541A0">
              <w:rPr>
                <w:noProof/>
                <w:webHidden/>
              </w:rPr>
            </w:r>
            <w:r w:rsidR="002541A0">
              <w:rPr>
                <w:noProof/>
                <w:webHidden/>
              </w:rPr>
              <w:fldChar w:fldCharType="separate"/>
            </w:r>
            <w:r w:rsidR="00507E69">
              <w:rPr>
                <w:noProof/>
                <w:webHidden/>
              </w:rPr>
              <w:t>7</w:t>
            </w:r>
            <w:r w:rsidR="002541A0">
              <w:rPr>
                <w:noProof/>
                <w:webHidden/>
              </w:rPr>
              <w:fldChar w:fldCharType="end"/>
            </w:r>
          </w:hyperlink>
        </w:p>
        <w:p w14:paraId="74EE79F7"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14" w:history="1">
            <w:r w:rsidR="002541A0" w:rsidRPr="00AC77CD">
              <w:rPr>
                <w:rStyle w:val="Hypertextovodkaz"/>
                <w:noProof/>
              </w:rPr>
              <w:t>2.2</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komponenty SAU</w:t>
            </w:r>
            <w:r w:rsidR="002541A0">
              <w:rPr>
                <w:noProof/>
                <w:webHidden/>
              </w:rPr>
              <w:tab/>
            </w:r>
            <w:r w:rsidR="002541A0">
              <w:rPr>
                <w:noProof/>
                <w:webHidden/>
              </w:rPr>
              <w:fldChar w:fldCharType="begin"/>
            </w:r>
            <w:r w:rsidR="002541A0">
              <w:rPr>
                <w:noProof/>
                <w:webHidden/>
              </w:rPr>
              <w:instrText xml:space="preserve"> PAGEREF _Toc59452914 \h </w:instrText>
            </w:r>
            <w:r w:rsidR="002541A0">
              <w:rPr>
                <w:noProof/>
                <w:webHidden/>
              </w:rPr>
            </w:r>
            <w:r w:rsidR="002541A0">
              <w:rPr>
                <w:noProof/>
                <w:webHidden/>
              </w:rPr>
              <w:fldChar w:fldCharType="separate"/>
            </w:r>
            <w:r w:rsidR="00507E69">
              <w:rPr>
                <w:noProof/>
                <w:webHidden/>
              </w:rPr>
              <w:t>8</w:t>
            </w:r>
            <w:r w:rsidR="002541A0">
              <w:rPr>
                <w:noProof/>
                <w:webHidden/>
              </w:rPr>
              <w:fldChar w:fldCharType="end"/>
            </w:r>
          </w:hyperlink>
        </w:p>
        <w:p w14:paraId="7BC9FDA6"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15" w:history="1">
            <w:r w:rsidR="002541A0" w:rsidRPr="00AC77CD">
              <w:rPr>
                <w:rStyle w:val="Hypertextovodkaz"/>
                <w:noProof/>
              </w:rPr>
              <w:t>2.2.1</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komponenty federační služby</w:t>
            </w:r>
            <w:r w:rsidR="002541A0">
              <w:rPr>
                <w:noProof/>
                <w:webHidden/>
              </w:rPr>
              <w:tab/>
            </w:r>
            <w:r w:rsidR="002541A0">
              <w:rPr>
                <w:noProof/>
                <w:webHidden/>
              </w:rPr>
              <w:fldChar w:fldCharType="begin"/>
            </w:r>
            <w:r w:rsidR="002541A0">
              <w:rPr>
                <w:noProof/>
                <w:webHidden/>
              </w:rPr>
              <w:instrText xml:space="preserve"> PAGEREF _Toc59452915 \h </w:instrText>
            </w:r>
            <w:r w:rsidR="002541A0">
              <w:rPr>
                <w:noProof/>
                <w:webHidden/>
              </w:rPr>
            </w:r>
            <w:r w:rsidR="002541A0">
              <w:rPr>
                <w:noProof/>
                <w:webHidden/>
              </w:rPr>
              <w:fldChar w:fldCharType="separate"/>
            </w:r>
            <w:r w:rsidR="00507E69">
              <w:rPr>
                <w:noProof/>
                <w:webHidden/>
              </w:rPr>
              <w:t>9</w:t>
            </w:r>
            <w:r w:rsidR="002541A0">
              <w:rPr>
                <w:noProof/>
                <w:webHidden/>
              </w:rPr>
              <w:fldChar w:fldCharType="end"/>
            </w:r>
          </w:hyperlink>
        </w:p>
        <w:p w14:paraId="0F14D280" w14:textId="77777777" w:rsidR="002541A0" w:rsidRDefault="001A2A5B">
          <w:pPr>
            <w:pStyle w:val="Obsah4"/>
            <w:rPr>
              <w:rFonts w:asciiTheme="minorHAnsi" w:eastAsiaTheme="minorEastAsia" w:hAnsiTheme="minorHAnsi" w:cstheme="minorBidi"/>
              <w:sz w:val="22"/>
              <w:szCs w:val="22"/>
              <w:lang w:eastAsia="cs-CZ"/>
            </w:rPr>
          </w:pPr>
          <w:hyperlink w:anchor="_Toc59452916" w:history="1">
            <w:r w:rsidR="002541A0" w:rsidRPr="00AC77CD">
              <w:rPr>
                <w:rStyle w:val="Hypertextovodkaz"/>
              </w:rPr>
              <w:t>2.2.1.1</w:t>
            </w:r>
            <w:r w:rsidR="002541A0">
              <w:rPr>
                <w:rFonts w:asciiTheme="minorHAnsi" w:eastAsiaTheme="minorEastAsia" w:hAnsiTheme="minorHAnsi" w:cstheme="minorBidi"/>
                <w:sz w:val="22"/>
                <w:szCs w:val="22"/>
                <w:lang w:eastAsia="cs-CZ"/>
              </w:rPr>
              <w:tab/>
            </w:r>
            <w:r w:rsidR="002541A0" w:rsidRPr="00AC77CD">
              <w:rPr>
                <w:rStyle w:val="Hypertextovodkaz"/>
              </w:rPr>
              <w:t>Požadavky na externí federátor (EFS)</w:t>
            </w:r>
            <w:r w:rsidR="002541A0">
              <w:rPr>
                <w:webHidden/>
              </w:rPr>
              <w:tab/>
            </w:r>
            <w:r w:rsidR="002541A0">
              <w:rPr>
                <w:webHidden/>
              </w:rPr>
              <w:fldChar w:fldCharType="begin"/>
            </w:r>
            <w:r w:rsidR="002541A0">
              <w:rPr>
                <w:webHidden/>
              </w:rPr>
              <w:instrText xml:space="preserve"> PAGEREF _Toc59452916 \h </w:instrText>
            </w:r>
            <w:r w:rsidR="002541A0">
              <w:rPr>
                <w:webHidden/>
              </w:rPr>
            </w:r>
            <w:r w:rsidR="002541A0">
              <w:rPr>
                <w:webHidden/>
              </w:rPr>
              <w:fldChar w:fldCharType="separate"/>
            </w:r>
            <w:r w:rsidR="00507E69">
              <w:rPr>
                <w:webHidden/>
              </w:rPr>
              <w:t>9</w:t>
            </w:r>
            <w:r w:rsidR="002541A0">
              <w:rPr>
                <w:webHidden/>
              </w:rPr>
              <w:fldChar w:fldCharType="end"/>
            </w:r>
          </w:hyperlink>
        </w:p>
        <w:p w14:paraId="2CDC4275" w14:textId="77777777" w:rsidR="002541A0" w:rsidRDefault="001A2A5B">
          <w:pPr>
            <w:pStyle w:val="Obsah4"/>
            <w:rPr>
              <w:rFonts w:asciiTheme="minorHAnsi" w:eastAsiaTheme="minorEastAsia" w:hAnsiTheme="minorHAnsi" w:cstheme="minorBidi"/>
              <w:sz w:val="22"/>
              <w:szCs w:val="22"/>
              <w:lang w:eastAsia="cs-CZ"/>
            </w:rPr>
          </w:pPr>
          <w:hyperlink w:anchor="_Toc59452917" w:history="1">
            <w:r w:rsidR="002541A0" w:rsidRPr="00AC77CD">
              <w:rPr>
                <w:rStyle w:val="Hypertextovodkaz"/>
              </w:rPr>
              <w:t>2.2.1.2</w:t>
            </w:r>
            <w:r w:rsidR="002541A0">
              <w:rPr>
                <w:rFonts w:asciiTheme="minorHAnsi" w:eastAsiaTheme="minorEastAsia" w:hAnsiTheme="minorHAnsi" w:cstheme="minorBidi"/>
                <w:sz w:val="22"/>
                <w:szCs w:val="22"/>
                <w:lang w:eastAsia="cs-CZ"/>
              </w:rPr>
              <w:tab/>
            </w:r>
            <w:r w:rsidR="002541A0" w:rsidRPr="00AC77CD">
              <w:rPr>
                <w:rStyle w:val="Hypertextovodkaz"/>
              </w:rPr>
              <w:t>Požadavky na interní federátor (IFS)</w:t>
            </w:r>
            <w:r w:rsidR="002541A0">
              <w:rPr>
                <w:webHidden/>
              </w:rPr>
              <w:tab/>
            </w:r>
            <w:r w:rsidR="002541A0">
              <w:rPr>
                <w:webHidden/>
              </w:rPr>
              <w:fldChar w:fldCharType="begin"/>
            </w:r>
            <w:r w:rsidR="002541A0">
              <w:rPr>
                <w:webHidden/>
              </w:rPr>
              <w:instrText xml:space="preserve"> PAGEREF _Toc59452917 \h </w:instrText>
            </w:r>
            <w:r w:rsidR="002541A0">
              <w:rPr>
                <w:webHidden/>
              </w:rPr>
            </w:r>
            <w:r w:rsidR="002541A0">
              <w:rPr>
                <w:webHidden/>
              </w:rPr>
              <w:fldChar w:fldCharType="separate"/>
            </w:r>
            <w:r w:rsidR="00507E69">
              <w:rPr>
                <w:webHidden/>
              </w:rPr>
              <w:t>10</w:t>
            </w:r>
            <w:r w:rsidR="002541A0">
              <w:rPr>
                <w:webHidden/>
              </w:rPr>
              <w:fldChar w:fldCharType="end"/>
            </w:r>
          </w:hyperlink>
        </w:p>
        <w:p w14:paraId="18EE40B2"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18" w:history="1">
            <w:r w:rsidR="002541A0" w:rsidRPr="00AC77CD">
              <w:rPr>
                <w:rStyle w:val="Hypertextovodkaz"/>
                <w:noProof/>
              </w:rPr>
              <w:t>2.2.2</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s ohledem na externí SeP a služby externího SeP</w:t>
            </w:r>
            <w:r w:rsidR="002541A0">
              <w:rPr>
                <w:noProof/>
                <w:webHidden/>
              </w:rPr>
              <w:tab/>
            </w:r>
            <w:r w:rsidR="002541A0">
              <w:rPr>
                <w:noProof/>
                <w:webHidden/>
              </w:rPr>
              <w:fldChar w:fldCharType="begin"/>
            </w:r>
            <w:r w:rsidR="002541A0">
              <w:rPr>
                <w:noProof/>
                <w:webHidden/>
              </w:rPr>
              <w:instrText xml:space="preserve"> PAGEREF _Toc59452918 \h </w:instrText>
            </w:r>
            <w:r w:rsidR="002541A0">
              <w:rPr>
                <w:noProof/>
                <w:webHidden/>
              </w:rPr>
            </w:r>
            <w:r w:rsidR="002541A0">
              <w:rPr>
                <w:noProof/>
                <w:webHidden/>
              </w:rPr>
              <w:fldChar w:fldCharType="separate"/>
            </w:r>
            <w:r w:rsidR="00507E69">
              <w:rPr>
                <w:noProof/>
                <w:webHidden/>
              </w:rPr>
              <w:t>10</w:t>
            </w:r>
            <w:r w:rsidR="002541A0">
              <w:rPr>
                <w:noProof/>
                <w:webHidden/>
              </w:rPr>
              <w:fldChar w:fldCharType="end"/>
            </w:r>
          </w:hyperlink>
        </w:p>
        <w:p w14:paraId="0734BD5E"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19" w:history="1">
            <w:r w:rsidR="002541A0" w:rsidRPr="00AC77CD">
              <w:rPr>
                <w:rStyle w:val="Hypertextovodkaz"/>
                <w:noProof/>
              </w:rPr>
              <w:t>2.2.3</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s ohledem na interní IdP MZe</w:t>
            </w:r>
            <w:r w:rsidR="002541A0">
              <w:rPr>
                <w:noProof/>
                <w:webHidden/>
              </w:rPr>
              <w:tab/>
            </w:r>
            <w:r w:rsidR="002541A0">
              <w:rPr>
                <w:noProof/>
                <w:webHidden/>
              </w:rPr>
              <w:fldChar w:fldCharType="begin"/>
            </w:r>
            <w:r w:rsidR="002541A0">
              <w:rPr>
                <w:noProof/>
                <w:webHidden/>
              </w:rPr>
              <w:instrText xml:space="preserve"> PAGEREF _Toc59452919 \h </w:instrText>
            </w:r>
            <w:r w:rsidR="002541A0">
              <w:rPr>
                <w:noProof/>
                <w:webHidden/>
              </w:rPr>
            </w:r>
            <w:r w:rsidR="002541A0">
              <w:rPr>
                <w:noProof/>
                <w:webHidden/>
              </w:rPr>
              <w:fldChar w:fldCharType="separate"/>
            </w:r>
            <w:r w:rsidR="00507E69">
              <w:rPr>
                <w:noProof/>
                <w:webHidden/>
              </w:rPr>
              <w:t>11</w:t>
            </w:r>
            <w:r w:rsidR="002541A0">
              <w:rPr>
                <w:noProof/>
                <w:webHidden/>
              </w:rPr>
              <w:fldChar w:fldCharType="end"/>
            </w:r>
          </w:hyperlink>
        </w:p>
        <w:p w14:paraId="0D516451"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20" w:history="1">
            <w:r w:rsidR="002541A0" w:rsidRPr="00AC77CD">
              <w:rPr>
                <w:rStyle w:val="Hypertextovodkaz"/>
                <w:noProof/>
              </w:rPr>
              <w:t>2.2.4</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s ohledem na externí IdP a služby externího IdP</w:t>
            </w:r>
            <w:r w:rsidR="002541A0">
              <w:rPr>
                <w:noProof/>
                <w:webHidden/>
              </w:rPr>
              <w:tab/>
            </w:r>
            <w:r w:rsidR="002541A0">
              <w:rPr>
                <w:noProof/>
                <w:webHidden/>
              </w:rPr>
              <w:fldChar w:fldCharType="begin"/>
            </w:r>
            <w:r w:rsidR="002541A0">
              <w:rPr>
                <w:noProof/>
                <w:webHidden/>
              </w:rPr>
              <w:instrText xml:space="preserve"> PAGEREF _Toc59452920 \h </w:instrText>
            </w:r>
            <w:r w:rsidR="002541A0">
              <w:rPr>
                <w:noProof/>
                <w:webHidden/>
              </w:rPr>
            </w:r>
            <w:r w:rsidR="002541A0">
              <w:rPr>
                <w:noProof/>
                <w:webHidden/>
              </w:rPr>
              <w:fldChar w:fldCharType="separate"/>
            </w:r>
            <w:r w:rsidR="00507E69">
              <w:rPr>
                <w:noProof/>
                <w:webHidden/>
              </w:rPr>
              <w:t>12</w:t>
            </w:r>
            <w:r w:rsidR="002541A0">
              <w:rPr>
                <w:noProof/>
                <w:webHidden/>
              </w:rPr>
              <w:fldChar w:fldCharType="end"/>
            </w:r>
          </w:hyperlink>
        </w:p>
        <w:p w14:paraId="06822E80"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21" w:history="1">
            <w:r w:rsidR="002541A0" w:rsidRPr="00AC77CD">
              <w:rPr>
                <w:rStyle w:val="Hypertextovodkaz"/>
                <w:noProof/>
              </w:rPr>
              <w:t>2.2.5</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s ohledem na F5 - BIG IP (moduly APM, LTM a ASM)</w:t>
            </w:r>
            <w:r w:rsidR="002541A0">
              <w:rPr>
                <w:noProof/>
                <w:webHidden/>
              </w:rPr>
              <w:tab/>
            </w:r>
            <w:r w:rsidR="002541A0">
              <w:rPr>
                <w:noProof/>
                <w:webHidden/>
              </w:rPr>
              <w:fldChar w:fldCharType="begin"/>
            </w:r>
            <w:r w:rsidR="002541A0">
              <w:rPr>
                <w:noProof/>
                <w:webHidden/>
              </w:rPr>
              <w:instrText xml:space="preserve"> PAGEREF _Toc59452921 \h </w:instrText>
            </w:r>
            <w:r w:rsidR="002541A0">
              <w:rPr>
                <w:noProof/>
                <w:webHidden/>
              </w:rPr>
            </w:r>
            <w:r w:rsidR="002541A0">
              <w:rPr>
                <w:noProof/>
                <w:webHidden/>
              </w:rPr>
              <w:fldChar w:fldCharType="separate"/>
            </w:r>
            <w:r w:rsidR="00507E69">
              <w:rPr>
                <w:noProof/>
                <w:webHidden/>
              </w:rPr>
              <w:t>12</w:t>
            </w:r>
            <w:r w:rsidR="002541A0">
              <w:rPr>
                <w:noProof/>
                <w:webHidden/>
              </w:rPr>
              <w:fldChar w:fldCharType="end"/>
            </w:r>
          </w:hyperlink>
        </w:p>
        <w:p w14:paraId="4B3EAB62" w14:textId="77777777" w:rsidR="002541A0" w:rsidRDefault="001A2A5B">
          <w:pPr>
            <w:pStyle w:val="Obsah4"/>
            <w:rPr>
              <w:rFonts w:asciiTheme="minorHAnsi" w:eastAsiaTheme="minorEastAsia" w:hAnsiTheme="minorHAnsi" w:cstheme="minorBidi"/>
              <w:sz w:val="22"/>
              <w:szCs w:val="22"/>
              <w:lang w:eastAsia="cs-CZ"/>
            </w:rPr>
          </w:pPr>
          <w:hyperlink w:anchor="_Toc59452922" w:history="1">
            <w:r w:rsidR="002541A0" w:rsidRPr="00AC77CD">
              <w:rPr>
                <w:rStyle w:val="Hypertextovodkaz"/>
              </w:rPr>
              <w:t>2.2.5.1</w:t>
            </w:r>
            <w:r w:rsidR="002541A0">
              <w:rPr>
                <w:rFonts w:asciiTheme="minorHAnsi" w:eastAsiaTheme="minorEastAsia" w:hAnsiTheme="minorHAnsi" w:cstheme="minorBidi"/>
                <w:sz w:val="22"/>
                <w:szCs w:val="22"/>
                <w:lang w:eastAsia="cs-CZ"/>
              </w:rPr>
              <w:tab/>
            </w:r>
            <w:r w:rsidR="002541A0" w:rsidRPr="00AC77CD">
              <w:rPr>
                <w:rStyle w:val="Hypertextovodkaz"/>
              </w:rPr>
              <w:t>Požadavky na modul APM F5 - BIG IP</w:t>
            </w:r>
            <w:r w:rsidR="002541A0">
              <w:rPr>
                <w:webHidden/>
              </w:rPr>
              <w:tab/>
            </w:r>
            <w:r w:rsidR="002541A0">
              <w:rPr>
                <w:webHidden/>
              </w:rPr>
              <w:fldChar w:fldCharType="begin"/>
            </w:r>
            <w:r w:rsidR="002541A0">
              <w:rPr>
                <w:webHidden/>
              </w:rPr>
              <w:instrText xml:space="preserve"> PAGEREF _Toc59452922 \h </w:instrText>
            </w:r>
            <w:r w:rsidR="002541A0">
              <w:rPr>
                <w:webHidden/>
              </w:rPr>
            </w:r>
            <w:r w:rsidR="002541A0">
              <w:rPr>
                <w:webHidden/>
              </w:rPr>
              <w:fldChar w:fldCharType="separate"/>
            </w:r>
            <w:r w:rsidR="00507E69">
              <w:rPr>
                <w:webHidden/>
              </w:rPr>
              <w:t>13</w:t>
            </w:r>
            <w:r w:rsidR="002541A0">
              <w:rPr>
                <w:webHidden/>
              </w:rPr>
              <w:fldChar w:fldCharType="end"/>
            </w:r>
          </w:hyperlink>
        </w:p>
        <w:p w14:paraId="3E41A1FF" w14:textId="77777777" w:rsidR="002541A0" w:rsidRDefault="001A2A5B">
          <w:pPr>
            <w:pStyle w:val="Obsah4"/>
            <w:rPr>
              <w:rFonts w:asciiTheme="minorHAnsi" w:eastAsiaTheme="minorEastAsia" w:hAnsiTheme="minorHAnsi" w:cstheme="minorBidi"/>
              <w:sz w:val="22"/>
              <w:szCs w:val="22"/>
              <w:lang w:eastAsia="cs-CZ"/>
            </w:rPr>
          </w:pPr>
          <w:hyperlink w:anchor="_Toc59452923" w:history="1">
            <w:r w:rsidR="002541A0" w:rsidRPr="00AC77CD">
              <w:rPr>
                <w:rStyle w:val="Hypertextovodkaz"/>
              </w:rPr>
              <w:t>2.2.5.2</w:t>
            </w:r>
            <w:r w:rsidR="002541A0">
              <w:rPr>
                <w:rFonts w:asciiTheme="minorHAnsi" w:eastAsiaTheme="minorEastAsia" w:hAnsiTheme="minorHAnsi" w:cstheme="minorBidi"/>
                <w:sz w:val="22"/>
                <w:szCs w:val="22"/>
                <w:lang w:eastAsia="cs-CZ"/>
              </w:rPr>
              <w:tab/>
            </w:r>
            <w:r w:rsidR="002541A0" w:rsidRPr="00AC77CD">
              <w:rPr>
                <w:rStyle w:val="Hypertextovodkaz"/>
              </w:rPr>
              <w:t>Požadavky na modul LTM F5 BIG-IP</w:t>
            </w:r>
            <w:r w:rsidR="002541A0">
              <w:rPr>
                <w:webHidden/>
              </w:rPr>
              <w:tab/>
            </w:r>
            <w:r w:rsidR="002541A0">
              <w:rPr>
                <w:webHidden/>
              </w:rPr>
              <w:fldChar w:fldCharType="begin"/>
            </w:r>
            <w:r w:rsidR="002541A0">
              <w:rPr>
                <w:webHidden/>
              </w:rPr>
              <w:instrText xml:space="preserve"> PAGEREF _Toc59452923 \h </w:instrText>
            </w:r>
            <w:r w:rsidR="002541A0">
              <w:rPr>
                <w:webHidden/>
              </w:rPr>
            </w:r>
            <w:r w:rsidR="002541A0">
              <w:rPr>
                <w:webHidden/>
              </w:rPr>
              <w:fldChar w:fldCharType="separate"/>
            </w:r>
            <w:r w:rsidR="00507E69">
              <w:rPr>
                <w:webHidden/>
              </w:rPr>
              <w:t>14</w:t>
            </w:r>
            <w:r w:rsidR="002541A0">
              <w:rPr>
                <w:webHidden/>
              </w:rPr>
              <w:fldChar w:fldCharType="end"/>
            </w:r>
          </w:hyperlink>
        </w:p>
        <w:p w14:paraId="76F093D7" w14:textId="77777777" w:rsidR="002541A0" w:rsidRDefault="001A2A5B">
          <w:pPr>
            <w:pStyle w:val="Obsah4"/>
            <w:rPr>
              <w:rFonts w:asciiTheme="minorHAnsi" w:eastAsiaTheme="minorEastAsia" w:hAnsiTheme="minorHAnsi" w:cstheme="minorBidi"/>
              <w:sz w:val="22"/>
              <w:szCs w:val="22"/>
              <w:lang w:eastAsia="cs-CZ"/>
            </w:rPr>
          </w:pPr>
          <w:hyperlink w:anchor="_Toc59452924" w:history="1">
            <w:r w:rsidR="002541A0" w:rsidRPr="00AC77CD">
              <w:rPr>
                <w:rStyle w:val="Hypertextovodkaz"/>
              </w:rPr>
              <w:t>2.2.5.3</w:t>
            </w:r>
            <w:r w:rsidR="002541A0">
              <w:rPr>
                <w:rFonts w:asciiTheme="minorHAnsi" w:eastAsiaTheme="minorEastAsia" w:hAnsiTheme="minorHAnsi" w:cstheme="minorBidi"/>
                <w:sz w:val="22"/>
                <w:szCs w:val="22"/>
                <w:lang w:eastAsia="cs-CZ"/>
              </w:rPr>
              <w:tab/>
            </w:r>
            <w:r w:rsidR="002541A0" w:rsidRPr="00AC77CD">
              <w:rPr>
                <w:rStyle w:val="Hypertextovodkaz"/>
              </w:rPr>
              <w:t>Požadavky na modul ASM F5 BIG-IP</w:t>
            </w:r>
            <w:r w:rsidR="002541A0">
              <w:rPr>
                <w:webHidden/>
              </w:rPr>
              <w:tab/>
            </w:r>
            <w:r w:rsidR="002541A0">
              <w:rPr>
                <w:webHidden/>
              </w:rPr>
              <w:fldChar w:fldCharType="begin"/>
            </w:r>
            <w:r w:rsidR="002541A0">
              <w:rPr>
                <w:webHidden/>
              </w:rPr>
              <w:instrText xml:space="preserve"> PAGEREF _Toc59452924 \h </w:instrText>
            </w:r>
            <w:r w:rsidR="002541A0">
              <w:rPr>
                <w:webHidden/>
              </w:rPr>
            </w:r>
            <w:r w:rsidR="002541A0">
              <w:rPr>
                <w:webHidden/>
              </w:rPr>
              <w:fldChar w:fldCharType="separate"/>
            </w:r>
            <w:r w:rsidR="00507E69">
              <w:rPr>
                <w:webHidden/>
              </w:rPr>
              <w:t>14</w:t>
            </w:r>
            <w:r w:rsidR="002541A0">
              <w:rPr>
                <w:webHidden/>
              </w:rPr>
              <w:fldChar w:fldCharType="end"/>
            </w:r>
          </w:hyperlink>
        </w:p>
        <w:p w14:paraId="0664A801"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25" w:history="1">
            <w:r w:rsidR="002541A0" w:rsidRPr="00AC77CD">
              <w:rPr>
                <w:rStyle w:val="Hypertextovodkaz"/>
                <w:noProof/>
              </w:rPr>
              <w:t>2.2.6</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RIZ (Registr identit a zmocnění)</w:t>
            </w:r>
            <w:r w:rsidR="002541A0">
              <w:rPr>
                <w:noProof/>
                <w:webHidden/>
              </w:rPr>
              <w:tab/>
            </w:r>
            <w:r w:rsidR="002541A0">
              <w:rPr>
                <w:noProof/>
                <w:webHidden/>
              </w:rPr>
              <w:fldChar w:fldCharType="begin"/>
            </w:r>
            <w:r w:rsidR="002541A0">
              <w:rPr>
                <w:noProof/>
                <w:webHidden/>
              </w:rPr>
              <w:instrText xml:space="preserve"> PAGEREF _Toc59452925 \h </w:instrText>
            </w:r>
            <w:r w:rsidR="002541A0">
              <w:rPr>
                <w:noProof/>
                <w:webHidden/>
              </w:rPr>
            </w:r>
            <w:r w:rsidR="002541A0">
              <w:rPr>
                <w:noProof/>
                <w:webHidden/>
              </w:rPr>
              <w:fldChar w:fldCharType="separate"/>
            </w:r>
            <w:r w:rsidR="00507E69">
              <w:rPr>
                <w:noProof/>
                <w:webHidden/>
              </w:rPr>
              <w:t>14</w:t>
            </w:r>
            <w:r w:rsidR="002541A0">
              <w:rPr>
                <w:noProof/>
                <w:webHidden/>
              </w:rPr>
              <w:fldChar w:fldCharType="end"/>
            </w:r>
          </w:hyperlink>
        </w:p>
        <w:p w14:paraId="5E8DDC71" w14:textId="77777777" w:rsidR="002541A0" w:rsidRDefault="001A2A5B">
          <w:pPr>
            <w:pStyle w:val="Obsah4"/>
            <w:rPr>
              <w:rFonts w:asciiTheme="minorHAnsi" w:eastAsiaTheme="minorEastAsia" w:hAnsiTheme="minorHAnsi" w:cstheme="minorBidi"/>
              <w:sz w:val="22"/>
              <w:szCs w:val="22"/>
              <w:lang w:eastAsia="cs-CZ"/>
            </w:rPr>
          </w:pPr>
          <w:hyperlink w:anchor="_Toc59452937" w:history="1">
            <w:r w:rsidR="002541A0" w:rsidRPr="00AC77CD">
              <w:rPr>
                <w:rStyle w:val="Hypertextovodkaz"/>
              </w:rPr>
              <w:t>2.2.6.1</w:t>
            </w:r>
            <w:r w:rsidR="002541A0">
              <w:rPr>
                <w:rFonts w:asciiTheme="minorHAnsi" w:eastAsiaTheme="minorEastAsia" w:hAnsiTheme="minorHAnsi" w:cstheme="minorBidi"/>
                <w:sz w:val="22"/>
                <w:szCs w:val="22"/>
                <w:lang w:eastAsia="cs-CZ"/>
              </w:rPr>
              <w:tab/>
            </w:r>
            <w:r w:rsidR="002541A0" w:rsidRPr="00AC77CD">
              <w:rPr>
                <w:rStyle w:val="Hypertextovodkaz"/>
              </w:rPr>
              <w:t>Funkcionalita RIZ, jež je předmětem dodávky</w:t>
            </w:r>
            <w:r w:rsidR="002541A0">
              <w:rPr>
                <w:webHidden/>
              </w:rPr>
              <w:tab/>
            </w:r>
            <w:r w:rsidR="002541A0">
              <w:rPr>
                <w:webHidden/>
              </w:rPr>
              <w:fldChar w:fldCharType="begin"/>
            </w:r>
            <w:r w:rsidR="002541A0">
              <w:rPr>
                <w:webHidden/>
              </w:rPr>
              <w:instrText xml:space="preserve"> PAGEREF _Toc59452937 \h </w:instrText>
            </w:r>
            <w:r w:rsidR="002541A0">
              <w:rPr>
                <w:webHidden/>
              </w:rPr>
            </w:r>
            <w:r w:rsidR="002541A0">
              <w:rPr>
                <w:webHidden/>
              </w:rPr>
              <w:fldChar w:fldCharType="separate"/>
            </w:r>
            <w:r w:rsidR="00507E69">
              <w:rPr>
                <w:webHidden/>
              </w:rPr>
              <w:t>15</w:t>
            </w:r>
            <w:r w:rsidR="002541A0">
              <w:rPr>
                <w:webHidden/>
              </w:rPr>
              <w:fldChar w:fldCharType="end"/>
            </w:r>
          </w:hyperlink>
        </w:p>
        <w:p w14:paraId="034ED018" w14:textId="77777777" w:rsidR="002541A0" w:rsidRDefault="001A2A5B">
          <w:pPr>
            <w:pStyle w:val="Obsah4"/>
            <w:rPr>
              <w:rFonts w:asciiTheme="minorHAnsi" w:eastAsiaTheme="minorEastAsia" w:hAnsiTheme="minorHAnsi" w:cstheme="minorBidi"/>
              <w:sz w:val="22"/>
              <w:szCs w:val="22"/>
              <w:lang w:eastAsia="cs-CZ"/>
            </w:rPr>
          </w:pPr>
          <w:hyperlink w:anchor="_Toc59452938" w:history="1">
            <w:r w:rsidR="002541A0" w:rsidRPr="00AC77CD">
              <w:rPr>
                <w:rStyle w:val="Hypertextovodkaz"/>
              </w:rPr>
              <w:t>2.2.6.2</w:t>
            </w:r>
            <w:r w:rsidR="002541A0">
              <w:rPr>
                <w:rFonts w:asciiTheme="minorHAnsi" w:eastAsiaTheme="minorEastAsia" w:hAnsiTheme="minorHAnsi" w:cstheme="minorBidi"/>
                <w:sz w:val="22"/>
                <w:szCs w:val="22"/>
                <w:lang w:eastAsia="cs-CZ"/>
              </w:rPr>
              <w:tab/>
            </w:r>
            <w:r w:rsidR="002541A0" w:rsidRPr="00AC77CD">
              <w:rPr>
                <w:rStyle w:val="Hypertextovodkaz"/>
              </w:rPr>
              <w:t>Požadavky na rozšiřitelnost funkcionality RIZ (dále popsaná rozšířená funkcionalita RIZ není předmětem aktuální dodávky)</w:t>
            </w:r>
            <w:r w:rsidR="002541A0">
              <w:rPr>
                <w:webHidden/>
              </w:rPr>
              <w:tab/>
            </w:r>
            <w:r w:rsidR="002541A0">
              <w:rPr>
                <w:webHidden/>
              </w:rPr>
              <w:fldChar w:fldCharType="begin"/>
            </w:r>
            <w:r w:rsidR="002541A0">
              <w:rPr>
                <w:webHidden/>
              </w:rPr>
              <w:instrText xml:space="preserve"> PAGEREF _Toc59452938 \h </w:instrText>
            </w:r>
            <w:r w:rsidR="002541A0">
              <w:rPr>
                <w:webHidden/>
              </w:rPr>
            </w:r>
            <w:r w:rsidR="002541A0">
              <w:rPr>
                <w:webHidden/>
              </w:rPr>
              <w:fldChar w:fldCharType="separate"/>
            </w:r>
            <w:r w:rsidR="00507E69">
              <w:rPr>
                <w:webHidden/>
              </w:rPr>
              <w:t>22</w:t>
            </w:r>
            <w:r w:rsidR="002541A0">
              <w:rPr>
                <w:webHidden/>
              </w:rPr>
              <w:fldChar w:fldCharType="end"/>
            </w:r>
          </w:hyperlink>
        </w:p>
        <w:p w14:paraId="0191D18F"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39" w:history="1">
            <w:r w:rsidR="002541A0" w:rsidRPr="00AC77CD">
              <w:rPr>
                <w:rStyle w:val="Hypertextovodkaz"/>
                <w:noProof/>
              </w:rPr>
              <w:t>2.3</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datové toky a vztah důvěry</w:t>
            </w:r>
            <w:r w:rsidR="002541A0">
              <w:rPr>
                <w:noProof/>
                <w:webHidden/>
              </w:rPr>
              <w:tab/>
            </w:r>
            <w:r w:rsidR="002541A0">
              <w:rPr>
                <w:noProof/>
                <w:webHidden/>
              </w:rPr>
              <w:fldChar w:fldCharType="begin"/>
            </w:r>
            <w:r w:rsidR="002541A0">
              <w:rPr>
                <w:noProof/>
                <w:webHidden/>
              </w:rPr>
              <w:instrText xml:space="preserve"> PAGEREF _Toc59452939 \h </w:instrText>
            </w:r>
            <w:r w:rsidR="002541A0">
              <w:rPr>
                <w:noProof/>
                <w:webHidden/>
              </w:rPr>
            </w:r>
            <w:r w:rsidR="002541A0">
              <w:rPr>
                <w:noProof/>
                <w:webHidden/>
              </w:rPr>
              <w:fldChar w:fldCharType="separate"/>
            </w:r>
            <w:r w:rsidR="00507E69">
              <w:rPr>
                <w:noProof/>
                <w:webHidden/>
              </w:rPr>
              <w:t>27</w:t>
            </w:r>
            <w:r w:rsidR="002541A0">
              <w:rPr>
                <w:noProof/>
                <w:webHidden/>
              </w:rPr>
              <w:fldChar w:fldCharType="end"/>
            </w:r>
          </w:hyperlink>
        </w:p>
        <w:p w14:paraId="52210E34"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40" w:history="1">
            <w:r w:rsidR="002541A0" w:rsidRPr="00AC77CD">
              <w:rPr>
                <w:rStyle w:val="Hypertextovodkaz"/>
                <w:noProof/>
              </w:rPr>
              <w:t>2.4</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vystavování tokenů</w:t>
            </w:r>
            <w:r w:rsidR="002541A0">
              <w:rPr>
                <w:noProof/>
                <w:webHidden/>
              </w:rPr>
              <w:tab/>
            </w:r>
            <w:r w:rsidR="002541A0">
              <w:rPr>
                <w:noProof/>
                <w:webHidden/>
              </w:rPr>
              <w:fldChar w:fldCharType="begin"/>
            </w:r>
            <w:r w:rsidR="002541A0">
              <w:rPr>
                <w:noProof/>
                <w:webHidden/>
              </w:rPr>
              <w:instrText xml:space="preserve"> PAGEREF _Toc59452940 \h </w:instrText>
            </w:r>
            <w:r w:rsidR="002541A0">
              <w:rPr>
                <w:noProof/>
                <w:webHidden/>
              </w:rPr>
            </w:r>
            <w:r w:rsidR="002541A0">
              <w:rPr>
                <w:noProof/>
                <w:webHidden/>
              </w:rPr>
              <w:fldChar w:fldCharType="separate"/>
            </w:r>
            <w:r w:rsidR="00507E69">
              <w:rPr>
                <w:noProof/>
                <w:webHidden/>
              </w:rPr>
              <w:t>28</w:t>
            </w:r>
            <w:r w:rsidR="002541A0">
              <w:rPr>
                <w:noProof/>
                <w:webHidden/>
              </w:rPr>
              <w:fldChar w:fldCharType="end"/>
            </w:r>
          </w:hyperlink>
        </w:p>
        <w:p w14:paraId="592AB4A7"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41" w:history="1">
            <w:r w:rsidR="002541A0" w:rsidRPr="00AC77CD">
              <w:rPr>
                <w:rStyle w:val="Hypertextovodkaz"/>
                <w:noProof/>
              </w:rPr>
              <w:t>2.5</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federační a autentizační proces</w:t>
            </w:r>
            <w:r w:rsidR="002541A0">
              <w:rPr>
                <w:noProof/>
                <w:webHidden/>
              </w:rPr>
              <w:tab/>
            </w:r>
            <w:r w:rsidR="002541A0">
              <w:rPr>
                <w:noProof/>
                <w:webHidden/>
              </w:rPr>
              <w:fldChar w:fldCharType="begin"/>
            </w:r>
            <w:r w:rsidR="002541A0">
              <w:rPr>
                <w:noProof/>
                <w:webHidden/>
              </w:rPr>
              <w:instrText xml:space="preserve"> PAGEREF _Toc59452941 \h </w:instrText>
            </w:r>
            <w:r w:rsidR="002541A0">
              <w:rPr>
                <w:noProof/>
                <w:webHidden/>
              </w:rPr>
            </w:r>
            <w:r w:rsidR="002541A0">
              <w:rPr>
                <w:noProof/>
                <w:webHidden/>
              </w:rPr>
              <w:fldChar w:fldCharType="separate"/>
            </w:r>
            <w:r w:rsidR="00507E69">
              <w:rPr>
                <w:noProof/>
                <w:webHidden/>
              </w:rPr>
              <w:t>29</w:t>
            </w:r>
            <w:r w:rsidR="002541A0">
              <w:rPr>
                <w:noProof/>
                <w:webHidden/>
              </w:rPr>
              <w:fldChar w:fldCharType="end"/>
            </w:r>
          </w:hyperlink>
        </w:p>
        <w:p w14:paraId="56615A9C"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42" w:history="1">
            <w:r w:rsidR="002541A0" w:rsidRPr="00AC77CD">
              <w:rPr>
                <w:rStyle w:val="Hypertextovodkaz"/>
                <w:noProof/>
              </w:rPr>
              <w:t>2.5.1</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Požadavek uživatele na službu a nabídka IdP</w:t>
            </w:r>
            <w:r w:rsidR="002541A0">
              <w:rPr>
                <w:noProof/>
                <w:webHidden/>
              </w:rPr>
              <w:tab/>
            </w:r>
            <w:r w:rsidR="002541A0">
              <w:rPr>
                <w:noProof/>
                <w:webHidden/>
              </w:rPr>
              <w:fldChar w:fldCharType="begin"/>
            </w:r>
            <w:r w:rsidR="002541A0">
              <w:rPr>
                <w:noProof/>
                <w:webHidden/>
              </w:rPr>
              <w:instrText xml:space="preserve"> PAGEREF _Toc59452942 \h </w:instrText>
            </w:r>
            <w:r w:rsidR="002541A0">
              <w:rPr>
                <w:noProof/>
                <w:webHidden/>
              </w:rPr>
            </w:r>
            <w:r w:rsidR="002541A0">
              <w:rPr>
                <w:noProof/>
                <w:webHidden/>
              </w:rPr>
              <w:fldChar w:fldCharType="separate"/>
            </w:r>
            <w:r w:rsidR="00507E69">
              <w:rPr>
                <w:noProof/>
                <w:webHidden/>
              </w:rPr>
              <w:t>29</w:t>
            </w:r>
            <w:r w:rsidR="002541A0">
              <w:rPr>
                <w:noProof/>
                <w:webHidden/>
              </w:rPr>
              <w:fldChar w:fldCharType="end"/>
            </w:r>
          </w:hyperlink>
        </w:p>
        <w:p w14:paraId="6FDDFABF"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43" w:history="1">
            <w:r w:rsidR="002541A0" w:rsidRPr="00AC77CD">
              <w:rPr>
                <w:rStyle w:val="Hypertextovodkaz"/>
                <w:noProof/>
              </w:rPr>
              <w:t>2.5.2</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výběr identity providera (IdP) a autentizaci IdP</w:t>
            </w:r>
            <w:r w:rsidR="002541A0">
              <w:rPr>
                <w:noProof/>
                <w:webHidden/>
              </w:rPr>
              <w:tab/>
            </w:r>
            <w:r w:rsidR="002541A0">
              <w:rPr>
                <w:noProof/>
                <w:webHidden/>
              </w:rPr>
              <w:fldChar w:fldCharType="begin"/>
            </w:r>
            <w:r w:rsidR="002541A0">
              <w:rPr>
                <w:noProof/>
                <w:webHidden/>
              </w:rPr>
              <w:instrText xml:space="preserve"> PAGEREF _Toc59452943 \h </w:instrText>
            </w:r>
            <w:r w:rsidR="002541A0">
              <w:rPr>
                <w:noProof/>
                <w:webHidden/>
              </w:rPr>
            </w:r>
            <w:r w:rsidR="002541A0">
              <w:rPr>
                <w:noProof/>
                <w:webHidden/>
              </w:rPr>
              <w:fldChar w:fldCharType="separate"/>
            </w:r>
            <w:r w:rsidR="00507E69">
              <w:rPr>
                <w:noProof/>
                <w:webHidden/>
              </w:rPr>
              <w:t>31</w:t>
            </w:r>
            <w:r w:rsidR="002541A0">
              <w:rPr>
                <w:noProof/>
                <w:webHidden/>
              </w:rPr>
              <w:fldChar w:fldCharType="end"/>
            </w:r>
          </w:hyperlink>
        </w:p>
        <w:p w14:paraId="31E956B1"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44" w:history="1">
            <w:r w:rsidR="002541A0" w:rsidRPr="00AC77CD">
              <w:rPr>
                <w:rStyle w:val="Hypertextovodkaz"/>
                <w:noProof/>
              </w:rPr>
              <w:t>2.5.3</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Federace identit</w:t>
            </w:r>
            <w:r w:rsidR="002541A0">
              <w:rPr>
                <w:noProof/>
                <w:webHidden/>
              </w:rPr>
              <w:tab/>
            </w:r>
            <w:r w:rsidR="002541A0">
              <w:rPr>
                <w:noProof/>
                <w:webHidden/>
              </w:rPr>
              <w:fldChar w:fldCharType="begin"/>
            </w:r>
            <w:r w:rsidR="002541A0">
              <w:rPr>
                <w:noProof/>
                <w:webHidden/>
              </w:rPr>
              <w:instrText xml:space="preserve"> PAGEREF _Toc59452944 \h </w:instrText>
            </w:r>
            <w:r w:rsidR="002541A0">
              <w:rPr>
                <w:noProof/>
                <w:webHidden/>
              </w:rPr>
            </w:r>
            <w:r w:rsidR="002541A0">
              <w:rPr>
                <w:noProof/>
                <w:webHidden/>
              </w:rPr>
              <w:fldChar w:fldCharType="separate"/>
            </w:r>
            <w:r w:rsidR="00507E69">
              <w:rPr>
                <w:noProof/>
                <w:webHidden/>
              </w:rPr>
              <w:t>34</w:t>
            </w:r>
            <w:r w:rsidR="002541A0">
              <w:rPr>
                <w:noProof/>
                <w:webHidden/>
              </w:rPr>
              <w:fldChar w:fldCharType="end"/>
            </w:r>
          </w:hyperlink>
        </w:p>
        <w:p w14:paraId="5FAF8DF4"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45" w:history="1">
            <w:r w:rsidR="002541A0" w:rsidRPr="00AC77CD">
              <w:rPr>
                <w:rStyle w:val="Hypertextovodkaz"/>
                <w:noProof/>
              </w:rPr>
              <w:t>2.5.4</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Ověření v aplikaci (tj. SeP)</w:t>
            </w:r>
            <w:r w:rsidR="002541A0">
              <w:rPr>
                <w:noProof/>
                <w:webHidden/>
              </w:rPr>
              <w:tab/>
            </w:r>
            <w:r w:rsidR="002541A0">
              <w:rPr>
                <w:noProof/>
                <w:webHidden/>
              </w:rPr>
              <w:fldChar w:fldCharType="begin"/>
            </w:r>
            <w:r w:rsidR="002541A0">
              <w:rPr>
                <w:noProof/>
                <w:webHidden/>
              </w:rPr>
              <w:instrText xml:space="preserve"> PAGEREF _Toc59452945 \h </w:instrText>
            </w:r>
            <w:r w:rsidR="002541A0">
              <w:rPr>
                <w:noProof/>
                <w:webHidden/>
              </w:rPr>
            </w:r>
            <w:r w:rsidR="002541A0">
              <w:rPr>
                <w:noProof/>
                <w:webHidden/>
              </w:rPr>
              <w:fldChar w:fldCharType="separate"/>
            </w:r>
            <w:r w:rsidR="00507E69">
              <w:rPr>
                <w:noProof/>
                <w:webHidden/>
              </w:rPr>
              <w:t>37</w:t>
            </w:r>
            <w:r w:rsidR="002541A0">
              <w:rPr>
                <w:noProof/>
                <w:webHidden/>
              </w:rPr>
              <w:fldChar w:fldCharType="end"/>
            </w:r>
          </w:hyperlink>
        </w:p>
        <w:p w14:paraId="6CE5B8AF" w14:textId="77777777" w:rsidR="002541A0" w:rsidRDefault="001A2A5B">
          <w:pPr>
            <w:pStyle w:val="Obsah4"/>
            <w:rPr>
              <w:rFonts w:asciiTheme="minorHAnsi" w:eastAsiaTheme="minorEastAsia" w:hAnsiTheme="minorHAnsi" w:cstheme="minorBidi"/>
              <w:sz w:val="22"/>
              <w:szCs w:val="22"/>
              <w:lang w:eastAsia="cs-CZ"/>
            </w:rPr>
          </w:pPr>
          <w:hyperlink w:anchor="_Toc59452946" w:history="1">
            <w:r w:rsidR="002541A0" w:rsidRPr="00AC77CD">
              <w:rPr>
                <w:rStyle w:val="Hypertextovodkaz"/>
              </w:rPr>
              <w:t>2.5.4.1</w:t>
            </w:r>
            <w:r w:rsidR="002541A0">
              <w:rPr>
                <w:rFonts w:asciiTheme="minorHAnsi" w:eastAsiaTheme="minorEastAsia" w:hAnsiTheme="minorHAnsi" w:cstheme="minorBidi"/>
                <w:sz w:val="22"/>
                <w:szCs w:val="22"/>
                <w:lang w:eastAsia="cs-CZ"/>
              </w:rPr>
              <w:tab/>
            </w:r>
            <w:r w:rsidR="002541A0" w:rsidRPr="00AC77CD">
              <w:rPr>
                <w:rStyle w:val="Hypertextovodkaz"/>
              </w:rPr>
              <w:t>Ověření v aktivní aplikaci</w:t>
            </w:r>
            <w:r w:rsidR="002541A0">
              <w:rPr>
                <w:webHidden/>
              </w:rPr>
              <w:tab/>
            </w:r>
            <w:r w:rsidR="002541A0">
              <w:rPr>
                <w:webHidden/>
              </w:rPr>
              <w:fldChar w:fldCharType="begin"/>
            </w:r>
            <w:r w:rsidR="002541A0">
              <w:rPr>
                <w:webHidden/>
              </w:rPr>
              <w:instrText xml:space="preserve"> PAGEREF _Toc59452946 \h </w:instrText>
            </w:r>
            <w:r w:rsidR="002541A0">
              <w:rPr>
                <w:webHidden/>
              </w:rPr>
            </w:r>
            <w:r w:rsidR="002541A0">
              <w:rPr>
                <w:webHidden/>
              </w:rPr>
              <w:fldChar w:fldCharType="separate"/>
            </w:r>
            <w:r w:rsidR="00507E69">
              <w:rPr>
                <w:webHidden/>
              </w:rPr>
              <w:t>37</w:t>
            </w:r>
            <w:r w:rsidR="002541A0">
              <w:rPr>
                <w:webHidden/>
              </w:rPr>
              <w:fldChar w:fldCharType="end"/>
            </w:r>
          </w:hyperlink>
        </w:p>
        <w:p w14:paraId="43EAF2C2" w14:textId="77777777" w:rsidR="002541A0" w:rsidRDefault="001A2A5B">
          <w:pPr>
            <w:pStyle w:val="Obsah4"/>
            <w:rPr>
              <w:rFonts w:asciiTheme="minorHAnsi" w:eastAsiaTheme="minorEastAsia" w:hAnsiTheme="minorHAnsi" w:cstheme="minorBidi"/>
              <w:sz w:val="22"/>
              <w:szCs w:val="22"/>
              <w:lang w:eastAsia="cs-CZ"/>
            </w:rPr>
          </w:pPr>
          <w:hyperlink w:anchor="_Toc59452947" w:history="1">
            <w:r w:rsidR="002541A0" w:rsidRPr="00AC77CD">
              <w:rPr>
                <w:rStyle w:val="Hypertextovodkaz"/>
              </w:rPr>
              <w:t>2.5.4.2</w:t>
            </w:r>
            <w:r w:rsidR="002541A0">
              <w:rPr>
                <w:rFonts w:asciiTheme="minorHAnsi" w:eastAsiaTheme="minorEastAsia" w:hAnsiTheme="minorHAnsi" w:cstheme="minorBidi"/>
                <w:sz w:val="22"/>
                <w:szCs w:val="22"/>
                <w:lang w:eastAsia="cs-CZ"/>
              </w:rPr>
              <w:tab/>
            </w:r>
            <w:r w:rsidR="002541A0" w:rsidRPr="00AC77CD">
              <w:rPr>
                <w:rStyle w:val="Hypertextovodkaz"/>
              </w:rPr>
              <w:t>Ověření v pasivní aplikaci</w:t>
            </w:r>
            <w:r w:rsidR="002541A0">
              <w:rPr>
                <w:webHidden/>
              </w:rPr>
              <w:tab/>
            </w:r>
            <w:r w:rsidR="002541A0">
              <w:rPr>
                <w:webHidden/>
              </w:rPr>
              <w:fldChar w:fldCharType="begin"/>
            </w:r>
            <w:r w:rsidR="002541A0">
              <w:rPr>
                <w:webHidden/>
              </w:rPr>
              <w:instrText xml:space="preserve"> PAGEREF _Toc59452947 \h </w:instrText>
            </w:r>
            <w:r w:rsidR="002541A0">
              <w:rPr>
                <w:webHidden/>
              </w:rPr>
            </w:r>
            <w:r w:rsidR="002541A0">
              <w:rPr>
                <w:webHidden/>
              </w:rPr>
              <w:fldChar w:fldCharType="separate"/>
            </w:r>
            <w:r w:rsidR="00507E69">
              <w:rPr>
                <w:webHidden/>
              </w:rPr>
              <w:t>39</w:t>
            </w:r>
            <w:r w:rsidR="002541A0">
              <w:rPr>
                <w:webHidden/>
              </w:rPr>
              <w:fldChar w:fldCharType="end"/>
            </w:r>
          </w:hyperlink>
        </w:p>
        <w:p w14:paraId="276FC695" w14:textId="77777777" w:rsidR="002541A0" w:rsidRDefault="001A2A5B">
          <w:pPr>
            <w:pStyle w:val="Obsah4"/>
            <w:rPr>
              <w:rFonts w:asciiTheme="minorHAnsi" w:eastAsiaTheme="minorEastAsia" w:hAnsiTheme="minorHAnsi" w:cstheme="minorBidi"/>
              <w:sz w:val="22"/>
              <w:szCs w:val="22"/>
              <w:lang w:eastAsia="cs-CZ"/>
            </w:rPr>
          </w:pPr>
          <w:hyperlink w:anchor="_Toc59452948" w:history="1">
            <w:r w:rsidR="002541A0" w:rsidRPr="00AC77CD">
              <w:rPr>
                <w:rStyle w:val="Hypertextovodkaz"/>
              </w:rPr>
              <w:t>2.5.4.3</w:t>
            </w:r>
            <w:r w:rsidR="002541A0">
              <w:rPr>
                <w:rFonts w:asciiTheme="minorHAnsi" w:eastAsiaTheme="minorEastAsia" w:hAnsiTheme="minorHAnsi" w:cstheme="minorBidi"/>
                <w:sz w:val="22"/>
                <w:szCs w:val="22"/>
                <w:lang w:eastAsia="cs-CZ"/>
              </w:rPr>
              <w:tab/>
            </w:r>
            <w:r w:rsidR="002541A0" w:rsidRPr="00AC77CD">
              <w:rPr>
                <w:rStyle w:val="Hypertextovodkaz"/>
              </w:rPr>
              <w:t>Ověření v aplikaci nepodporující claim-based autentizaci založenou na SAML 2.0</w:t>
            </w:r>
            <w:r w:rsidR="002541A0">
              <w:rPr>
                <w:webHidden/>
              </w:rPr>
              <w:tab/>
            </w:r>
            <w:r w:rsidR="002541A0">
              <w:rPr>
                <w:webHidden/>
              </w:rPr>
              <w:fldChar w:fldCharType="begin"/>
            </w:r>
            <w:r w:rsidR="002541A0">
              <w:rPr>
                <w:webHidden/>
              </w:rPr>
              <w:instrText xml:space="preserve"> PAGEREF _Toc59452948 \h </w:instrText>
            </w:r>
            <w:r w:rsidR="002541A0">
              <w:rPr>
                <w:webHidden/>
              </w:rPr>
            </w:r>
            <w:r w:rsidR="002541A0">
              <w:rPr>
                <w:webHidden/>
              </w:rPr>
              <w:fldChar w:fldCharType="separate"/>
            </w:r>
            <w:r w:rsidR="00507E69">
              <w:rPr>
                <w:webHidden/>
              </w:rPr>
              <w:t>40</w:t>
            </w:r>
            <w:r w:rsidR="002541A0">
              <w:rPr>
                <w:webHidden/>
              </w:rPr>
              <w:fldChar w:fldCharType="end"/>
            </w:r>
          </w:hyperlink>
        </w:p>
        <w:p w14:paraId="06220E43"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49" w:history="1">
            <w:r w:rsidR="002541A0" w:rsidRPr="00AC77CD">
              <w:rPr>
                <w:rStyle w:val="Hypertextovodkaz"/>
                <w:noProof/>
              </w:rPr>
              <w:t>2.6</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Session Management</w:t>
            </w:r>
            <w:r w:rsidR="002541A0">
              <w:rPr>
                <w:noProof/>
                <w:webHidden/>
              </w:rPr>
              <w:tab/>
            </w:r>
            <w:r w:rsidR="002541A0">
              <w:rPr>
                <w:noProof/>
                <w:webHidden/>
              </w:rPr>
              <w:fldChar w:fldCharType="begin"/>
            </w:r>
            <w:r w:rsidR="002541A0">
              <w:rPr>
                <w:noProof/>
                <w:webHidden/>
              </w:rPr>
              <w:instrText xml:space="preserve"> PAGEREF _Toc59452949 \h </w:instrText>
            </w:r>
            <w:r w:rsidR="002541A0">
              <w:rPr>
                <w:noProof/>
                <w:webHidden/>
              </w:rPr>
            </w:r>
            <w:r w:rsidR="002541A0">
              <w:rPr>
                <w:noProof/>
                <w:webHidden/>
              </w:rPr>
              <w:fldChar w:fldCharType="separate"/>
            </w:r>
            <w:r w:rsidR="00507E69">
              <w:rPr>
                <w:noProof/>
                <w:webHidden/>
              </w:rPr>
              <w:t>41</w:t>
            </w:r>
            <w:r w:rsidR="002541A0">
              <w:rPr>
                <w:noProof/>
                <w:webHidden/>
              </w:rPr>
              <w:fldChar w:fldCharType="end"/>
            </w:r>
          </w:hyperlink>
        </w:p>
        <w:p w14:paraId="6389C26E"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50" w:history="1">
            <w:r w:rsidR="002541A0" w:rsidRPr="00AC77CD">
              <w:rPr>
                <w:rStyle w:val="Hypertextovodkaz"/>
                <w:noProof/>
              </w:rPr>
              <w:t>2.7</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odhlášení uživatele</w:t>
            </w:r>
            <w:r w:rsidR="002541A0">
              <w:rPr>
                <w:noProof/>
                <w:webHidden/>
              </w:rPr>
              <w:tab/>
            </w:r>
            <w:r w:rsidR="002541A0">
              <w:rPr>
                <w:noProof/>
                <w:webHidden/>
              </w:rPr>
              <w:fldChar w:fldCharType="begin"/>
            </w:r>
            <w:r w:rsidR="002541A0">
              <w:rPr>
                <w:noProof/>
                <w:webHidden/>
              </w:rPr>
              <w:instrText xml:space="preserve"> PAGEREF _Toc59452950 \h </w:instrText>
            </w:r>
            <w:r w:rsidR="002541A0">
              <w:rPr>
                <w:noProof/>
                <w:webHidden/>
              </w:rPr>
            </w:r>
            <w:r w:rsidR="002541A0">
              <w:rPr>
                <w:noProof/>
                <w:webHidden/>
              </w:rPr>
              <w:fldChar w:fldCharType="separate"/>
            </w:r>
            <w:r w:rsidR="00507E69">
              <w:rPr>
                <w:noProof/>
                <w:webHidden/>
              </w:rPr>
              <w:t>42</w:t>
            </w:r>
            <w:r w:rsidR="002541A0">
              <w:rPr>
                <w:noProof/>
                <w:webHidden/>
              </w:rPr>
              <w:fldChar w:fldCharType="end"/>
            </w:r>
          </w:hyperlink>
        </w:p>
        <w:p w14:paraId="36F4E89A"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51" w:history="1">
            <w:r w:rsidR="002541A0" w:rsidRPr="00AC77CD">
              <w:rPr>
                <w:rStyle w:val="Hypertextovodkaz"/>
                <w:noProof/>
              </w:rPr>
              <w:t>2.8</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integrace SAU na informační okolí</w:t>
            </w:r>
            <w:r w:rsidR="002541A0">
              <w:rPr>
                <w:noProof/>
                <w:webHidden/>
              </w:rPr>
              <w:tab/>
            </w:r>
            <w:r w:rsidR="002541A0">
              <w:rPr>
                <w:noProof/>
                <w:webHidden/>
              </w:rPr>
              <w:fldChar w:fldCharType="begin"/>
            </w:r>
            <w:r w:rsidR="002541A0">
              <w:rPr>
                <w:noProof/>
                <w:webHidden/>
              </w:rPr>
              <w:instrText xml:space="preserve"> PAGEREF _Toc59452951 \h </w:instrText>
            </w:r>
            <w:r w:rsidR="002541A0">
              <w:rPr>
                <w:noProof/>
                <w:webHidden/>
              </w:rPr>
            </w:r>
            <w:r w:rsidR="002541A0">
              <w:rPr>
                <w:noProof/>
                <w:webHidden/>
              </w:rPr>
              <w:fldChar w:fldCharType="separate"/>
            </w:r>
            <w:r w:rsidR="00507E69">
              <w:rPr>
                <w:noProof/>
                <w:webHidden/>
              </w:rPr>
              <w:t>43</w:t>
            </w:r>
            <w:r w:rsidR="002541A0">
              <w:rPr>
                <w:noProof/>
                <w:webHidden/>
              </w:rPr>
              <w:fldChar w:fldCharType="end"/>
            </w:r>
          </w:hyperlink>
        </w:p>
        <w:p w14:paraId="6C8C3256"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52" w:history="1">
            <w:r w:rsidR="002541A0" w:rsidRPr="00AC77CD">
              <w:rPr>
                <w:rStyle w:val="Hypertextovodkaz"/>
                <w:noProof/>
              </w:rPr>
              <w:t>2.9</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dočasné řešení federace identit SZIF, SPÚ a SAP MZe</w:t>
            </w:r>
            <w:r w:rsidR="002541A0">
              <w:rPr>
                <w:noProof/>
                <w:webHidden/>
              </w:rPr>
              <w:tab/>
            </w:r>
            <w:r w:rsidR="002541A0">
              <w:rPr>
                <w:noProof/>
                <w:webHidden/>
              </w:rPr>
              <w:fldChar w:fldCharType="begin"/>
            </w:r>
            <w:r w:rsidR="002541A0">
              <w:rPr>
                <w:noProof/>
                <w:webHidden/>
              </w:rPr>
              <w:instrText xml:space="preserve"> PAGEREF _Toc59452952 \h </w:instrText>
            </w:r>
            <w:r w:rsidR="002541A0">
              <w:rPr>
                <w:noProof/>
                <w:webHidden/>
              </w:rPr>
            </w:r>
            <w:r w:rsidR="002541A0">
              <w:rPr>
                <w:noProof/>
                <w:webHidden/>
              </w:rPr>
              <w:fldChar w:fldCharType="separate"/>
            </w:r>
            <w:r w:rsidR="00507E69">
              <w:rPr>
                <w:noProof/>
                <w:webHidden/>
              </w:rPr>
              <w:t>44</w:t>
            </w:r>
            <w:r w:rsidR="002541A0">
              <w:rPr>
                <w:noProof/>
                <w:webHidden/>
              </w:rPr>
              <w:fldChar w:fldCharType="end"/>
            </w:r>
          </w:hyperlink>
        </w:p>
        <w:p w14:paraId="5973F7A4"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53" w:history="1">
            <w:r w:rsidR="002541A0" w:rsidRPr="00AC77CD">
              <w:rPr>
                <w:rStyle w:val="Hypertextovodkaz"/>
                <w:noProof/>
              </w:rPr>
              <w:t>2.9.1</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řešení meziportálové integrace v dodávce SAU</w:t>
            </w:r>
            <w:r w:rsidR="002541A0">
              <w:rPr>
                <w:noProof/>
                <w:webHidden/>
              </w:rPr>
              <w:tab/>
            </w:r>
            <w:r w:rsidR="002541A0">
              <w:rPr>
                <w:noProof/>
                <w:webHidden/>
              </w:rPr>
              <w:fldChar w:fldCharType="begin"/>
            </w:r>
            <w:r w:rsidR="002541A0">
              <w:rPr>
                <w:noProof/>
                <w:webHidden/>
              </w:rPr>
              <w:instrText xml:space="preserve"> PAGEREF _Toc59452953 \h </w:instrText>
            </w:r>
            <w:r w:rsidR="002541A0">
              <w:rPr>
                <w:noProof/>
                <w:webHidden/>
              </w:rPr>
            </w:r>
            <w:r w:rsidR="002541A0">
              <w:rPr>
                <w:noProof/>
                <w:webHidden/>
              </w:rPr>
              <w:fldChar w:fldCharType="separate"/>
            </w:r>
            <w:r w:rsidR="00507E69">
              <w:rPr>
                <w:noProof/>
                <w:webHidden/>
              </w:rPr>
              <w:t>44</w:t>
            </w:r>
            <w:r w:rsidR="002541A0">
              <w:rPr>
                <w:noProof/>
                <w:webHidden/>
              </w:rPr>
              <w:fldChar w:fldCharType="end"/>
            </w:r>
          </w:hyperlink>
        </w:p>
        <w:p w14:paraId="50F025B8"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54" w:history="1">
            <w:r w:rsidR="002541A0" w:rsidRPr="00AC77CD">
              <w:rPr>
                <w:rStyle w:val="Hypertextovodkaz"/>
                <w:noProof/>
              </w:rPr>
              <w:t>2.9.2</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rozšiřitelnost meziportálové integrace</w:t>
            </w:r>
            <w:r w:rsidR="002541A0">
              <w:rPr>
                <w:noProof/>
                <w:webHidden/>
              </w:rPr>
              <w:tab/>
            </w:r>
            <w:r w:rsidR="002541A0">
              <w:rPr>
                <w:noProof/>
                <w:webHidden/>
              </w:rPr>
              <w:fldChar w:fldCharType="begin"/>
            </w:r>
            <w:r w:rsidR="002541A0">
              <w:rPr>
                <w:noProof/>
                <w:webHidden/>
              </w:rPr>
              <w:instrText xml:space="preserve"> PAGEREF _Toc59452954 \h </w:instrText>
            </w:r>
            <w:r w:rsidR="002541A0">
              <w:rPr>
                <w:noProof/>
                <w:webHidden/>
              </w:rPr>
            </w:r>
            <w:r w:rsidR="002541A0">
              <w:rPr>
                <w:noProof/>
                <w:webHidden/>
              </w:rPr>
              <w:fldChar w:fldCharType="separate"/>
            </w:r>
            <w:r w:rsidR="00507E69">
              <w:rPr>
                <w:noProof/>
                <w:webHidden/>
              </w:rPr>
              <w:t>46</w:t>
            </w:r>
            <w:r w:rsidR="002541A0">
              <w:rPr>
                <w:noProof/>
                <w:webHidden/>
              </w:rPr>
              <w:fldChar w:fldCharType="end"/>
            </w:r>
          </w:hyperlink>
        </w:p>
        <w:p w14:paraId="27E3E733" w14:textId="77777777" w:rsidR="002541A0" w:rsidRDefault="001A2A5B">
          <w:pPr>
            <w:pStyle w:val="Obsah1"/>
            <w:rPr>
              <w:rFonts w:asciiTheme="minorHAnsi" w:eastAsiaTheme="minorEastAsia" w:hAnsiTheme="minorHAnsi" w:cstheme="minorBidi"/>
              <w:b w:val="0"/>
              <w:caps w:val="0"/>
              <w:noProof/>
              <w:sz w:val="22"/>
              <w:szCs w:val="22"/>
              <w:lang w:eastAsia="cs-CZ"/>
            </w:rPr>
          </w:pPr>
          <w:hyperlink w:anchor="_Toc59452955" w:history="1">
            <w:r w:rsidR="002541A0" w:rsidRPr="00AC77CD">
              <w:rPr>
                <w:rStyle w:val="Hypertextovodkaz"/>
                <w:noProof/>
              </w:rPr>
              <w:t>3</w:t>
            </w:r>
            <w:r w:rsidR="002541A0">
              <w:rPr>
                <w:rFonts w:asciiTheme="minorHAnsi" w:eastAsiaTheme="minorEastAsia" w:hAnsiTheme="minorHAnsi" w:cstheme="minorBidi"/>
                <w:b w:val="0"/>
                <w:caps w:val="0"/>
                <w:noProof/>
                <w:sz w:val="22"/>
                <w:szCs w:val="22"/>
                <w:lang w:eastAsia="cs-CZ"/>
              </w:rPr>
              <w:tab/>
            </w:r>
            <w:r w:rsidR="002541A0" w:rsidRPr="00AC77CD">
              <w:rPr>
                <w:rStyle w:val="Hypertextovodkaz"/>
                <w:noProof/>
              </w:rPr>
              <w:t>Požadavky na vlastnosti</w:t>
            </w:r>
            <w:r w:rsidR="002541A0">
              <w:rPr>
                <w:noProof/>
                <w:webHidden/>
              </w:rPr>
              <w:tab/>
            </w:r>
            <w:r w:rsidR="002541A0">
              <w:rPr>
                <w:noProof/>
                <w:webHidden/>
              </w:rPr>
              <w:fldChar w:fldCharType="begin"/>
            </w:r>
            <w:r w:rsidR="002541A0">
              <w:rPr>
                <w:noProof/>
                <w:webHidden/>
              </w:rPr>
              <w:instrText xml:space="preserve"> PAGEREF _Toc59452955 \h </w:instrText>
            </w:r>
            <w:r w:rsidR="002541A0">
              <w:rPr>
                <w:noProof/>
                <w:webHidden/>
              </w:rPr>
            </w:r>
            <w:r w:rsidR="002541A0">
              <w:rPr>
                <w:noProof/>
                <w:webHidden/>
              </w:rPr>
              <w:fldChar w:fldCharType="separate"/>
            </w:r>
            <w:r w:rsidR="00507E69">
              <w:rPr>
                <w:noProof/>
                <w:webHidden/>
              </w:rPr>
              <w:t>48</w:t>
            </w:r>
            <w:r w:rsidR="002541A0">
              <w:rPr>
                <w:noProof/>
                <w:webHidden/>
              </w:rPr>
              <w:fldChar w:fldCharType="end"/>
            </w:r>
          </w:hyperlink>
        </w:p>
        <w:p w14:paraId="6D2963D2"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56" w:history="1">
            <w:r w:rsidR="002541A0" w:rsidRPr="00AC77CD">
              <w:rPr>
                <w:rStyle w:val="Hypertextovodkaz"/>
                <w:noProof/>
              </w:rPr>
              <w:t>3.1</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architekturu</w:t>
            </w:r>
            <w:r w:rsidR="002541A0">
              <w:rPr>
                <w:noProof/>
                <w:webHidden/>
              </w:rPr>
              <w:tab/>
            </w:r>
            <w:r w:rsidR="002541A0">
              <w:rPr>
                <w:noProof/>
                <w:webHidden/>
              </w:rPr>
              <w:fldChar w:fldCharType="begin"/>
            </w:r>
            <w:r w:rsidR="002541A0">
              <w:rPr>
                <w:noProof/>
                <w:webHidden/>
              </w:rPr>
              <w:instrText xml:space="preserve"> PAGEREF _Toc59452956 \h </w:instrText>
            </w:r>
            <w:r w:rsidR="002541A0">
              <w:rPr>
                <w:noProof/>
                <w:webHidden/>
              </w:rPr>
            </w:r>
            <w:r w:rsidR="002541A0">
              <w:rPr>
                <w:noProof/>
                <w:webHidden/>
              </w:rPr>
              <w:fldChar w:fldCharType="separate"/>
            </w:r>
            <w:r w:rsidR="00507E69">
              <w:rPr>
                <w:noProof/>
                <w:webHidden/>
              </w:rPr>
              <w:t>48</w:t>
            </w:r>
            <w:r w:rsidR="002541A0">
              <w:rPr>
                <w:noProof/>
                <w:webHidden/>
              </w:rPr>
              <w:fldChar w:fldCharType="end"/>
            </w:r>
          </w:hyperlink>
        </w:p>
        <w:p w14:paraId="67E75663"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57" w:history="1">
            <w:r w:rsidR="002541A0" w:rsidRPr="00AC77CD">
              <w:rPr>
                <w:rStyle w:val="Hypertextovodkaz"/>
                <w:noProof/>
              </w:rPr>
              <w:t>3.2</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použitelnost</w:t>
            </w:r>
            <w:r w:rsidR="002541A0">
              <w:rPr>
                <w:noProof/>
                <w:webHidden/>
              </w:rPr>
              <w:tab/>
            </w:r>
            <w:r w:rsidR="002541A0">
              <w:rPr>
                <w:noProof/>
                <w:webHidden/>
              </w:rPr>
              <w:fldChar w:fldCharType="begin"/>
            </w:r>
            <w:r w:rsidR="002541A0">
              <w:rPr>
                <w:noProof/>
                <w:webHidden/>
              </w:rPr>
              <w:instrText xml:space="preserve"> PAGEREF _Toc59452957 \h </w:instrText>
            </w:r>
            <w:r w:rsidR="002541A0">
              <w:rPr>
                <w:noProof/>
                <w:webHidden/>
              </w:rPr>
            </w:r>
            <w:r w:rsidR="002541A0">
              <w:rPr>
                <w:noProof/>
                <w:webHidden/>
              </w:rPr>
              <w:fldChar w:fldCharType="separate"/>
            </w:r>
            <w:r w:rsidR="00507E69">
              <w:rPr>
                <w:noProof/>
                <w:webHidden/>
              </w:rPr>
              <w:t>51</w:t>
            </w:r>
            <w:r w:rsidR="002541A0">
              <w:rPr>
                <w:noProof/>
                <w:webHidden/>
              </w:rPr>
              <w:fldChar w:fldCharType="end"/>
            </w:r>
          </w:hyperlink>
        </w:p>
        <w:p w14:paraId="30EA11C5"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58" w:history="1">
            <w:r w:rsidR="002541A0" w:rsidRPr="00AC77CD">
              <w:rPr>
                <w:rStyle w:val="Hypertextovodkaz"/>
                <w:noProof/>
              </w:rPr>
              <w:t>3.3</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spolehlivost</w:t>
            </w:r>
            <w:r w:rsidR="002541A0">
              <w:rPr>
                <w:noProof/>
                <w:webHidden/>
              </w:rPr>
              <w:tab/>
            </w:r>
            <w:r w:rsidR="002541A0">
              <w:rPr>
                <w:noProof/>
                <w:webHidden/>
              </w:rPr>
              <w:fldChar w:fldCharType="begin"/>
            </w:r>
            <w:r w:rsidR="002541A0">
              <w:rPr>
                <w:noProof/>
                <w:webHidden/>
              </w:rPr>
              <w:instrText xml:space="preserve"> PAGEREF _Toc59452958 \h </w:instrText>
            </w:r>
            <w:r w:rsidR="002541A0">
              <w:rPr>
                <w:noProof/>
                <w:webHidden/>
              </w:rPr>
            </w:r>
            <w:r w:rsidR="002541A0">
              <w:rPr>
                <w:noProof/>
                <w:webHidden/>
              </w:rPr>
              <w:fldChar w:fldCharType="separate"/>
            </w:r>
            <w:r w:rsidR="00507E69">
              <w:rPr>
                <w:noProof/>
                <w:webHidden/>
              </w:rPr>
              <w:t>52</w:t>
            </w:r>
            <w:r w:rsidR="002541A0">
              <w:rPr>
                <w:noProof/>
                <w:webHidden/>
              </w:rPr>
              <w:fldChar w:fldCharType="end"/>
            </w:r>
          </w:hyperlink>
        </w:p>
        <w:p w14:paraId="1EB88B6F"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59" w:history="1">
            <w:r w:rsidR="002541A0" w:rsidRPr="00AC77CD">
              <w:rPr>
                <w:rStyle w:val="Hypertextovodkaz"/>
                <w:noProof/>
              </w:rPr>
              <w:t>3.3.1</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dostupnost a servisní okna</w:t>
            </w:r>
            <w:r w:rsidR="002541A0">
              <w:rPr>
                <w:noProof/>
                <w:webHidden/>
              </w:rPr>
              <w:tab/>
            </w:r>
            <w:r w:rsidR="002541A0">
              <w:rPr>
                <w:noProof/>
                <w:webHidden/>
              </w:rPr>
              <w:fldChar w:fldCharType="begin"/>
            </w:r>
            <w:r w:rsidR="002541A0">
              <w:rPr>
                <w:noProof/>
                <w:webHidden/>
              </w:rPr>
              <w:instrText xml:space="preserve"> PAGEREF _Toc59452959 \h </w:instrText>
            </w:r>
            <w:r w:rsidR="002541A0">
              <w:rPr>
                <w:noProof/>
                <w:webHidden/>
              </w:rPr>
            </w:r>
            <w:r w:rsidR="002541A0">
              <w:rPr>
                <w:noProof/>
                <w:webHidden/>
              </w:rPr>
              <w:fldChar w:fldCharType="separate"/>
            </w:r>
            <w:r w:rsidR="00507E69">
              <w:rPr>
                <w:noProof/>
                <w:webHidden/>
              </w:rPr>
              <w:t>52</w:t>
            </w:r>
            <w:r w:rsidR="002541A0">
              <w:rPr>
                <w:noProof/>
                <w:webHidden/>
              </w:rPr>
              <w:fldChar w:fldCharType="end"/>
            </w:r>
          </w:hyperlink>
        </w:p>
        <w:p w14:paraId="28C9E523"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0" w:history="1">
            <w:r w:rsidR="002541A0" w:rsidRPr="00AC77CD">
              <w:rPr>
                <w:rStyle w:val="Hypertextovodkaz"/>
                <w:noProof/>
              </w:rPr>
              <w:t>3.3.2</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zálohování a obnovu</w:t>
            </w:r>
            <w:r w:rsidR="002541A0">
              <w:rPr>
                <w:noProof/>
                <w:webHidden/>
              </w:rPr>
              <w:tab/>
            </w:r>
            <w:r w:rsidR="002541A0">
              <w:rPr>
                <w:noProof/>
                <w:webHidden/>
              </w:rPr>
              <w:fldChar w:fldCharType="begin"/>
            </w:r>
            <w:r w:rsidR="002541A0">
              <w:rPr>
                <w:noProof/>
                <w:webHidden/>
              </w:rPr>
              <w:instrText xml:space="preserve"> PAGEREF _Toc59452960 \h </w:instrText>
            </w:r>
            <w:r w:rsidR="002541A0">
              <w:rPr>
                <w:noProof/>
                <w:webHidden/>
              </w:rPr>
            </w:r>
            <w:r w:rsidR="002541A0">
              <w:rPr>
                <w:noProof/>
                <w:webHidden/>
              </w:rPr>
              <w:fldChar w:fldCharType="separate"/>
            </w:r>
            <w:r w:rsidR="00507E69">
              <w:rPr>
                <w:noProof/>
                <w:webHidden/>
              </w:rPr>
              <w:t>53</w:t>
            </w:r>
            <w:r w:rsidR="002541A0">
              <w:rPr>
                <w:noProof/>
                <w:webHidden/>
              </w:rPr>
              <w:fldChar w:fldCharType="end"/>
            </w:r>
          </w:hyperlink>
        </w:p>
        <w:p w14:paraId="646831F3"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1" w:history="1">
            <w:r w:rsidR="002541A0" w:rsidRPr="00AC77CD">
              <w:rPr>
                <w:rStyle w:val="Hypertextovodkaz"/>
                <w:noProof/>
              </w:rPr>
              <w:t>3.3.3</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provozní monitoring</w:t>
            </w:r>
            <w:r w:rsidR="002541A0">
              <w:rPr>
                <w:noProof/>
                <w:webHidden/>
              </w:rPr>
              <w:tab/>
            </w:r>
            <w:r w:rsidR="002541A0">
              <w:rPr>
                <w:noProof/>
                <w:webHidden/>
              </w:rPr>
              <w:fldChar w:fldCharType="begin"/>
            </w:r>
            <w:r w:rsidR="002541A0">
              <w:rPr>
                <w:noProof/>
                <w:webHidden/>
              </w:rPr>
              <w:instrText xml:space="preserve"> PAGEREF _Toc59452961 \h </w:instrText>
            </w:r>
            <w:r w:rsidR="002541A0">
              <w:rPr>
                <w:noProof/>
                <w:webHidden/>
              </w:rPr>
            </w:r>
            <w:r w:rsidR="002541A0">
              <w:rPr>
                <w:noProof/>
                <w:webHidden/>
              </w:rPr>
              <w:fldChar w:fldCharType="separate"/>
            </w:r>
            <w:r w:rsidR="00507E69">
              <w:rPr>
                <w:noProof/>
                <w:webHidden/>
              </w:rPr>
              <w:t>54</w:t>
            </w:r>
            <w:r w:rsidR="002541A0">
              <w:rPr>
                <w:noProof/>
                <w:webHidden/>
              </w:rPr>
              <w:fldChar w:fldCharType="end"/>
            </w:r>
          </w:hyperlink>
        </w:p>
        <w:p w14:paraId="0C512700"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62" w:history="1">
            <w:r w:rsidR="002541A0" w:rsidRPr="00AC77CD">
              <w:rPr>
                <w:rStyle w:val="Hypertextovodkaz"/>
                <w:noProof/>
              </w:rPr>
              <w:t>3.4</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výkon</w:t>
            </w:r>
            <w:r w:rsidR="002541A0">
              <w:rPr>
                <w:noProof/>
                <w:webHidden/>
              </w:rPr>
              <w:tab/>
            </w:r>
            <w:r w:rsidR="002541A0">
              <w:rPr>
                <w:noProof/>
                <w:webHidden/>
              </w:rPr>
              <w:fldChar w:fldCharType="begin"/>
            </w:r>
            <w:r w:rsidR="002541A0">
              <w:rPr>
                <w:noProof/>
                <w:webHidden/>
              </w:rPr>
              <w:instrText xml:space="preserve"> PAGEREF _Toc59452962 \h </w:instrText>
            </w:r>
            <w:r w:rsidR="002541A0">
              <w:rPr>
                <w:noProof/>
                <w:webHidden/>
              </w:rPr>
            </w:r>
            <w:r w:rsidR="002541A0">
              <w:rPr>
                <w:noProof/>
                <w:webHidden/>
              </w:rPr>
              <w:fldChar w:fldCharType="separate"/>
            </w:r>
            <w:r w:rsidR="00507E69">
              <w:rPr>
                <w:noProof/>
                <w:webHidden/>
              </w:rPr>
              <w:t>57</w:t>
            </w:r>
            <w:r w:rsidR="002541A0">
              <w:rPr>
                <w:noProof/>
                <w:webHidden/>
              </w:rPr>
              <w:fldChar w:fldCharType="end"/>
            </w:r>
          </w:hyperlink>
        </w:p>
        <w:p w14:paraId="2051D7CF"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63" w:history="1">
            <w:r w:rsidR="002541A0" w:rsidRPr="00AC77CD">
              <w:rPr>
                <w:rStyle w:val="Hypertextovodkaz"/>
                <w:noProof/>
              </w:rPr>
              <w:t>3.5</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bezpečnost</w:t>
            </w:r>
            <w:r w:rsidR="002541A0">
              <w:rPr>
                <w:noProof/>
                <w:webHidden/>
              </w:rPr>
              <w:tab/>
            </w:r>
            <w:r w:rsidR="002541A0">
              <w:rPr>
                <w:noProof/>
                <w:webHidden/>
              </w:rPr>
              <w:fldChar w:fldCharType="begin"/>
            </w:r>
            <w:r w:rsidR="002541A0">
              <w:rPr>
                <w:noProof/>
                <w:webHidden/>
              </w:rPr>
              <w:instrText xml:space="preserve"> PAGEREF _Toc59452963 \h </w:instrText>
            </w:r>
            <w:r w:rsidR="002541A0">
              <w:rPr>
                <w:noProof/>
                <w:webHidden/>
              </w:rPr>
            </w:r>
            <w:r w:rsidR="002541A0">
              <w:rPr>
                <w:noProof/>
                <w:webHidden/>
              </w:rPr>
              <w:fldChar w:fldCharType="separate"/>
            </w:r>
            <w:r w:rsidR="00507E69">
              <w:rPr>
                <w:noProof/>
                <w:webHidden/>
              </w:rPr>
              <w:t>57</w:t>
            </w:r>
            <w:r w:rsidR="002541A0">
              <w:rPr>
                <w:noProof/>
                <w:webHidden/>
              </w:rPr>
              <w:fldChar w:fldCharType="end"/>
            </w:r>
          </w:hyperlink>
        </w:p>
        <w:p w14:paraId="7ED0EB80"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4" w:history="1">
            <w:r w:rsidR="002541A0" w:rsidRPr="00AC77CD">
              <w:rPr>
                <w:rStyle w:val="Hypertextovodkaz"/>
                <w:noProof/>
              </w:rPr>
              <w:t>3.5.1</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bezpečnostní opatření</w:t>
            </w:r>
            <w:r w:rsidR="002541A0">
              <w:rPr>
                <w:noProof/>
                <w:webHidden/>
              </w:rPr>
              <w:tab/>
            </w:r>
            <w:r w:rsidR="002541A0">
              <w:rPr>
                <w:noProof/>
                <w:webHidden/>
              </w:rPr>
              <w:fldChar w:fldCharType="begin"/>
            </w:r>
            <w:r w:rsidR="002541A0">
              <w:rPr>
                <w:noProof/>
                <w:webHidden/>
              </w:rPr>
              <w:instrText xml:space="preserve"> PAGEREF _Toc59452964 \h </w:instrText>
            </w:r>
            <w:r w:rsidR="002541A0">
              <w:rPr>
                <w:noProof/>
                <w:webHidden/>
              </w:rPr>
            </w:r>
            <w:r w:rsidR="002541A0">
              <w:rPr>
                <w:noProof/>
                <w:webHidden/>
              </w:rPr>
              <w:fldChar w:fldCharType="separate"/>
            </w:r>
            <w:r w:rsidR="00507E69">
              <w:rPr>
                <w:noProof/>
                <w:webHidden/>
              </w:rPr>
              <w:t>57</w:t>
            </w:r>
            <w:r w:rsidR="002541A0">
              <w:rPr>
                <w:noProof/>
                <w:webHidden/>
              </w:rPr>
              <w:fldChar w:fldCharType="end"/>
            </w:r>
          </w:hyperlink>
        </w:p>
        <w:p w14:paraId="2FE77C65"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5" w:history="1">
            <w:r w:rsidR="002541A0" w:rsidRPr="00AC77CD">
              <w:rPr>
                <w:rStyle w:val="Hypertextovodkaz"/>
                <w:noProof/>
              </w:rPr>
              <w:t>3.5.2</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logování</w:t>
            </w:r>
            <w:r w:rsidR="002541A0">
              <w:rPr>
                <w:noProof/>
                <w:webHidden/>
              </w:rPr>
              <w:tab/>
            </w:r>
            <w:r w:rsidR="002541A0">
              <w:rPr>
                <w:noProof/>
                <w:webHidden/>
              </w:rPr>
              <w:fldChar w:fldCharType="begin"/>
            </w:r>
            <w:r w:rsidR="002541A0">
              <w:rPr>
                <w:noProof/>
                <w:webHidden/>
              </w:rPr>
              <w:instrText xml:space="preserve"> PAGEREF _Toc59452965 \h </w:instrText>
            </w:r>
            <w:r w:rsidR="002541A0">
              <w:rPr>
                <w:noProof/>
                <w:webHidden/>
              </w:rPr>
            </w:r>
            <w:r w:rsidR="002541A0">
              <w:rPr>
                <w:noProof/>
                <w:webHidden/>
              </w:rPr>
              <w:fldChar w:fldCharType="separate"/>
            </w:r>
            <w:r w:rsidR="00507E69">
              <w:rPr>
                <w:noProof/>
                <w:webHidden/>
              </w:rPr>
              <w:t>58</w:t>
            </w:r>
            <w:r w:rsidR="002541A0">
              <w:rPr>
                <w:noProof/>
                <w:webHidden/>
              </w:rPr>
              <w:fldChar w:fldCharType="end"/>
            </w:r>
          </w:hyperlink>
        </w:p>
        <w:p w14:paraId="5E9C01EF"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6" w:history="1">
            <w:r w:rsidR="002541A0" w:rsidRPr="00AC77CD">
              <w:rPr>
                <w:rStyle w:val="Hypertextovodkaz"/>
                <w:noProof/>
              </w:rPr>
              <w:t>3.5.3</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řízení oprávnění</w:t>
            </w:r>
            <w:r w:rsidR="002541A0">
              <w:rPr>
                <w:noProof/>
                <w:webHidden/>
              </w:rPr>
              <w:tab/>
            </w:r>
            <w:r w:rsidR="002541A0">
              <w:rPr>
                <w:noProof/>
                <w:webHidden/>
              </w:rPr>
              <w:fldChar w:fldCharType="begin"/>
            </w:r>
            <w:r w:rsidR="002541A0">
              <w:rPr>
                <w:noProof/>
                <w:webHidden/>
              </w:rPr>
              <w:instrText xml:space="preserve"> PAGEREF _Toc59452966 \h </w:instrText>
            </w:r>
            <w:r w:rsidR="002541A0">
              <w:rPr>
                <w:noProof/>
                <w:webHidden/>
              </w:rPr>
            </w:r>
            <w:r w:rsidR="002541A0">
              <w:rPr>
                <w:noProof/>
                <w:webHidden/>
              </w:rPr>
              <w:fldChar w:fldCharType="separate"/>
            </w:r>
            <w:r w:rsidR="00507E69">
              <w:rPr>
                <w:noProof/>
                <w:webHidden/>
              </w:rPr>
              <w:t>59</w:t>
            </w:r>
            <w:r w:rsidR="002541A0">
              <w:rPr>
                <w:noProof/>
                <w:webHidden/>
              </w:rPr>
              <w:fldChar w:fldCharType="end"/>
            </w:r>
          </w:hyperlink>
        </w:p>
        <w:p w14:paraId="22032676"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7" w:history="1">
            <w:r w:rsidR="002541A0" w:rsidRPr="00AC77CD">
              <w:rPr>
                <w:rStyle w:val="Hypertextovodkaz"/>
                <w:noProof/>
              </w:rPr>
              <w:t>3.5.4</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 xml:space="preserve">Požadavky na </w:t>
            </w:r>
            <w:bookmarkStart w:id="0" w:name="_GoBack"/>
            <w:bookmarkEnd w:id="0"/>
            <w:r w:rsidR="002541A0" w:rsidRPr="00AC77CD">
              <w:rPr>
                <w:rStyle w:val="Hypertextovodkaz"/>
                <w:noProof/>
              </w:rPr>
              <w:t>ochranu před škodlivým kódem</w:t>
            </w:r>
            <w:r w:rsidR="002541A0">
              <w:rPr>
                <w:noProof/>
                <w:webHidden/>
              </w:rPr>
              <w:tab/>
            </w:r>
            <w:r w:rsidR="002541A0">
              <w:rPr>
                <w:noProof/>
                <w:webHidden/>
              </w:rPr>
              <w:fldChar w:fldCharType="begin"/>
            </w:r>
            <w:r w:rsidR="002541A0">
              <w:rPr>
                <w:noProof/>
                <w:webHidden/>
              </w:rPr>
              <w:instrText xml:space="preserve"> PAGEREF _Toc59452967 \h </w:instrText>
            </w:r>
            <w:r w:rsidR="002541A0">
              <w:rPr>
                <w:noProof/>
                <w:webHidden/>
              </w:rPr>
            </w:r>
            <w:r w:rsidR="002541A0">
              <w:rPr>
                <w:noProof/>
                <w:webHidden/>
              </w:rPr>
              <w:fldChar w:fldCharType="separate"/>
            </w:r>
            <w:r w:rsidR="00507E69">
              <w:rPr>
                <w:noProof/>
                <w:webHidden/>
              </w:rPr>
              <w:t>60</w:t>
            </w:r>
            <w:r w:rsidR="002541A0">
              <w:rPr>
                <w:noProof/>
                <w:webHidden/>
              </w:rPr>
              <w:fldChar w:fldCharType="end"/>
            </w:r>
          </w:hyperlink>
        </w:p>
        <w:p w14:paraId="6DE74146"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8" w:history="1">
            <w:r w:rsidR="002541A0" w:rsidRPr="00AC77CD">
              <w:rPr>
                <w:rStyle w:val="Hypertextovodkaz"/>
                <w:noProof/>
              </w:rPr>
              <w:t>3.5.5</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bezpečnostní monitoring</w:t>
            </w:r>
            <w:r w:rsidR="002541A0">
              <w:rPr>
                <w:noProof/>
                <w:webHidden/>
              </w:rPr>
              <w:tab/>
            </w:r>
            <w:r w:rsidR="002541A0">
              <w:rPr>
                <w:noProof/>
                <w:webHidden/>
              </w:rPr>
              <w:fldChar w:fldCharType="begin"/>
            </w:r>
            <w:r w:rsidR="002541A0">
              <w:rPr>
                <w:noProof/>
                <w:webHidden/>
              </w:rPr>
              <w:instrText xml:space="preserve"> PAGEREF _Toc59452968 \h </w:instrText>
            </w:r>
            <w:r w:rsidR="002541A0">
              <w:rPr>
                <w:noProof/>
                <w:webHidden/>
              </w:rPr>
            </w:r>
            <w:r w:rsidR="002541A0">
              <w:rPr>
                <w:noProof/>
                <w:webHidden/>
              </w:rPr>
              <w:fldChar w:fldCharType="separate"/>
            </w:r>
            <w:r w:rsidR="00507E69">
              <w:rPr>
                <w:noProof/>
                <w:webHidden/>
              </w:rPr>
              <w:t>60</w:t>
            </w:r>
            <w:r w:rsidR="002541A0">
              <w:rPr>
                <w:noProof/>
                <w:webHidden/>
              </w:rPr>
              <w:fldChar w:fldCharType="end"/>
            </w:r>
          </w:hyperlink>
        </w:p>
        <w:p w14:paraId="5BC01469" w14:textId="77777777" w:rsidR="002541A0" w:rsidRDefault="001A2A5B">
          <w:pPr>
            <w:pStyle w:val="Obsah3"/>
            <w:rPr>
              <w:rFonts w:asciiTheme="minorHAnsi" w:eastAsiaTheme="minorEastAsia" w:hAnsiTheme="minorHAnsi" w:cstheme="minorBidi"/>
              <w:i w:val="0"/>
              <w:noProof/>
              <w:sz w:val="22"/>
              <w:szCs w:val="22"/>
              <w:lang w:eastAsia="cs-CZ"/>
            </w:rPr>
          </w:pPr>
          <w:hyperlink w:anchor="_Toc59452969" w:history="1">
            <w:r w:rsidR="002541A0" w:rsidRPr="00AC77CD">
              <w:rPr>
                <w:rStyle w:val="Hypertextovodkaz"/>
                <w:noProof/>
              </w:rPr>
              <w:t>3.5.6</w:t>
            </w:r>
            <w:r w:rsidR="002541A0">
              <w:rPr>
                <w:rFonts w:asciiTheme="minorHAnsi" w:eastAsiaTheme="minorEastAsia" w:hAnsiTheme="minorHAnsi" w:cstheme="minorBidi"/>
                <w:i w:val="0"/>
                <w:noProof/>
                <w:sz w:val="22"/>
                <w:szCs w:val="22"/>
                <w:lang w:eastAsia="cs-CZ"/>
              </w:rPr>
              <w:tab/>
            </w:r>
            <w:r w:rsidR="002541A0" w:rsidRPr="00AC77CD">
              <w:rPr>
                <w:rStyle w:val="Hypertextovodkaz"/>
                <w:noProof/>
              </w:rPr>
              <w:t>Požadavky na správu certifikátů</w:t>
            </w:r>
            <w:r w:rsidR="002541A0">
              <w:rPr>
                <w:noProof/>
                <w:webHidden/>
              </w:rPr>
              <w:tab/>
            </w:r>
            <w:r w:rsidR="002541A0">
              <w:rPr>
                <w:noProof/>
                <w:webHidden/>
              </w:rPr>
              <w:fldChar w:fldCharType="begin"/>
            </w:r>
            <w:r w:rsidR="002541A0">
              <w:rPr>
                <w:noProof/>
                <w:webHidden/>
              </w:rPr>
              <w:instrText xml:space="preserve"> PAGEREF _Toc59452969 \h </w:instrText>
            </w:r>
            <w:r w:rsidR="002541A0">
              <w:rPr>
                <w:noProof/>
                <w:webHidden/>
              </w:rPr>
            </w:r>
            <w:r w:rsidR="002541A0">
              <w:rPr>
                <w:noProof/>
                <w:webHidden/>
              </w:rPr>
              <w:fldChar w:fldCharType="separate"/>
            </w:r>
            <w:r w:rsidR="00507E69">
              <w:rPr>
                <w:noProof/>
                <w:webHidden/>
              </w:rPr>
              <w:t>61</w:t>
            </w:r>
            <w:r w:rsidR="002541A0">
              <w:rPr>
                <w:noProof/>
                <w:webHidden/>
              </w:rPr>
              <w:fldChar w:fldCharType="end"/>
            </w:r>
          </w:hyperlink>
        </w:p>
        <w:p w14:paraId="72DBF541"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70" w:history="1">
            <w:r w:rsidR="002541A0" w:rsidRPr="00AC77CD">
              <w:rPr>
                <w:rStyle w:val="Hypertextovodkaz"/>
                <w:noProof/>
              </w:rPr>
              <w:t>3.6</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ochranu osobních údajů dle GDPR</w:t>
            </w:r>
            <w:r w:rsidR="002541A0">
              <w:rPr>
                <w:noProof/>
                <w:webHidden/>
              </w:rPr>
              <w:tab/>
            </w:r>
            <w:r w:rsidR="002541A0">
              <w:rPr>
                <w:noProof/>
                <w:webHidden/>
              </w:rPr>
              <w:fldChar w:fldCharType="begin"/>
            </w:r>
            <w:r w:rsidR="002541A0">
              <w:rPr>
                <w:noProof/>
                <w:webHidden/>
              </w:rPr>
              <w:instrText xml:space="preserve"> PAGEREF _Toc59452970 \h </w:instrText>
            </w:r>
            <w:r w:rsidR="002541A0">
              <w:rPr>
                <w:noProof/>
                <w:webHidden/>
              </w:rPr>
            </w:r>
            <w:r w:rsidR="002541A0">
              <w:rPr>
                <w:noProof/>
                <w:webHidden/>
              </w:rPr>
              <w:fldChar w:fldCharType="separate"/>
            </w:r>
            <w:r w:rsidR="00507E69">
              <w:rPr>
                <w:noProof/>
                <w:webHidden/>
              </w:rPr>
              <w:t>62</w:t>
            </w:r>
            <w:r w:rsidR="002541A0">
              <w:rPr>
                <w:noProof/>
                <w:webHidden/>
              </w:rPr>
              <w:fldChar w:fldCharType="end"/>
            </w:r>
          </w:hyperlink>
        </w:p>
        <w:p w14:paraId="7B5CBB24"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71" w:history="1">
            <w:r w:rsidR="002541A0" w:rsidRPr="00AC77CD">
              <w:rPr>
                <w:rStyle w:val="Hypertextovodkaz"/>
                <w:noProof/>
              </w:rPr>
              <w:t>3.7</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podporovatelnost</w:t>
            </w:r>
            <w:r w:rsidR="002541A0">
              <w:rPr>
                <w:noProof/>
                <w:webHidden/>
              </w:rPr>
              <w:tab/>
            </w:r>
            <w:r w:rsidR="002541A0">
              <w:rPr>
                <w:noProof/>
                <w:webHidden/>
              </w:rPr>
              <w:fldChar w:fldCharType="begin"/>
            </w:r>
            <w:r w:rsidR="002541A0">
              <w:rPr>
                <w:noProof/>
                <w:webHidden/>
              </w:rPr>
              <w:instrText xml:space="preserve"> PAGEREF _Toc59452971 \h </w:instrText>
            </w:r>
            <w:r w:rsidR="002541A0">
              <w:rPr>
                <w:noProof/>
                <w:webHidden/>
              </w:rPr>
            </w:r>
            <w:r w:rsidR="002541A0">
              <w:rPr>
                <w:noProof/>
                <w:webHidden/>
              </w:rPr>
              <w:fldChar w:fldCharType="separate"/>
            </w:r>
            <w:r w:rsidR="00507E69">
              <w:rPr>
                <w:noProof/>
                <w:webHidden/>
              </w:rPr>
              <w:t>63</w:t>
            </w:r>
            <w:r w:rsidR="002541A0">
              <w:rPr>
                <w:noProof/>
                <w:webHidden/>
              </w:rPr>
              <w:fldChar w:fldCharType="end"/>
            </w:r>
          </w:hyperlink>
        </w:p>
        <w:p w14:paraId="2F845016"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72" w:history="1">
            <w:r w:rsidR="002541A0" w:rsidRPr="00AC77CD">
              <w:rPr>
                <w:rStyle w:val="Hypertextovodkaz"/>
                <w:noProof/>
              </w:rPr>
              <w:t>3.8</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Požadavky na licence a kategorie uživatelů</w:t>
            </w:r>
            <w:r w:rsidR="002541A0">
              <w:rPr>
                <w:noProof/>
                <w:webHidden/>
              </w:rPr>
              <w:tab/>
            </w:r>
            <w:r w:rsidR="002541A0">
              <w:rPr>
                <w:noProof/>
                <w:webHidden/>
              </w:rPr>
              <w:fldChar w:fldCharType="begin"/>
            </w:r>
            <w:r w:rsidR="002541A0">
              <w:rPr>
                <w:noProof/>
                <w:webHidden/>
              </w:rPr>
              <w:instrText xml:space="preserve"> PAGEREF _Toc59452972 \h </w:instrText>
            </w:r>
            <w:r w:rsidR="002541A0">
              <w:rPr>
                <w:noProof/>
                <w:webHidden/>
              </w:rPr>
            </w:r>
            <w:r w:rsidR="002541A0">
              <w:rPr>
                <w:noProof/>
                <w:webHidden/>
              </w:rPr>
              <w:fldChar w:fldCharType="separate"/>
            </w:r>
            <w:r w:rsidR="00507E69">
              <w:rPr>
                <w:noProof/>
                <w:webHidden/>
              </w:rPr>
              <w:t>65</w:t>
            </w:r>
            <w:r w:rsidR="002541A0">
              <w:rPr>
                <w:noProof/>
                <w:webHidden/>
              </w:rPr>
              <w:fldChar w:fldCharType="end"/>
            </w:r>
          </w:hyperlink>
        </w:p>
        <w:p w14:paraId="02012726" w14:textId="77777777" w:rsidR="002541A0" w:rsidRDefault="001A2A5B">
          <w:pPr>
            <w:pStyle w:val="Obsah2"/>
            <w:rPr>
              <w:rFonts w:asciiTheme="minorHAnsi" w:eastAsiaTheme="minorEastAsia" w:hAnsiTheme="minorHAnsi" w:cstheme="minorBidi"/>
              <w:b w:val="0"/>
              <w:noProof/>
              <w:sz w:val="22"/>
              <w:szCs w:val="22"/>
              <w:lang w:eastAsia="cs-CZ"/>
            </w:rPr>
          </w:pPr>
          <w:hyperlink w:anchor="_Toc59452973" w:history="1">
            <w:r w:rsidR="002541A0" w:rsidRPr="00AC77CD">
              <w:rPr>
                <w:rStyle w:val="Hypertextovodkaz"/>
                <w:noProof/>
              </w:rPr>
              <w:t>3.9</w:t>
            </w:r>
            <w:r w:rsidR="002541A0">
              <w:rPr>
                <w:rFonts w:asciiTheme="minorHAnsi" w:eastAsiaTheme="minorEastAsia" w:hAnsiTheme="minorHAnsi" w:cstheme="minorBidi"/>
                <w:b w:val="0"/>
                <w:noProof/>
                <w:sz w:val="22"/>
                <w:szCs w:val="22"/>
                <w:lang w:eastAsia="cs-CZ"/>
              </w:rPr>
              <w:tab/>
            </w:r>
            <w:r w:rsidR="002541A0" w:rsidRPr="00AC77CD">
              <w:rPr>
                <w:rStyle w:val="Hypertextovodkaz"/>
                <w:noProof/>
              </w:rPr>
              <w:t>Ostatní požadavky</w:t>
            </w:r>
            <w:r w:rsidR="002541A0">
              <w:rPr>
                <w:noProof/>
                <w:webHidden/>
              </w:rPr>
              <w:tab/>
            </w:r>
            <w:r w:rsidR="002541A0">
              <w:rPr>
                <w:noProof/>
                <w:webHidden/>
              </w:rPr>
              <w:fldChar w:fldCharType="begin"/>
            </w:r>
            <w:r w:rsidR="002541A0">
              <w:rPr>
                <w:noProof/>
                <w:webHidden/>
              </w:rPr>
              <w:instrText xml:space="preserve"> PAGEREF _Toc59452973 \h </w:instrText>
            </w:r>
            <w:r w:rsidR="002541A0">
              <w:rPr>
                <w:noProof/>
                <w:webHidden/>
              </w:rPr>
            </w:r>
            <w:r w:rsidR="002541A0">
              <w:rPr>
                <w:noProof/>
                <w:webHidden/>
              </w:rPr>
              <w:fldChar w:fldCharType="separate"/>
            </w:r>
            <w:r w:rsidR="00507E69">
              <w:rPr>
                <w:noProof/>
                <w:webHidden/>
              </w:rPr>
              <w:t>65</w:t>
            </w:r>
            <w:r w:rsidR="002541A0">
              <w:rPr>
                <w:noProof/>
                <w:webHidden/>
              </w:rPr>
              <w:fldChar w:fldCharType="end"/>
            </w:r>
          </w:hyperlink>
        </w:p>
        <w:p w14:paraId="01479767" w14:textId="77777777" w:rsidR="004460BC" w:rsidRPr="00747665" w:rsidRDefault="001740DC">
          <w:r w:rsidRPr="00747665">
            <w:rPr>
              <w:b/>
              <w:bCs/>
            </w:rPr>
            <w:fldChar w:fldCharType="end"/>
          </w:r>
        </w:p>
      </w:sdtContent>
    </w:sdt>
    <w:p w14:paraId="3287FF8C" w14:textId="77777777" w:rsidR="002E3AF0" w:rsidRDefault="00042A19" w:rsidP="008A7ABF">
      <w:pPr>
        <w:pStyle w:val="Nadpis1"/>
        <w:rPr>
          <w:sz w:val="20"/>
          <w:szCs w:val="20"/>
        </w:rPr>
      </w:pPr>
      <w:bookmarkStart w:id="1" w:name="_Toc59452911"/>
      <w:r>
        <w:rPr>
          <w:sz w:val="20"/>
          <w:szCs w:val="20"/>
        </w:rPr>
        <w:lastRenderedPageBreak/>
        <w:t>Východiska katalogu požadavků SAU</w:t>
      </w:r>
      <w:bookmarkEnd w:id="1"/>
    </w:p>
    <w:p w14:paraId="26636004" w14:textId="77777777" w:rsidR="00AB369B" w:rsidRDefault="00AB369B" w:rsidP="00AB369B">
      <w:r w:rsidRPr="00DF1D8B">
        <w:t>Katalog požadavků obsahuje přehled všech požadavků identifikovaných/zjištěných v</w:t>
      </w:r>
      <w:r>
        <w:t xml:space="preserve"> provedené </w:t>
      </w:r>
      <w:r w:rsidRPr="00DF1D8B">
        <w:t>analytické fázi</w:t>
      </w:r>
      <w:r>
        <w:t xml:space="preserve"> (tj. fázi analýzy potřeb MZe a sběru uživatelských požadavků pro oblast federace identit)</w:t>
      </w:r>
      <w:r w:rsidRPr="00DF1D8B">
        <w:t>. Každý požadavek je zde reprezentován identifikátorem, názvem a</w:t>
      </w:r>
      <w:r>
        <w:t xml:space="preserve"> samotným popisem požadavku.</w:t>
      </w:r>
    </w:p>
    <w:p w14:paraId="4D674F0F" w14:textId="77777777" w:rsidR="00AB369B" w:rsidRPr="004A3072" w:rsidRDefault="00AB369B" w:rsidP="00AB369B">
      <w:pPr>
        <w:rPr>
          <w:rFonts w:cstheme="minorHAnsi"/>
        </w:rPr>
      </w:pPr>
      <w:r w:rsidRPr="004A3072">
        <w:rPr>
          <w:rFonts w:cstheme="minorHAnsi"/>
        </w:rPr>
        <w:t>Požadavky na řešení jsou v katalogu požadavků dekomponovány do následujících kategorií:</w:t>
      </w:r>
    </w:p>
    <w:p w14:paraId="0F50CD3A" w14:textId="77777777" w:rsidR="00AB369B" w:rsidRPr="004A3072" w:rsidRDefault="00AB369B" w:rsidP="00AB369B">
      <w:pPr>
        <w:pStyle w:val="Odstavecseseznamem"/>
        <w:numPr>
          <w:ilvl w:val="0"/>
          <w:numId w:val="15"/>
        </w:numPr>
        <w:spacing w:after="0" w:line="276" w:lineRule="auto"/>
      </w:pPr>
      <w:r w:rsidRPr="004A3072">
        <w:rPr>
          <w:b/>
        </w:rPr>
        <w:t>Požadavky na funkcionality</w:t>
      </w:r>
      <w:r w:rsidRPr="004A3072">
        <w:t xml:space="preserve"> – vymezení množiny funkcionalit, které bude technické řešení </w:t>
      </w:r>
      <w:r>
        <w:t>SAU</w:t>
      </w:r>
      <w:r w:rsidRPr="004A3072">
        <w:t xml:space="preserve"> nabízet uživatelům.</w:t>
      </w:r>
    </w:p>
    <w:p w14:paraId="29DDF2E7" w14:textId="77777777" w:rsidR="00AB369B" w:rsidRPr="004A3072" w:rsidRDefault="00AB369B" w:rsidP="00AB369B">
      <w:pPr>
        <w:pStyle w:val="Odstavecseseznamem"/>
        <w:numPr>
          <w:ilvl w:val="0"/>
          <w:numId w:val="15"/>
        </w:numPr>
        <w:spacing w:after="0" w:line="276" w:lineRule="auto"/>
      </w:pPr>
      <w:r w:rsidRPr="004A3072">
        <w:rPr>
          <w:b/>
        </w:rPr>
        <w:t>Požadavky na vlastnosti</w:t>
      </w:r>
      <w:r w:rsidRPr="004A3072">
        <w:t xml:space="preserve"> – vymezení množiny kvalitativních parametrů </w:t>
      </w:r>
      <w:r>
        <w:t xml:space="preserve">SAU </w:t>
      </w:r>
      <w:r w:rsidRPr="004A3072">
        <w:t xml:space="preserve">zahrnujících požadavky </w:t>
      </w:r>
      <w:proofErr w:type="gramStart"/>
      <w:r w:rsidRPr="004A3072">
        <w:t>na</w:t>
      </w:r>
      <w:proofErr w:type="gramEnd"/>
      <w:r w:rsidRPr="004A3072">
        <w:t>:</w:t>
      </w:r>
    </w:p>
    <w:p w14:paraId="42BC50AC" w14:textId="77777777" w:rsidR="00AB369B" w:rsidRDefault="00AB369B" w:rsidP="00AB369B">
      <w:pPr>
        <w:pStyle w:val="Odstavecseseznamem"/>
        <w:numPr>
          <w:ilvl w:val="1"/>
          <w:numId w:val="16"/>
        </w:numPr>
        <w:spacing w:after="0" w:line="276" w:lineRule="auto"/>
      </w:pPr>
      <w:r w:rsidRPr="003001EE">
        <w:rPr>
          <w:b/>
        </w:rPr>
        <w:t>Architekturu</w:t>
      </w:r>
      <w:r>
        <w:t>;</w:t>
      </w:r>
    </w:p>
    <w:p w14:paraId="4D6FBEA2" w14:textId="77777777" w:rsidR="00AB369B" w:rsidRPr="004A3072" w:rsidRDefault="00AB369B" w:rsidP="00AB369B">
      <w:pPr>
        <w:pStyle w:val="Odstavecseseznamem"/>
        <w:numPr>
          <w:ilvl w:val="1"/>
          <w:numId w:val="16"/>
        </w:numPr>
        <w:spacing w:after="0" w:line="276" w:lineRule="auto"/>
      </w:pPr>
      <w:r w:rsidRPr="004A3072">
        <w:rPr>
          <w:b/>
        </w:rPr>
        <w:t>Použitelnost řešení</w:t>
      </w:r>
      <w:r w:rsidRPr="004A3072">
        <w:t xml:space="preserve"> – jedná se o požadavky zaměřené na hodnocení systému z</w:t>
      </w:r>
      <w:r>
        <w:t> </w:t>
      </w:r>
      <w:r w:rsidRPr="004A3072">
        <w:t>pohledu uživatele;</w:t>
      </w:r>
    </w:p>
    <w:p w14:paraId="52F1391F" w14:textId="77777777" w:rsidR="00AB369B" w:rsidRPr="004A3072" w:rsidRDefault="00AB369B" w:rsidP="00AB369B">
      <w:pPr>
        <w:pStyle w:val="Odstavecseseznamem"/>
        <w:numPr>
          <w:ilvl w:val="1"/>
          <w:numId w:val="16"/>
        </w:numPr>
        <w:spacing w:after="0" w:line="276" w:lineRule="auto"/>
      </w:pPr>
      <w:r w:rsidRPr="004A3072">
        <w:rPr>
          <w:b/>
        </w:rPr>
        <w:t>Spolehlivost</w:t>
      </w:r>
      <w:r w:rsidRPr="004A3072">
        <w:t xml:space="preserve"> – jedná se o požadavky zaměřené na úroveň kvality provozu systému;</w:t>
      </w:r>
    </w:p>
    <w:p w14:paraId="0B294629" w14:textId="77777777" w:rsidR="00AB369B" w:rsidRPr="004A3072" w:rsidRDefault="00AB369B" w:rsidP="00AB369B">
      <w:pPr>
        <w:pStyle w:val="Odstavecseseznamem"/>
        <w:numPr>
          <w:ilvl w:val="1"/>
          <w:numId w:val="16"/>
        </w:numPr>
        <w:spacing w:after="0" w:line="276" w:lineRule="auto"/>
      </w:pPr>
      <w:r w:rsidRPr="004A3072">
        <w:rPr>
          <w:b/>
        </w:rPr>
        <w:t>Výkon</w:t>
      </w:r>
      <w:r w:rsidRPr="004A3072">
        <w:t xml:space="preserve"> – jedná se o požadavky zaměřené zejména na rychlost odezev systému, rychlost zpracování klíčových byznys aktivit atp.</w:t>
      </w:r>
      <w:r>
        <w:t xml:space="preserve"> Předpokládaný počet oprávněných uživatelů SAU, počet současně pracujících uživatelů a nutnost garantovaných vlastností SAU, např. garantovaná doba odezvy systému na dotaz je promítnuta jak do konceptu architektury, tak v rámci realizace do požadovaných parametrů na konkrétní implementaci SAU včetně příp. sizingu HW prostředků. Zároveň je nutno zdůraznit, že povinnost garantovat potřebný výkon a související parametry musí být zakotveny do smluvního vztahu MZe s vybraným Dodavatelem SW řešení SAU a rovněž s vybraným provozovatelem (ve formě Service Level Agreementu – SLA)</w:t>
      </w:r>
      <w:r w:rsidRPr="004A3072">
        <w:t>;</w:t>
      </w:r>
    </w:p>
    <w:p w14:paraId="49755BF3" w14:textId="77777777" w:rsidR="00AB369B" w:rsidRDefault="00AB369B" w:rsidP="00AB369B">
      <w:pPr>
        <w:pStyle w:val="Odstavecseseznamem"/>
        <w:numPr>
          <w:ilvl w:val="1"/>
          <w:numId w:val="16"/>
        </w:numPr>
        <w:spacing w:after="0" w:line="276" w:lineRule="auto"/>
      </w:pPr>
      <w:r w:rsidRPr="004A3072">
        <w:rPr>
          <w:b/>
        </w:rPr>
        <w:t>Rozšiřitelnost</w:t>
      </w:r>
      <w:r w:rsidRPr="004A3072">
        <w:t xml:space="preserve"> – jedná se o požadavky zaměřené zejména na stanovení možností pro rozšiřitelnost řešení</w:t>
      </w:r>
      <w:r>
        <w:t>. V</w:t>
      </w:r>
      <w:r w:rsidRPr="005067F0">
        <w:t xml:space="preserve">zhledem k tomu, že lze předpokládat rozšiřování </w:t>
      </w:r>
      <w:r>
        <w:t>SAU</w:t>
      </w:r>
      <w:r w:rsidRPr="005067F0">
        <w:t xml:space="preserve"> v</w:t>
      </w:r>
      <w:r>
        <w:t> </w:t>
      </w:r>
      <w:r w:rsidRPr="005067F0">
        <w:t xml:space="preserve">budoucnosti jak co do funkcionality, tak co do množství </w:t>
      </w:r>
      <w:r>
        <w:t xml:space="preserve">uživatelských </w:t>
      </w:r>
      <w:r w:rsidRPr="005067F0">
        <w:t xml:space="preserve">subjektů, </w:t>
      </w:r>
      <w:r>
        <w:t>musí</w:t>
      </w:r>
      <w:r w:rsidRPr="005067F0">
        <w:t xml:space="preserve"> návrh řešení </w:t>
      </w:r>
      <w:r>
        <w:t xml:space="preserve">splňovat </w:t>
      </w:r>
      <w:r w:rsidRPr="005067F0">
        <w:t>podmínku rozšiřitelnosti. To se týká splněn</w:t>
      </w:r>
      <w:r>
        <w:t>í</w:t>
      </w:r>
      <w:r w:rsidRPr="005067F0">
        <w:t xml:space="preserve"> podmínky nutné ochrany již vynaložených investic </w:t>
      </w:r>
      <w:r>
        <w:t>MZe</w:t>
      </w:r>
      <w:r w:rsidRPr="005067F0">
        <w:t xml:space="preserve">. Dalším důležitým faktorem je hledisko času nutného pro realizaci změn implementované </w:t>
      </w:r>
      <w:r>
        <w:t>SAU</w:t>
      </w:r>
      <w:r w:rsidRPr="005067F0">
        <w:t xml:space="preserve"> a případný rozvoj </w:t>
      </w:r>
      <w:r>
        <w:t xml:space="preserve">v podobě doplňování dalších služeb a </w:t>
      </w:r>
      <w:r w:rsidRPr="005067F0">
        <w:t xml:space="preserve">funkcionalit </w:t>
      </w:r>
      <w:r>
        <w:t>SAU</w:t>
      </w:r>
      <w:r w:rsidRPr="005067F0">
        <w:t xml:space="preserve">, který se realizací architektury </w:t>
      </w:r>
      <w:r>
        <w:t xml:space="preserve">založené na službách </w:t>
      </w:r>
      <w:r w:rsidRPr="005067F0">
        <w:t>výrazným způsobem zkracuje a</w:t>
      </w:r>
      <w:r>
        <w:t> </w:t>
      </w:r>
      <w:r w:rsidRPr="005067F0">
        <w:t xml:space="preserve"> zlevňuje</w:t>
      </w:r>
      <w:r w:rsidRPr="004A3072">
        <w:t>;</w:t>
      </w:r>
    </w:p>
    <w:p w14:paraId="365556F0" w14:textId="77777777" w:rsidR="00AB369B" w:rsidRDefault="00AB369B" w:rsidP="00AB369B">
      <w:pPr>
        <w:pStyle w:val="Odstavecseseznamem"/>
        <w:numPr>
          <w:ilvl w:val="1"/>
          <w:numId w:val="16"/>
        </w:numPr>
        <w:spacing w:after="0" w:line="276" w:lineRule="auto"/>
      </w:pPr>
      <w:r w:rsidRPr="004A3072">
        <w:rPr>
          <w:b/>
        </w:rPr>
        <w:t>Bezpečnost</w:t>
      </w:r>
      <w:r w:rsidRPr="004A3072">
        <w:t xml:space="preserve"> – jedná se o požadavky na použití jednotlivých bezpečnostních prvků, zálohování a archivaci dat a standardů při vývoji, rozvoji a provozu systému.</w:t>
      </w:r>
      <w:r w:rsidRPr="00744654">
        <w:t xml:space="preserve"> </w:t>
      </w:r>
      <w:r>
        <w:t>N</w:t>
      </w:r>
      <w:r w:rsidRPr="00744654">
        <w:t xml:space="preserve">ezbytnou součástí realizace </w:t>
      </w:r>
      <w:r>
        <w:t>SAU</w:t>
      </w:r>
      <w:r w:rsidRPr="00744654">
        <w:t xml:space="preserve"> musí být </w:t>
      </w:r>
      <w:r>
        <w:t xml:space="preserve">napojení SAU na </w:t>
      </w:r>
      <w:r w:rsidRPr="00744654">
        <w:t xml:space="preserve">provozní a bezpečnostní monitoring </w:t>
      </w:r>
      <w:r>
        <w:t xml:space="preserve">Poskytovatele či MZe, který je </w:t>
      </w:r>
      <w:r w:rsidRPr="00744654">
        <w:t>přístupn</w:t>
      </w:r>
      <w:r>
        <w:t>ý</w:t>
      </w:r>
      <w:r w:rsidRPr="00744654">
        <w:t xml:space="preserve"> pověřeným pracovníkům </w:t>
      </w:r>
      <w:r>
        <w:t>MZe</w:t>
      </w:r>
      <w:r w:rsidRPr="00744654">
        <w:t xml:space="preserve">. To dá </w:t>
      </w:r>
      <w:r>
        <w:t>MZe</w:t>
      </w:r>
      <w:r w:rsidRPr="00744654">
        <w:t xml:space="preserve"> dostatečně silný nástroj na proaktivní sledování a řízení provozu </w:t>
      </w:r>
      <w:r>
        <w:t>SAU</w:t>
      </w:r>
      <w:r w:rsidRPr="00744654">
        <w:t xml:space="preserve"> a zároveň nástroj na kontrolu činností </w:t>
      </w:r>
      <w:r>
        <w:t>Dodavatele</w:t>
      </w:r>
      <w:r w:rsidRPr="00744654">
        <w:t xml:space="preserve">, provozovatele </w:t>
      </w:r>
      <w:r>
        <w:t>SAU</w:t>
      </w:r>
      <w:r w:rsidRPr="00744654">
        <w:t xml:space="preserve"> a případně další</w:t>
      </w:r>
      <w:r>
        <w:t>ch</w:t>
      </w:r>
      <w:r w:rsidRPr="00744654">
        <w:t xml:space="preserve"> subjektů podílející</w:t>
      </w:r>
      <w:r>
        <w:t xml:space="preserve">ch </w:t>
      </w:r>
      <w:r w:rsidRPr="00744654">
        <w:t>se na službách poskytovaných v souvislosti s</w:t>
      </w:r>
      <w:r>
        <w:t>e SAU;</w:t>
      </w:r>
    </w:p>
    <w:p w14:paraId="02F510FB" w14:textId="77777777" w:rsidR="00AB369B" w:rsidRDefault="00AB369B" w:rsidP="00AB369B">
      <w:pPr>
        <w:pStyle w:val="Odstavecseseznamem"/>
        <w:numPr>
          <w:ilvl w:val="1"/>
          <w:numId w:val="16"/>
        </w:numPr>
        <w:spacing w:after="0" w:line="276" w:lineRule="auto"/>
      </w:pPr>
      <w:r>
        <w:rPr>
          <w:b/>
        </w:rPr>
        <w:t xml:space="preserve">Ochranu osobních údajů dle GDPR </w:t>
      </w:r>
      <w:r w:rsidRPr="004A3072">
        <w:t>– jedná se o požadavky</w:t>
      </w:r>
      <w:r>
        <w:t xml:space="preserve"> vyplývající z </w:t>
      </w:r>
      <w:r w:rsidRPr="00823336">
        <w:t xml:space="preserve">nařízení Evropského Parlamentu a Rady (EU) č. 2016/679 ze dne 27. dubna 2016, o ochraně fyzických osob v souvislosti se zpracováním osobních údajů a o volném pohybu těchto údajů a o zrušení směrnice 95/46/ES (obecné nařízení o ochraně osobních údajů) a </w:t>
      </w:r>
      <w:r>
        <w:t xml:space="preserve">ze </w:t>
      </w:r>
      <w:r w:rsidRPr="00823336">
        <w:t>zákon</w:t>
      </w:r>
      <w:r>
        <w:t>a</w:t>
      </w:r>
      <w:r w:rsidRPr="00823336">
        <w:t xml:space="preserve"> č. 110/2019 Sb., o zpracování osobních údajů</w:t>
      </w:r>
      <w:r w:rsidRPr="003001EE">
        <w:t>;</w:t>
      </w:r>
    </w:p>
    <w:p w14:paraId="0E990DDB" w14:textId="77777777" w:rsidR="00AB369B" w:rsidRDefault="00AB369B" w:rsidP="00AB369B">
      <w:pPr>
        <w:pStyle w:val="Odstavecseseznamem"/>
        <w:numPr>
          <w:ilvl w:val="1"/>
          <w:numId w:val="16"/>
        </w:numPr>
        <w:spacing w:after="0" w:line="276" w:lineRule="auto"/>
      </w:pPr>
      <w:r>
        <w:rPr>
          <w:b/>
        </w:rPr>
        <w:t>Podporovatelnost</w:t>
      </w:r>
      <w:r w:rsidRPr="00D97935">
        <w:t xml:space="preserve"> -</w:t>
      </w:r>
      <w:r>
        <w:rPr>
          <w:b/>
        </w:rPr>
        <w:t xml:space="preserve"> </w:t>
      </w:r>
      <w:r w:rsidRPr="00823336">
        <w:t>jedná se o požadavky na dostupno</w:t>
      </w:r>
      <w:r>
        <w:t>st</w:t>
      </w:r>
      <w:r w:rsidRPr="00823336">
        <w:t xml:space="preserve"> podpor</w:t>
      </w:r>
      <w:r>
        <w:t>y</w:t>
      </w:r>
      <w:r w:rsidRPr="00823336">
        <w:t xml:space="preserve"> od výrobce nebo třetí strany, zaručený upgrade, opravy bugů, plán rozvoje</w:t>
      </w:r>
      <w:r>
        <w:t>. Tyto požadavky rovněž řeší,</w:t>
      </w:r>
      <w:r w:rsidRPr="00823336">
        <w:t xml:space="preserve"> </w:t>
      </w:r>
      <w:r w:rsidRPr="00D97935">
        <w:t>zda se systém dobře instaluje, nemá problémy s cílovými hardwarovými a</w:t>
      </w:r>
      <w:r>
        <w:t> </w:t>
      </w:r>
      <w:r w:rsidRPr="00D97935">
        <w:t>softwarovými konfiguracemi a další vlastnosti související s údržbou systému a</w:t>
      </w:r>
      <w:r>
        <w:t> </w:t>
      </w:r>
      <w:r w:rsidRPr="00D97935">
        <w:t>upgradovatelností</w:t>
      </w:r>
      <w:r>
        <w:t xml:space="preserve"> SAU</w:t>
      </w:r>
      <w:r w:rsidRPr="00823336">
        <w:t>;</w:t>
      </w:r>
    </w:p>
    <w:p w14:paraId="20B54588" w14:textId="77777777" w:rsidR="00AB369B" w:rsidRPr="004A3072" w:rsidRDefault="00AB369B" w:rsidP="00AB369B">
      <w:pPr>
        <w:pStyle w:val="Odstavecseseznamem"/>
        <w:numPr>
          <w:ilvl w:val="1"/>
          <w:numId w:val="16"/>
        </w:numPr>
        <w:spacing w:after="0" w:line="276" w:lineRule="auto"/>
      </w:pPr>
      <w:r>
        <w:rPr>
          <w:b/>
        </w:rPr>
        <w:t>Ostatní</w:t>
      </w:r>
      <w:r w:rsidRPr="003001EE">
        <w:t>.</w:t>
      </w:r>
    </w:p>
    <w:p w14:paraId="65393B03" w14:textId="77777777" w:rsidR="00AB369B" w:rsidRDefault="00AB369B" w:rsidP="00AB369B">
      <w:pPr>
        <w:pStyle w:val="Odstavecseseznamem"/>
      </w:pPr>
    </w:p>
    <w:p w14:paraId="5F99BC4D" w14:textId="77777777" w:rsidR="00AB369B" w:rsidRPr="004A3072" w:rsidRDefault="00AB369B" w:rsidP="00AB369B">
      <w:pPr>
        <w:pStyle w:val="Odstavecseseznamem"/>
      </w:pPr>
      <w:r w:rsidRPr="004A3072">
        <w:t xml:space="preserve">V rámci požadavků na vlastnosti jsou uvedena i návrhová omezení, tj. požadavky zaměřené na specifikaci omezení, která musí </w:t>
      </w:r>
      <w:r>
        <w:t>Dodavatel</w:t>
      </w:r>
      <w:r w:rsidRPr="004A3072">
        <w:t xml:space="preserve"> SW řešení respektovat při </w:t>
      </w:r>
      <w:r>
        <w:t>implementaci</w:t>
      </w:r>
      <w:r w:rsidRPr="004A3072">
        <w:t>, rozvoji a</w:t>
      </w:r>
      <w:r>
        <w:t> </w:t>
      </w:r>
      <w:r w:rsidRPr="004A3072">
        <w:t xml:space="preserve"> provozu systému. Tyto požadavky jsou zaměřeny především na implementaci vývojových a</w:t>
      </w:r>
      <w:r>
        <w:t> </w:t>
      </w:r>
      <w:r w:rsidRPr="004A3072">
        <w:t xml:space="preserve"> provozních standardů, politik datové integrity, omezení při volbě technologií (především s ohledem na jejich budoucí podporu) a provozního prostředí systému.</w:t>
      </w:r>
      <w:r>
        <w:t xml:space="preserve"> Již z dnešního pohledu je zřejmé, že případná omezení se budou odvíjet z již existujícího ICT prostředí MZe a existujícího informačního okolí SAU.</w:t>
      </w:r>
    </w:p>
    <w:p w14:paraId="27D9CA7D" w14:textId="77777777" w:rsidR="00AB369B" w:rsidRPr="004A3072" w:rsidRDefault="00AB369B" w:rsidP="00AB369B">
      <w:pPr>
        <w:rPr>
          <w:rFonts w:cstheme="minorHAnsi"/>
        </w:rPr>
      </w:pPr>
      <w:r w:rsidRPr="004A3072">
        <w:rPr>
          <w:rFonts w:cstheme="minorHAnsi"/>
        </w:rPr>
        <w:lastRenderedPageBreak/>
        <w:t xml:space="preserve">Pro </w:t>
      </w:r>
      <w:r w:rsidRPr="004A3072">
        <w:rPr>
          <w:rFonts w:cstheme="minorHAnsi"/>
          <w:b/>
        </w:rPr>
        <w:t>jednoznačné vymezení závaznosti požadavků</w:t>
      </w:r>
      <w:r w:rsidRPr="004A3072">
        <w:rPr>
          <w:rFonts w:cstheme="minorHAnsi"/>
        </w:rPr>
        <w:t xml:space="preserve"> je při popisu požadavků využita notace</w:t>
      </w:r>
      <w:r w:rsidRPr="004A3072">
        <w:rPr>
          <w:rStyle w:val="Znakapoznpodarou"/>
          <w:rFonts w:cstheme="minorHAnsi"/>
        </w:rPr>
        <w:footnoteReference w:id="1"/>
      </w:r>
      <w:r w:rsidRPr="004A3072">
        <w:rPr>
          <w:rFonts w:cstheme="minorHAnsi"/>
        </w:rPr>
        <w:t xml:space="preserve"> pro stanovení </w:t>
      </w:r>
      <w:r>
        <w:rPr>
          <w:rFonts w:cstheme="minorHAnsi"/>
        </w:rPr>
        <w:t>závaznosti využívající termíny:</w:t>
      </w:r>
    </w:p>
    <w:p w14:paraId="6939E231" w14:textId="77777777" w:rsidR="00AB369B" w:rsidRPr="008369A2" w:rsidRDefault="00AB369B" w:rsidP="00AB369B">
      <w:pPr>
        <w:pStyle w:val="Odstavecseseznamem"/>
        <w:numPr>
          <w:ilvl w:val="0"/>
          <w:numId w:val="15"/>
        </w:numPr>
        <w:spacing w:after="0" w:line="276" w:lineRule="auto"/>
      </w:pPr>
      <w:r w:rsidRPr="008369A2">
        <w:t>Termíny „MUSÍ“ nebo „NESMÍ“ vyjadřují závaznost příslušného ustanovení;</w:t>
      </w:r>
    </w:p>
    <w:p w14:paraId="6CA76843" w14:textId="77777777" w:rsidR="00AB369B" w:rsidRPr="00E460D1" w:rsidRDefault="00AB369B" w:rsidP="00AB369B">
      <w:pPr>
        <w:pStyle w:val="Odstavecseseznamem"/>
        <w:numPr>
          <w:ilvl w:val="0"/>
          <w:numId w:val="15"/>
        </w:numPr>
        <w:spacing w:after="0" w:line="276" w:lineRule="auto"/>
      </w:pPr>
      <w:r w:rsidRPr="00E460D1">
        <w:t>Termíny „MĚL BY“, „DOPORUČENO“, „NEMĚL BY“ a „NEDOPORUČENO“ vyjadřují doporučení, ne však závaznost;</w:t>
      </w:r>
    </w:p>
    <w:p w14:paraId="6D57B2D8" w14:textId="77777777" w:rsidR="00AB369B" w:rsidRPr="008369A2" w:rsidRDefault="00AB369B" w:rsidP="00AB369B">
      <w:pPr>
        <w:pStyle w:val="Odstavecseseznamem"/>
        <w:numPr>
          <w:ilvl w:val="0"/>
          <w:numId w:val="15"/>
        </w:numPr>
        <w:spacing w:after="0" w:line="276" w:lineRule="auto"/>
      </w:pPr>
      <w:r w:rsidRPr="00E460D1">
        <w:t>Termíny „MŮŽE“</w:t>
      </w:r>
      <w:r w:rsidRPr="008369A2">
        <w:t xml:space="preserve"> a „VOLITELNÉ“ vyjadřují směr činnosti v rámci přípustných limitů definovaných technickou specifikací.</w:t>
      </w:r>
    </w:p>
    <w:p w14:paraId="587506DF" w14:textId="77777777" w:rsidR="00AB369B" w:rsidRDefault="00AB369B" w:rsidP="00AB369B">
      <w:pPr>
        <w:spacing w:line="259" w:lineRule="auto"/>
        <w:rPr>
          <w:rFonts w:cstheme="minorHAnsi"/>
        </w:rPr>
      </w:pPr>
    </w:p>
    <w:p w14:paraId="1C958356" w14:textId="77777777" w:rsidR="00AB369B" w:rsidRDefault="00AB369B" w:rsidP="00AB369B">
      <w:r w:rsidRPr="004A3072">
        <w:rPr>
          <w:rFonts w:cstheme="minorHAnsi"/>
        </w:rPr>
        <w:t xml:space="preserve">Požadavky </w:t>
      </w:r>
      <w:r>
        <w:rPr>
          <w:rFonts w:cstheme="minorHAnsi"/>
        </w:rPr>
        <w:t>jsou</w:t>
      </w:r>
      <w:r w:rsidRPr="004A3072">
        <w:rPr>
          <w:rFonts w:cstheme="minorHAnsi"/>
        </w:rPr>
        <w:t xml:space="preserve"> zpracovány jako </w:t>
      </w:r>
      <w:r w:rsidRPr="004A3072">
        <w:rPr>
          <w:rFonts w:cstheme="minorHAnsi"/>
          <w:b/>
        </w:rPr>
        <w:t>technologicky neutrální</w:t>
      </w:r>
      <w:r w:rsidRPr="004A3072">
        <w:rPr>
          <w:rFonts w:cstheme="minorHAnsi"/>
        </w:rPr>
        <w:t xml:space="preserve">, tj. umožní využití různých </w:t>
      </w:r>
      <w:r>
        <w:rPr>
          <w:rFonts w:cstheme="minorHAnsi"/>
        </w:rPr>
        <w:t xml:space="preserve">infrastrukturních a </w:t>
      </w:r>
      <w:r w:rsidRPr="004A3072">
        <w:rPr>
          <w:rFonts w:cstheme="minorHAnsi"/>
        </w:rPr>
        <w:t>technologických platforem a nepředurč</w:t>
      </w:r>
      <w:r>
        <w:rPr>
          <w:rFonts w:cstheme="minorHAnsi"/>
        </w:rPr>
        <w:t>ují</w:t>
      </w:r>
      <w:r w:rsidRPr="004A3072">
        <w:rPr>
          <w:rFonts w:cstheme="minorHAnsi"/>
        </w:rPr>
        <w:t>, zdali půjde o implementaci „balíkového“ SW nebo o vývoj na zakázku.</w:t>
      </w:r>
    </w:p>
    <w:p w14:paraId="2EDC4A6B" w14:textId="77777777" w:rsidR="00AB369B" w:rsidRDefault="00AB369B" w:rsidP="00AB369B"/>
    <w:p w14:paraId="541FABFC" w14:textId="77777777" w:rsidR="0001078D" w:rsidRDefault="0001078D" w:rsidP="00AD6DB4">
      <w:pPr>
        <w:keepNext/>
        <w:keepLines/>
        <w:spacing w:after="160" w:line="259" w:lineRule="auto"/>
        <w:rPr>
          <w:rFonts w:cs="Helv"/>
          <w:color w:val="000000"/>
        </w:rPr>
      </w:pPr>
      <w:r>
        <w:rPr>
          <w:rFonts w:cs="Helv"/>
          <w:color w:val="000000"/>
        </w:rPr>
        <w:lastRenderedPageBreak/>
        <w:t>SAU</w:t>
      </w:r>
      <w:r w:rsidRPr="005D75CA">
        <w:rPr>
          <w:rFonts w:cs="Helv"/>
          <w:color w:val="000000"/>
        </w:rPr>
        <w:t xml:space="preserve"> </w:t>
      </w:r>
      <w:r>
        <w:rPr>
          <w:rFonts w:cs="Helv"/>
          <w:color w:val="000000"/>
        </w:rPr>
        <w:t xml:space="preserve">(rovněž označována jako „Aplikace“ nebo „Systém“) </w:t>
      </w:r>
      <w:r w:rsidRPr="005D75CA">
        <w:rPr>
          <w:rFonts w:cs="Helv"/>
          <w:color w:val="000000"/>
        </w:rPr>
        <w:t xml:space="preserve">bude </w:t>
      </w:r>
      <w:r>
        <w:rPr>
          <w:rFonts w:cs="Helv"/>
          <w:color w:val="000000"/>
        </w:rPr>
        <w:t>poskytovat následující služby a splňovat uvedené požadavky MZe:</w:t>
      </w:r>
    </w:p>
    <w:p w14:paraId="5E15B677" w14:textId="77777777" w:rsidR="0001078D" w:rsidRDefault="00AD6DB4" w:rsidP="00AD6DB4">
      <w:pPr>
        <w:keepNext/>
        <w:keepLines/>
        <w:spacing w:after="160" w:line="259" w:lineRule="auto"/>
        <w:rPr>
          <w:rFonts w:cs="Helv"/>
          <w:color w:val="000000"/>
        </w:rPr>
      </w:pPr>
      <w:r>
        <w:rPr>
          <w:noProof/>
          <w:lang w:eastAsia="cs-CZ"/>
        </w:rPr>
        <w:drawing>
          <wp:inline distT="0" distB="0" distL="0" distR="0" wp14:anchorId="484264D5" wp14:editId="36232D27">
            <wp:extent cx="5759450" cy="550044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59450" cy="5500440"/>
                    </a:xfrm>
                    <a:prstGeom prst="rect">
                      <a:avLst/>
                    </a:prstGeom>
                  </pic:spPr>
                </pic:pic>
              </a:graphicData>
            </a:graphic>
          </wp:inline>
        </w:drawing>
      </w:r>
    </w:p>
    <w:p w14:paraId="0205DDDC" w14:textId="77777777" w:rsidR="0001078D" w:rsidRDefault="0001078D" w:rsidP="00AD6DB4">
      <w:pPr>
        <w:keepNext/>
        <w:keepLines/>
        <w:spacing w:after="160" w:line="259" w:lineRule="auto"/>
        <w:rPr>
          <w:rFonts w:cs="Helv"/>
          <w:color w:val="000000"/>
          <w:sz w:val="16"/>
          <w:szCs w:val="16"/>
        </w:rPr>
      </w:pPr>
      <w:r w:rsidRPr="00D2502D">
        <w:rPr>
          <w:rFonts w:cs="Helv"/>
          <w:b/>
          <w:color w:val="000000"/>
          <w:sz w:val="16"/>
          <w:szCs w:val="16"/>
        </w:rPr>
        <w:t>Schéma č. 1</w:t>
      </w:r>
      <w:r w:rsidRPr="00D2502D">
        <w:rPr>
          <w:rFonts w:cs="Helv"/>
          <w:color w:val="000000"/>
          <w:sz w:val="16"/>
          <w:szCs w:val="16"/>
        </w:rPr>
        <w:t xml:space="preserve"> - Struktura katalogu požadavků </w:t>
      </w:r>
      <w:r>
        <w:rPr>
          <w:rFonts w:cs="Helv"/>
          <w:color w:val="000000"/>
          <w:sz w:val="16"/>
          <w:szCs w:val="16"/>
        </w:rPr>
        <w:t>SAU</w:t>
      </w:r>
    </w:p>
    <w:p w14:paraId="361CE03E" w14:textId="77777777" w:rsidR="00AB369B" w:rsidRDefault="00AB369B" w:rsidP="00AB369B"/>
    <w:p w14:paraId="0CD38185" w14:textId="77777777" w:rsidR="0001078D" w:rsidRDefault="0001078D" w:rsidP="0001078D">
      <w:pPr>
        <w:pStyle w:val="Nadpis1"/>
        <w:rPr>
          <w:sz w:val="20"/>
          <w:szCs w:val="20"/>
        </w:rPr>
      </w:pPr>
      <w:bookmarkStart w:id="2" w:name="_Toc59452912"/>
      <w:r w:rsidRPr="00747665">
        <w:rPr>
          <w:sz w:val="20"/>
          <w:szCs w:val="20"/>
        </w:rPr>
        <w:lastRenderedPageBreak/>
        <w:t>Funkční požadavky</w:t>
      </w:r>
      <w:bookmarkEnd w:id="2"/>
    </w:p>
    <w:p w14:paraId="291C9160" w14:textId="77777777" w:rsidR="008A331E" w:rsidRDefault="008A331E" w:rsidP="00C66364">
      <w:pPr>
        <w:pStyle w:val="Nadpis2"/>
      </w:pPr>
      <w:bookmarkStart w:id="3" w:name="_Toc59452913"/>
      <w:r>
        <w:t xml:space="preserve">Požadavky s ohledem na </w:t>
      </w:r>
      <w:r w:rsidR="00EB45C9">
        <w:t>uživatele</w:t>
      </w:r>
      <w:r w:rsidRPr="002823B0">
        <w:t xml:space="preserve"> on-line služ</w:t>
      </w:r>
      <w:r>
        <w:t>e</w:t>
      </w:r>
      <w:r w:rsidRPr="002823B0">
        <w:t>b rezortu MZe</w:t>
      </w:r>
      <w:bookmarkEnd w:id="3"/>
    </w:p>
    <w:tbl>
      <w:tblPr>
        <w:tblStyle w:val="Mkatabulky"/>
        <w:tblW w:w="4976" w:type="pct"/>
        <w:tblLayout w:type="fixed"/>
        <w:tblLook w:val="04A0" w:firstRow="1" w:lastRow="0" w:firstColumn="1" w:lastColumn="0" w:noHBand="0" w:noVBand="1"/>
      </w:tblPr>
      <w:tblGrid>
        <w:gridCol w:w="466"/>
        <w:gridCol w:w="8573"/>
        <w:gridCol w:w="993"/>
      </w:tblGrid>
      <w:tr w:rsidR="008A331E" w:rsidRPr="00747665" w14:paraId="5A4C22F0" w14:textId="77777777" w:rsidTr="001B39AC">
        <w:tc>
          <w:tcPr>
            <w:tcW w:w="232" w:type="pct"/>
            <w:shd w:val="clear" w:color="auto" w:fill="A6A6A6" w:themeFill="background1" w:themeFillShade="A6"/>
          </w:tcPr>
          <w:p w14:paraId="4801E358" w14:textId="77777777" w:rsidR="008A331E" w:rsidRPr="00747665" w:rsidRDefault="008A331E" w:rsidP="00217D12">
            <w:pPr>
              <w:spacing w:after="0" w:line="240" w:lineRule="auto"/>
              <w:jc w:val="center"/>
              <w:rPr>
                <w:b/>
              </w:rPr>
            </w:pPr>
            <w:r w:rsidRPr="00747665">
              <w:rPr>
                <w:b/>
              </w:rPr>
              <w:t>ID</w:t>
            </w:r>
          </w:p>
        </w:tc>
        <w:tc>
          <w:tcPr>
            <w:tcW w:w="4273" w:type="pct"/>
            <w:shd w:val="clear" w:color="auto" w:fill="A6A6A6" w:themeFill="background1" w:themeFillShade="A6"/>
          </w:tcPr>
          <w:p w14:paraId="0B7B8E26"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495" w:type="pct"/>
            <w:shd w:val="clear" w:color="auto" w:fill="A6A6A6" w:themeFill="background1" w:themeFillShade="A6"/>
          </w:tcPr>
          <w:p w14:paraId="1E08FFDA" w14:textId="77777777" w:rsidR="008A331E" w:rsidRPr="00747665" w:rsidRDefault="005C3811" w:rsidP="005C3811">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178367F5" w14:textId="77777777" w:rsidTr="001B39AC">
        <w:tc>
          <w:tcPr>
            <w:tcW w:w="232" w:type="pct"/>
          </w:tcPr>
          <w:p w14:paraId="35E53BBD" w14:textId="77777777" w:rsidR="008A331E" w:rsidRPr="00935C55" w:rsidRDefault="008A331E" w:rsidP="006B512F">
            <w:pPr>
              <w:spacing w:after="0"/>
              <w:textAlignment w:val="baseline"/>
              <w:rPr>
                <w:rFonts w:cstheme="minorHAnsi"/>
                <w:lang w:eastAsia="cs-CZ"/>
              </w:rPr>
            </w:pPr>
          </w:p>
        </w:tc>
        <w:tc>
          <w:tcPr>
            <w:tcW w:w="4273" w:type="pct"/>
          </w:tcPr>
          <w:p w14:paraId="36318060" w14:textId="77777777" w:rsidR="008A331E" w:rsidRPr="00EC785F" w:rsidRDefault="00EC785F" w:rsidP="001F6961">
            <w:pPr>
              <w:spacing w:after="0" w:line="20" w:lineRule="atLeast"/>
              <w:contextualSpacing/>
              <w:textAlignment w:val="baseline"/>
            </w:pPr>
            <w:r>
              <w:rPr>
                <w:rFonts w:cstheme="minorHAnsi"/>
                <w:lang w:eastAsia="cs-CZ"/>
              </w:rPr>
              <w:t>Aplikace MUSÍ zajišťovat c</w:t>
            </w:r>
            <w:r>
              <w:t>entrální službu jednotné identifikace a autentizace uživatelů (</w:t>
            </w:r>
            <w:r w:rsidR="0077245F">
              <w:t>uživatel</w:t>
            </w:r>
            <w:r>
              <w:t>ů) on-line služeb MZe.</w:t>
            </w:r>
          </w:p>
        </w:tc>
        <w:tc>
          <w:tcPr>
            <w:tcW w:w="495" w:type="pct"/>
          </w:tcPr>
          <w:p w14:paraId="2416BDFD"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614B5A" w:rsidRPr="00747665" w14:paraId="36D3E8BE" w14:textId="77777777" w:rsidTr="001B39AC">
        <w:trPr>
          <w:trHeight w:val="1572"/>
        </w:trPr>
        <w:tc>
          <w:tcPr>
            <w:tcW w:w="232" w:type="pct"/>
          </w:tcPr>
          <w:p w14:paraId="2737DBB3" w14:textId="77777777" w:rsidR="00614B5A" w:rsidRPr="00935C55" w:rsidRDefault="00614B5A" w:rsidP="006B512F">
            <w:pPr>
              <w:spacing w:after="0"/>
              <w:textAlignment w:val="baseline"/>
              <w:rPr>
                <w:rFonts w:cstheme="minorHAnsi"/>
                <w:lang w:eastAsia="cs-CZ"/>
              </w:rPr>
            </w:pPr>
          </w:p>
        </w:tc>
        <w:tc>
          <w:tcPr>
            <w:tcW w:w="4273" w:type="pct"/>
          </w:tcPr>
          <w:p w14:paraId="24F436A0" w14:textId="77777777" w:rsidR="00614B5A" w:rsidRDefault="0077245F" w:rsidP="001F6961">
            <w:pPr>
              <w:spacing w:after="0" w:line="20" w:lineRule="atLeast"/>
              <w:contextualSpacing/>
              <w:textAlignment w:val="baseline"/>
            </w:pPr>
            <w:r>
              <w:t>Uživatel</w:t>
            </w:r>
            <w:r w:rsidR="00614B5A" w:rsidRPr="003D29A0">
              <w:t xml:space="preserve">em </w:t>
            </w:r>
            <w:r w:rsidR="00614B5A">
              <w:t xml:space="preserve">on-line </w:t>
            </w:r>
            <w:r w:rsidR="00614B5A" w:rsidRPr="003D29A0">
              <w:t xml:space="preserve">služeb </w:t>
            </w:r>
            <w:r w:rsidR="00614B5A">
              <w:t xml:space="preserve">rezortu MZe, a tedy uživatelem služeb </w:t>
            </w:r>
            <w:r w:rsidR="00893FEB">
              <w:t>Aplikace</w:t>
            </w:r>
            <w:r w:rsidR="00614B5A">
              <w:t xml:space="preserve">, MŮŽE být obecně </w:t>
            </w:r>
            <w:r>
              <w:t>uživatel</w:t>
            </w:r>
            <w:r w:rsidR="00614B5A">
              <w:t xml:space="preserve"> veřejné správy v podobě občana České republiky, Evropské unie či jiného zahraničního státu a dále úředník působící ve veřejné správě České republiky nebo Evropské unie, zaměstnanec někter</w:t>
            </w:r>
            <w:r w:rsidR="006B512F">
              <w:t xml:space="preserve">é z rezortních organizací MZe, </w:t>
            </w:r>
            <w:r w:rsidR="00726C7A">
              <w:t xml:space="preserve">dodavatel resortu MZe (spravující např. informační systém pro </w:t>
            </w:r>
            <w:proofErr w:type="gramStart"/>
            <w:r w:rsidR="00726C7A">
              <w:t>MZe</w:t>
            </w:r>
            <w:proofErr w:type="gramEnd"/>
            <w:r w:rsidR="00726C7A">
              <w:t xml:space="preserve">), </w:t>
            </w:r>
            <w:r w:rsidR="00614B5A">
              <w:t>zaměstnanec MZe</w:t>
            </w:r>
            <w:r w:rsidR="006B512F">
              <w:t xml:space="preserve"> či </w:t>
            </w:r>
            <w:r w:rsidR="006B512F" w:rsidRPr="006B512F">
              <w:t>zaměstnan</w:t>
            </w:r>
            <w:r w:rsidR="006B512F">
              <w:t>ec</w:t>
            </w:r>
            <w:r w:rsidR="006B512F" w:rsidRPr="006B512F">
              <w:t xml:space="preserve"> kooperujících organizací</w:t>
            </w:r>
            <w:r w:rsidR="00614B5A">
              <w:t>.</w:t>
            </w:r>
          </w:p>
          <w:p w14:paraId="47E04E5F" w14:textId="77777777" w:rsidR="006B512F" w:rsidRPr="003D29A0" w:rsidRDefault="006B512F" w:rsidP="001F6961">
            <w:pPr>
              <w:spacing w:after="0" w:line="20" w:lineRule="atLeast"/>
              <w:contextualSpacing/>
              <w:textAlignment w:val="baseline"/>
            </w:pPr>
            <w:r w:rsidRPr="006B512F">
              <w:t>Aplikace MUSÍ realizovat autentizaci uživatelů</w:t>
            </w:r>
            <w:r>
              <w:t xml:space="preserve"> všech těchto kategorií.</w:t>
            </w:r>
          </w:p>
        </w:tc>
        <w:tc>
          <w:tcPr>
            <w:tcW w:w="495" w:type="pct"/>
          </w:tcPr>
          <w:p w14:paraId="032B7FD6" w14:textId="77777777" w:rsidR="00614B5A" w:rsidRPr="00747665" w:rsidRDefault="00614B5A" w:rsidP="00217D12">
            <w:pPr>
              <w:spacing w:after="0"/>
              <w:contextualSpacing/>
              <w:jc w:val="center"/>
              <w:textAlignment w:val="baseline"/>
              <w:rPr>
                <w:rFonts w:cstheme="minorHAnsi"/>
                <w:highlight w:val="yellow"/>
                <w:lang w:eastAsia="cs-CZ"/>
              </w:rPr>
            </w:pPr>
          </w:p>
        </w:tc>
      </w:tr>
      <w:tr w:rsidR="006B512F" w:rsidRPr="00747665" w14:paraId="759D2C4D" w14:textId="77777777" w:rsidTr="001B39AC">
        <w:tc>
          <w:tcPr>
            <w:tcW w:w="232" w:type="pct"/>
          </w:tcPr>
          <w:p w14:paraId="7A949D1C" w14:textId="77777777" w:rsidR="006B512F" w:rsidRPr="00CB42A6" w:rsidRDefault="006B512F" w:rsidP="0012578D">
            <w:pPr>
              <w:spacing w:after="0"/>
              <w:textAlignment w:val="baseline"/>
              <w:rPr>
                <w:rFonts w:cstheme="minorHAnsi"/>
                <w:lang w:eastAsia="cs-CZ"/>
              </w:rPr>
            </w:pPr>
          </w:p>
        </w:tc>
        <w:tc>
          <w:tcPr>
            <w:tcW w:w="4273" w:type="pct"/>
          </w:tcPr>
          <w:p w14:paraId="325C3515" w14:textId="77777777" w:rsidR="006B512F" w:rsidRDefault="006B512F" w:rsidP="0012578D">
            <w:pPr>
              <w:spacing w:after="0" w:line="20" w:lineRule="atLeast"/>
              <w:contextualSpacing/>
              <w:textAlignment w:val="baseline"/>
              <w:rPr>
                <w:rFonts w:cstheme="minorHAnsi"/>
                <w:lang w:eastAsia="cs-CZ"/>
              </w:rPr>
            </w:pPr>
            <w:r>
              <w:t>Služby jednotné autentizace a identifikace Aplikace MUSÍ umožnit uživatelům on-line služeb veřejné správy rezortu MZe přistupovat k těmto službám využitím identit ze systémů důvěryhodných partnerů, tedy použít jednotné identity bez nutnosti se přihlašovat samostatnými uživatelskými jmény a hesly k jednotlivým službám</w:t>
            </w:r>
            <w:r w:rsidR="00691583">
              <w:t xml:space="preserve"> nebo jiným podporovaným způsobem autentizace</w:t>
            </w:r>
            <w:r>
              <w:t>.</w:t>
            </w:r>
          </w:p>
        </w:tc>
        <w:tc>
          <w:tcPr>
            <w:tcW w:w="495" w:type="pct"/>
          </w:tcPr>
          <w:p w14:paraId="166D2E7D" w14:textId="77777777" w:rsidR="006B512F" w:rsidRDefault="006B512F" w:rsidP="0012578D"/>
        </w:tc>
      </w:tr>
      <w:tr w:rsidR="006B512F" w:rsidRPr="00747665" w14:paraId="311B3659" w14:textId="77777777" w:rsidTr="001B39AC">
        <w:tc>
          <w:tcPr>
            <w:tcW w:w="232" w:type="pct"/>
          </w:tcPr>
          <w:p w14:paraId="29B97D56" w14:textId="77777777" w:rsidR="006B512F" w:rsidRPr="00CB42A6" w:rsidRDefault="006B512F" w:rsidP="0012578D">
            <w:pPr>
              <w:spacing w:after="0"/>
              <w:textAlignment w:val="baseline"/>
              <w:rPr>
                <w:rFonts w:cstheme="minorHAnsi"/>
                <w:lang w:eastAsia="cs-CZ"/>
              </w:rPr>
            </w:pPr>
          </w:p>
        </w:tc>
        <w:tc>
          <w:tcPr>
            <w:tcW w:w="4273" w:type="pct"/>
          </w:tcPr>
          <w:p w14:paraId="4C0A0D5B" w14:textId="77777777" w:rsidR="006B512F" w:rsidRPr="00E04871" w:rsidRDefault="00D92F68" w:rsidP="0012578D">
            <w:pPr>
              <w:pStyle w:val="Odstavecseseznamem"/>
              <w:spacing w:line="240" w:lineRule="atLeast"/>
              <w:ind w:left="0"/>
              <w:contextualSpacing w:val="0"/>
            </w:pPr>
            <w:r>
              <w:t>Aplikace MUSÍ zohlednit skutečnost, že u</w:t>
            </w:r>
            <w:r w:rsidR="006B512F">
              <w:t xml:space="preserve">živatel on-line služeb rezortu MZe </w:t>
            </w:r>
            <w:r>
              <w:t>může</w:t>
            </w:r>
            <w:r w:rsidRPr="00E04871">
              <w:t xml:space="preserve"> </w:t>
            </w:r>
            <w:r w:rsidR="006B512F" w:rsidRPr="00E04871">
              <w:t>přistupovat k on-line službám několika možnými způsoby:</w:t>
            </w:r>
          </w:p>
          <w:p w14:paraId="38AF2FFB" w14:textId="77777777" w:rsidR="006B512F" w:rsidRPr="00E04871" w:rsidRDefault="006B512F" w:rsidP="0012578D">
            <w:pPr>
              <w:pStyle w:val="Odstavecseseznamem"/>
              <w:numPr>
                <w:ilvl w:val="0"/>
                <w:numId w:val="21"/>
              </w:numPr>
              <w:spacing w:after="0" w:line="240" w:lineRule="atLeast"/>
              <w:ind w:left="357" w:hanging="357"/>
              <w:contextualSpacing w:val="0"/>
            </w:pPr>
            <w:r w:rsidRPr="00E04871">
              <w:t>z Portálu veřejné správy,</w:t>
            </w:r>
          </w:p>
          <w:p w14:paraId="33D07472" w14:textId="77777777" w:rsidR="006B512F" w:rsidRPr="00E04871" w:rsidRDefault="006B512F" w:rsidP="0012578D">
            <w:pPr>
              <w:pStyle w:val="Odstavecseseznamem"/>
              <w:numPr>
                <w:ilvl w:val="0"/>
                <w:numId w:val="21"/>
              </w:numPr>
              <w:spacing w:after="0" w:line="240" w:lineRule="atLeast"/>
              <w:ind w:left="357" w:hanging="357"/>
              <w:contextualSpacing w:val="0"/>
            </w:pPr>
            <w:r w:rsidRPr="00E04871">
              <w:t>z Portálu eAgri, veřejného portálu rezortu MZe,</w:t>
            </w:r>
          </w:p>
          <w:p w14:paraId="5F0FFF19" w14:textId="77777777" w:rsidR="006B512F" w:rsidRPr="00E04871" w:rsidRDefault="006B512F" w:rsidP="0012578D">
            <w:pPr>
              <w:pStyle w:val="Odstavecseseznamem"/>
              <w:numPr>
                <w:ilvl w:val="0"/>
                <w:numId w:val="21"/>
              </w:numPr>
              <w:spacing w:after="0" w:line="240" w:lineRule="atLeast"/>
              <w:ind w:left="357" w:hanging="357"/>
              <w:contextualSpacing w:val="0"/>
            </w:pPr>
            <w:r w:rsidRPr="00E04871">
              <w:t>z externího a interního portálu MZe,</w:t>
            </w:r>
          </w:p>
          <w:p w14:paraId="03BA3914" w14:textId="77777777" w:rsidR="006B512F" w:rsidRPr="00E04871" w:rsidRDefault="006B512F" w:rsidP="0012578D">
            <w:pPr>
              <w:pStyle w:val="Odstavecseseznamem"/>
              <w:numPr>
                <w:ilvl w:val="0"/>
                <w:numId w:val="21"/>
              </w:numPr>
              <w:spacing w:after="0" w:line="240" w:lineRule="atLeast"/>
              <w:ind w:left="357" w:hanging="357"/>
              <w:contextualSpacing w:val="0"/>
            </w:pPr>
            <w:r w:rsidRPr="00E04871">
              <w:t>odkazem z jiných aplikací a on-line služeb,</w:t>
            </w:r>
          </w:p>
          <w:p w14:paraId="1A2C6353" w14:textId="77777777" w:rsidR="006B512F" w:rsidRPr="00E04871" w:rsidRDefault="006B512F" w:rsidP="0012578D">
            <w:pPr>
              <w:pStyle w:val="Odstavecseseznamem"/>
              <w:numPr>
                <w:ilvl w:val="0"/>
                <w:numId w:val="21"/>
              </w:numPr>
              <w:spacing w:after="0" w:line="240" w:lineRule="atLeast"/>
              <w:ind w:left="357" w:hanging="357"/>
              <w:contextualSpacing w:val="0"/>
            </w:pPr>
            <w:r w:rsidRPr="00E04871">
              <w:t>odkazem z jiných portálu a vyhledávacích služeb,</w:t>
            </w:r>
          </w:p>
          <w:p w14:paraId="33EB1D54" w14:textId="77777777" w:rsidR="006B512F" w:rsidRPr="005D4765" w:rsidRDefault="006B512F" w:rsidP="005D4765">
            <w:pPr>
              <w:pStyle w:val="Odstavecseseznamem"/>
              <w:numPr>
                <w:ilvl w:val="0"/>
                <w:numId w:val="21"/>
              </w:numPr>
              <w:spacing w:line="240" w:lineRule="atLeast"/>
              <w:ind w:left="357" w:hanging="357"/>
              <w:contextualSpacing w:val="0"/>
              <w:rPr>
                <w:rFonts w:asciiTheme="majorHAnsi" w:hAnsiTheme="majorHAnsi" w:cstheme="majorHAnsi"/>
                <w:b/>
              </w:rPr>
            </w:pPr>
            <w:r w:rsidRPr="00E04871">
              <w:t xml:space="preserve">přímým přístupem na URL on-line služby, pokud </w:t>
            </w:r>
            <w:r>
              <w:t>uživatel</w:t>
            </w:r>
            <w:r w:rsidRPr="00E04871">
              <w:t xml:space="preserve"> toto URL zná.</w:t>
            </w:r>
          </w:p>
        </w:tc>
        <w:tc>
          <w:tcPr>
            <w:tcW w:w="495" w:type="pct"/>
          </w:tcPr>
          <w:p w14:paraId="5DD0DF81" w14:textId="77777777" w:rsidR="006B512F" w:rsidRPr="00747665" w:rsidRDefault="006B512F" w:rsidP="0012578D">
            <w:pPr>
              <w:spacing w:after="0"/>
              <w:contextualSpacing/>
              <w:jc w:val="center"/>
              <w:textAlignment w:val="baseline"/>
              <w:rPr>
                <w:rFonts w:cstheme="minorHAnsi"/>
                <w:highlight w:val="yellow"/>
                <w:lang w:eastAsia="cs-CZ"/>
              </w:rPr>
            </w:pPr>
          </w:p>
        </w:tc>
      </w:tr>
      <w:tr w:rsidR="005D4765" w:rsidRPr="00747665" w14:paraId="33FE5767" w14:textId="77777777" w:rsidTr="001B39AC">
        <w:tc>
          <w:tcPr>
            <w:tcW w:w="232" w:type="pct"/>
          </w:tcPr>
          <w:p w14:paraId="7C00D00A" w14:textId="77777777" w:rsidR="005D4765" w:rsidRPr="00CB42A6" w:rsidRDefault="005D4765" w:rsidP="0012578D">
            <w:pPr>
              <w:spacing w:after="0"/>
              <w:textAlignment w:val="baseline"/>
              <w:rPr>
                <w:rFonts w:cstheme="minorHAnsi"/>
                <w:lang w:eastAsia="cs-CZ"/>
              </w:rPr>
            </w:pPr>
          </w:p>
        </w:tc>
        <w:tc>
          <w:tcPr>
            <w:tcW w:w="4273" w:type="pct"/>
          </w:tcPr>
          <w:p w14:paraId="463A1C6C" w14:textId="77777777" w:rsidR="005D4765" w:rsidRDefault="005D4765" w:rsidP="0012578D">
            <w:pPr>
              <w:pStyle w:val="Odstavecseseznamem"/>
              <w:spacing w:line="240" w:lineRule="atLeast"/>
              <w:ind w:left="0"/>
              <w:contextualSpacing w:val="0"/>
            </w:pPr>
            <w:r>
              <w:t>Pokud uživatel přistupuje k autentizované on-line službě prostřednictvím portálu vyžadujícího autentizaci, např. Portálu veřejné správy či Portálu eAgri, MŮŽE být autentizován již pro přístup k takovému portálu. Na portál MUSÍ být v tomto případě nahlíženo jako na samostatného poskytovatele on-line služeb (SeP) vyžadujícího pro autentizaci příslušnou úroveň důvěry (LoA) IdP využitého pro autentizaci.</w:t>
            </w:r>
          </w:p>
        </w:tc>
        <w:tc>
          <w:tcPr>
            <w:tcW w:w="495" w:type="pct"/>
          </w:tcPr>
          <w:p w14:paraId="3E6140C3" w14:textId="77777777" w:rsidR="005D4765" w:rsidRPr="00747665" w:rsidRDefault="005D4765" w:rsidP="0012578D">
            <w:pPr>
              <w:spacing w:after="0"/>
              <w:contextualSpacing/>
              <w:jc w:val="center"/>
              <w:textAlignment w:val="baseline"/>
              <w:rPr>
                <w:rFonts w:cstheme="minorHAnsi"/>
                <w:highlight w:val="yellow"/>
                <w:lang w:eastAsia="cs-CZ"/>
              </w:rPr>
            </w:pPr>
          </w:p>
        </w:tc>
      </w:tr>
      <w:tr w:rsidR="006B512F" w:rsidRPr="00747665" w14:paraId="11E81D0D" w14:textId="77777777" w:rsidTr="001B39AC">
        <w:tc>
          <w:tcPr>
            <w:tcW w:w="232" w:type="pct"/>
          </w:tcPr>
          <w:p w14:paraId="3F6BC6BC" w14:textId="77777777" w:rsidR="006B512F" w:rsidRPr="00CB42A6" w:rsidRDefault="006B512F" w:rsidP="0012578D">
            <w:pPr>
              <w:spacing w:after="0"/>
              <w:textAlignment w:val="baseline"/>
              <w:rPr>
                <w:rFonts w:cstheme="minorHAnsi"/>
                <w:lang w:eastAsia="cs-CZ"/>
              </w:rPr>
            </w:pPr>
          </w:p>
        </w:tc>
        <w:tc>
          <w:tcPr>
            <w:tcW w:w="4273" w:type="pct"/>
          </w:tcPr>
          <w:p w14:paraId="24B3FC9B" w14:textId="77777777" w:rsidR="006B512F" w:rsidRDefault="006B512F" w:rsidP="0012578D">
            <w:pPr>
              <w:spacing w:after="0" w:line="240" w:lineRule="atLeast"/>
              <w:contextualSpacing/>
              <w:textAlignment w:val="baseline"/>
            </w:pPr>
            <w:r>
              <w:t>Aplikace MUSÍ umožňovat:</w:t>
            </w:r>
          </w:p>
          <w:p w14:paraId="27EE85C6" w14:textId="77777777" w:rsidR="006B512F" w:rsidRPr="00DD6C07" w:rsidRDefault="006B512F" w:rsidP="0012578D">
            <w:pPr>
              <w:pStyle w:val="Odstavecseseznamem"/>
              <w:numPr>
                <w:ilvl w:val="0"/>
                <w:numId w:val="21"/>
              </w:numPr>
              <w:spacing w:after="0" w:line="240" w:lineRule="atLeast"/>
              <w:ind w:left="357" w:hanging="357"/>
              <w:contextualSpacing w:val="0"/>
              <w:rPr>
                <w:rFonts w:cstheme="minorHAnsi"/>
                <w:lang w:eastAsia="cs-CZ"/>
              </w:rPr>
            </w:pPr>
            <w:r>
              <w:t xml:space="preserve">Autentizaci pro využití portálů MZe prostřednictvím interního IdP MZe, tedy uživatelským účtem </w:t>
            </w:r>
            <w:r w:rsidR="001144DC">
              <w:t xml:space="preserve">MZe </w:t>
            </w:r>
            <w:r>
              <w:t>ověřovaným OpenAM oproti adresářové službě MZe LDAP;</w:t>
            </w:r>
          </w:p>
          <w:p w14:paraId="048ED101" w14:textId="77777777" w:rsidR="006B512F" w:rsidRPr="006F5CC6" w:rsidRDefault="00230E4C" w:rsidP="0012578D">
            <w:pPr>
              <w:pStyle w:val="Odstavecseseznamem"/>
              <w:numPr>
                <w:ilvl w:val="0"/>
                <w:numId w:val="21"/>
              </w:numPr>
              <w:spacing w:after="0" w:line="240" w:lineRule="atLeast"/>
              <w:ind w:left="357" w:hanging="357"/>
              <w:contextualSpacing w:val="0"/>
              <w:rPr>
                <w:rFonts w:cstheme="minorHAnsi"/>
                <w:lang w:eastAsia="cs-CZ"/>
              </w:rPr>
            </w:pPr>
            <w:r>
              <w:t>Autentizaci s</w:t>
            </w:r>
            <w:r w:rsidR="006B512F">
              <w:t xml:space="preserve"> možností</w:t>
            </w:r>
            <w:r w:rsidR="006B512F" w:rsidRPr="0004645B">
              <w:t xml:space="preserve"> použít externí IdP (např. NIA) pro </w:t>
            </w:r>
            <w:r w:rsidR="006B512F">
              <w:t>přístup k on-line službám rezor</w:t>
            </w:r>
            <w:r w:rsidR="006B512F" w:rsidRPr="0004645B">
              <w:t>tu MZe</w:t>
            </w:r>
            <w:r w:rsidR="006B512F">
              <w:t>, a to prostřednictvím mapování externí identity na interní identitu, jež je evidován</w:t>
            </w:r>
            <w:r>
              <w:t>a</w:t>
            </w:r>
            <w:r w:rsidR="006B512F">
              <w:t xml:space="preserve"> v RIZ</w:t>
            </w:r>
            <w:r w:rsidR="006B512F" w:rsidRPr="0004645B">
              <w:t>.</w:t>
            </w:r>
            <w:r w:rsidR="006B512F">
              <w:t xml:space="preserve"> Úlohou RIZ MUSÍ být v tomto autentizačním kontextu spravovat mapování externích identit na interní identity tak, aby v případě, kdy se uživatel autentizuje využitím služeb externího IdP, mohla být využitá externí identita mapována na interní identitu MZe a interní identita MZe poté využita pro autentizaci a autorizaci pro práci s on-line službou;</w:t>
            </w:r>
          </w:p>
          <w:p w14:paraId="75F4BF32" w14:textId="77777777" w:rsidR="006B512F" w:rsidRPr="006F5CC6" w:rsidRDefault="006B512F" w:rsidP="0012578D">
            <w:pPr>
              <w:pStyle w:val="Odstavecseseznamem"/>
              <w:numPr>
                <w:ilvl w:val="0"/>
                <w:numId w:val="21"/>
              </w:numPr>
              <w:spacing w:after="0" w:line="240" w:lineRule="atLeast"/>
              <w:ind w:left="357" w:hanging="357"/>
              <w:contextualSpacing w:val="0"/>
              <w:rPr>
                <w:rFonts w:cstheme="minorHAnsi"/>
                <w:lang w:eastAsia="cs-CZ"/>
              </w:rPr>
            </w:pPr>
            <w:r>
              <w:t>Speciálním případem autentizace, který MUSÍ Aplikace dále podporovat, je takzvaná meziportálová integrace mezi portály rezortních organizací SZIF a SPÚ na jedné straně a portálem MZe na straně druhé. Pokud uživatel přistupuje přímo na URL požadované cílové on-line služby (SeP MZe), včetně případného přístupu k zabezpečené části portálu, a není již autentizován IdP MZe anebo IdP NIA (v případě přístupu k externě autentizovaným službám), MUSÍ být informován o nutné autentizaci a MUSÍ být přesměrován na služby IdP anebo stránku s výběrem IdP, pokud je možné pro autentizaci využít IdP MZe i IdP NIA.</w:t>
            </w:r>
          </w:p>
          <w:p w14:paraId="4957C4F8" w14:textId="77777777" w:rsidR="006B512F" w:rsidRDefault="006B512F" w:rsidP="0012578D">
            <w:pPr>
              <w:spacing w:after="0" w:line="240" w:lineRule="atLeast"/>
              <w:rPr>
                <w:rFonts w:cstheme="minorHAnsi"/>
                <w:lang w:eastAsia="cs-CZ"/>
              </w:rPr>
            </w:pPr>
          </w:p>
          <w:p w14:paraId="472C35D6" w14:textId="77777777" w:rsidR="006B512F" w:rsidRDefault="006B512F" w:rsidP="0012578D">
            <w:pPr>
              <w:spacing w:after="0" w:line="240" w:lineRule="atLeast"/>
              <w:rPr>
                <w:rFonts w:cstheme="minorHAnsi"/>
                <w:lang w:eastAsia="cs-CZ"/>
              </w:rPr>
            </w:pPr>
            <w:r>
              <w:rPr>
                <w:rFonts w:cstheme="minorHAnsi"/>
                <w:lang w:eastAsia="cs-CZ"/>
              </w:rPr>
              <w:t>Přehled požadovaných způsobů autentizace je uveden v následující tabulce:</w:t>
            </w:r>
          </w:p>
          <w:tbl>
            <w:tblPr>
              <w:tblStyle w:val="MZesty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1"/>
              <w:gridCol w:w="1100"/>
              <w:gridCol w:w="1200"/>
              <w:gridCol w:w="2733"/>
              <w:gridCol w:w="1701"/>
            </w:tblGrid>
            <w:tr w:rsidR="006B512F" w:rsidRPr="00146B1E" w14:paraId="197CAA43" w14:textId="77777777" w:rsidTr="00507E69">
              <w:trPr>
                <w:cnfStyle w:val="100000000000" w:firstRow="1" w:lastRow="0" w:firstColumn="0" w:lastColumn="0" w:oddVBand="0" w:evenVBand="0" w:oddHBand="0" w:evenHBand="0" w:firstRowFirstColumn="0" w:firstRowLastColumn="0" w:lastRowFirstColumn="0" w:lastRowLastColumn="0"/>
              </w:trPr>
              <w:tc>
                <w:tcPr>
                  <w:tcW w:w="1581" w:type="dxa"/>
                  <w:shd w:val="clear" w:color="auto" w:fill="D9D9D9" w:themeFill="background1" w:themeFillShade="D9"/>
                </w:tcPr>
                <w:p w14:paraId="061A211F" w14:textId="77777777" w:rsidR="006B512F" w:rsidRPr="006F5CC6" w:rsidRDefault="006B512F" w:rsidP="0012578D">
                  <w:pPr>
                    <w:rPr>
                      <w:rFonts w:asciiTheme="majorHAnsi" w:hAnsiTheme="majorHAnsi" w:cstheme="majorHAnsi"/>
                      <w:b w:val="0"/>
                      <w:sz w:val="16"/>
                      <w:szCs w:val="16"/>
                    </w:rPr>
                  </w:pPr>
                  <w:r w:rsidRPr="006F5CC6">
                    <w:rPr>
                      <w:rFonts w:asciiTheme="majorHAnsi" w:hAnsiTheme="majorHAnsi" w:cstheme="majorHAnsi"/>
                      <w:b w:val="0"/>
                      <w:sz w:val="16"/>
                      <w:szCs w:val="16"/>
                    </w:rPr>
                    <w:t>Ověřovaná identita</w:t>
                  </w:r>
                </w:p>
              </w:tc>
              <w:tc>
                <w:tcPr>
                  <w:tcW w:w="1100" w:type="dxa"/>
                  <w:shd w:val="clear" w:color="auto" w:fill="D9D9D9" w:themeFill="background1" w:themeFillShade="D9"/>
                </w:tcPr>
                <w:p w14:paraId="33755597" w14:textId="77777777" w:rsidR="006B512F" w:rsidRPr="006F5CC6" w:rsidRDefault="006B512F" w:rsidP="0012578D">
                  <w:pPr>
                    <w:rPr>
                      <w:rFonts w:asciiTheme="majorHAnsi" w:hAnsiTheme="majorHAnsi" w:cstheme="majorHAnsi"/>
                      <w:b w:val="0"/>
                      <w:sz w:val="16"/>
                      <w:szCs w:val="16"/>
                    </w:rPr>
                  </w:pPr>
                  <w:r w:rsidRPr="006F5CC6">
                    <w:rPr>
                      <w:rFonts w:asciiTheme="majorHAnsi" w:hAnsiTheme="majorHAnsi" w:cstheme="majorHAnsi"/>
                      <w:b w:val="0"/>
                      <w:sz w:val="16"/>
                      <w:szCs w:val="16"/>
                    </w:rPr>
                    <w:t>Ověřující IdP</w:t>
                  </w:r>
                </w:p>
              </w:tc>
              <w:tc>
                <w:tcPr>
                  <w:tcW w:w="1200" w:type="dxa"/>
                  <w:shd w:val="clear" w:color="auto" w:fill="D9D9D9" w:themeFill="background1" w:themeFillShade="D9"/>
                </w:tcPr>
                <w:p w14:paraId="37614597" w14:textId="77777777" w:rsidR="006B512F" w:rsidRPr="006F5CC6" w:rsidRDefault="006B512F" w:rsidP="0012578D">
                  <w:pPr>
                    <w:rPr>
                      <w:rFonts w:asciiTheme="majorHAnsi" w:hAnsiTheme="majorHAnsi" w:cstheme="majorHAnsi"/>
                      <w:b w:val="0"/>
                      <w:sz w:val="16"/>
                      <w:szCs w:val="16"/>
                    </w:rPr>
                  </w:pPr>
                  <w:r w:rsidRPr="006F5CC6">
                    <w:rPr>
                      <w:rFonts w:asciiTheme="majorHAnsi" w:hAnsiTheme="majorHAnsi" w:cstheme="majorHAnsi"/>
                      <w:b w:val="0"/>
                      <w:sz w:val="16"/>
                      <w:szCs w:val="16"/>
                    </w:rPr>
                    <w:t>Ověřovací backend IdP</w:t>
                  </w:r>
                </w:p>
              </w:tc>
              <w:tc>
                <w:tcPr>
                  <w:tcW w:w="2733" w:type="dxa"/>
                  <w:shd w:val="clear" w:color="auto" w:fill="D9D9D9" w:themeFill="background1" w:themeFillShade="D9"/>
                </w:tcPr>
                <w:p w14:paraId="29B7937D" w14:textId="77777777" w:rsidR="006B512F" w:rsidRPr="006F5CC6" w:rsidRDefault="006B512F" w:rsidP="0012578D">
                  <w:pPr>
                    <w:rPr>
                      <w:rFonts w:asciiTheme="majorHAnsi" w:hAnsiTheme="majorHAnsi" w:cstheme="majorHAnsi"/>
                      <w:b w:val="0"/>
                      <w:sz w:val="16"/>
                      <w:szCs w:val="16"/>
                    </w:rPr>
                  </w:pPr>
                  <w:r w:rsidRPr="006F5CC6">
                    <w:rPr>
                      <w:rFonts w:asciiTheme="majorHAnsi" w:hAnsiTheme="majorHAnsi" w:cstheme="majorHAnsi"/>
                      <w:b w:val="0"/>
                      <w:sz w:val="16"/>
                      <w:szCs w:val="16"/>
                    </w:rPr>
                    <w:t>Identita akceptovaná cílovou aplikací</w:t>
                  </w:r>
                </w:p>
              </w:tc>
              <w:tc>
                <w:tcPr>
                  <w:tcW w:w="1701" w:type="dxa"/>
                  <w:shd w:val="clear" w:color="auto" w:fill="D9D9D9" w:themeFill="background1" w:themeFillShade="D9"/>
                </w:tcPr>
                <w:p w14:paraId="02A1EFE4" w14:textId="77777777" w:rsidR="006B512F" w:rsidRPr="006F5CC6" w:rsidRDefault="006B512F" w:rsidP="0012578D">
                  <w:pPr>
                    <w:rPr>
                      <w:rFonts w:asciiTheme="majorHAnsi" w:hAnsiTheme="majorHAnsi" w:cstheme="majorHAnsi"/>
                      <w:b w:val="0"/>
                      <w:sz w:val="16"/>
                      <w:szCs w:val="16"/>
                    </w:rPr>
                  </w:pPr>
                  <w:r w:rsidRPr="006F5CC6">
                    <w:rPr>
                      <w:rFonts w:asciiTheme="majorHAnsi" w:hAnsiTheme="majorHAnsi" w:cstheme="majorHAnsi"/>
                      <w:b w:val="0"/>
                      <w:sz w:val="16"/>
                      <w:szCs w:val="16"/>
                    </w:rPr>
                    <w:t>Zastupování subjektů (ANO/NE)</w:t>
                  </w:r>
                </w:p>
              </w:tc>
            </w:tr>
            <w:tr w:rsidR="006B512F" w:rsidRPr="00146B1E" w14:paraId="7FD9709F" w14:textId="77777777" w:rsidTr="00507E69">
              <w:tc>
                <w:tcPr>
                  <w:tcW w:w="1581" w:type="dxa"/>
                </w:tcPr>
                <w:p w14:paraId="5E9C9B2A"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lastRenderedPageBreak/>
                    <w:t>NIA</w:t>
                  </w:r>
                </w:p>
              </w:tc>
              <w:tc>
                <w:tcPr>
                  <w:tcW w:w="1100" w:type="dxa"/>
                </w:tcPr>
                <w:p w14:paraId="38F98E66"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NIA</w:t>
                  </w:r>
                </w:p>
              </w:tc>
              <w:tc>
                <w:tcPr>
                  <w:tcW w:w="1200" w:type="dxa"/>
                </w:tcPr>
                <w:p w14:paraId="58D8A75C"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NIA</w:t>
                  </w:r>
                </w:p>
              </w:tc>
              <w:tc>
                <w:tcPr>
                  <w:tcW w:w="2733" w:type="dxa"/>
                </w:tcPr>
                <w:p w14:paraId="0A995921"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Externí identita, Interní identita namapovaná z externí identity (mapování provádí RIZ)</w:t>
                  </w:r>
                </w:p>
              </w:tc>
              <w:tc>
                <w:tcPr>
                  <w:tcW w:w="1701" w:type="dxa"/>
                </w:tcPr>
                <w:p w14:paraId="37FCFF43"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ANO (bez RIZ, speciální účty v LDAP)</w:t>
                  </w:r>
                </w:p>
              </w:tc>
            </w:tr>
            <w:tr w:rsidR="006B512F" w:rsidRPr="00146B1E" w14:paraId="180A6490" w14:textId="77777777" w:rsidTr="00507E69">
              <w:tc>
                <w:tcPr>
                  <w:tcW w:w="1581" w:type="dxa"/>
                </w:tcPr>
                <w:p w14:paraId="53C2884F"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Interní identita MZe</w:t>
                  </w:r>
                </w:p>
              </w:tc>
              <w:tc>
                <w:tcPr>
                  <w:tcW w:w="1100" w:type="dxa"/>
                </w:tcPr>
                <w:p w14:paraId="68F424F9"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 xml:space="preserve">IdP MZe </w:t>
                  </w:r>
                  <w:r w:rsidR="001B39AC">
                    <w:rPr>
                      <w:rFonts w:asciiTheme="majorHAnsi" w:hAnsiTheme="majorHAnsi" w:cstheme="majorHAnsi"/>
                      <w:sz w:val="16"/>
                      <w:szCs w:val="16"/>
                    </w:rPr>
                    <w:t>–</w:t>
                  </w:r>
                  <w:r w:rsidRPr="006F5CC6">
                    <w:rPr>
                      <w:rFonts w:asciiTheme="majorHAnsi" w:hAnsiTheme="majorHAnsi" w:cstheme="majorHAnsi"/>
                      <w:sz w:val="16"/>
                      <w:szCs w:val="16"/>
                    </w:rPr>
                    <w:t xml:space="preserve"> OpenAM</w:t>
                  </w:r>
                </w:p>
              </w:tc>
              <w:tc>
                <w:tcPr>
                  <w:tcW w:w="1200" w:type="dxa"/>
                </w:tcPr>
                <w:p w14:paraId="793B6255"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LDAP MZe</w:t>
                  </w:r>
                </w:p>
              </w:tc>
              <w:tc>
                <w:tcPr>
                  <w:tcW w:w="2733" w:type="dxa"/>
                </w:tcPr>
                <w:p w14:paraId="76385D13"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Interní identita</w:t>
                  </w:r>
                </w:p>
              </w:tc>
              <w:tc>
                <w:tcPr>
                  <w:tcW w:w="1701" w:type="dxa"/>
                </w:tcPr>
                <w:p w14:paraId="6B578807" w14:textId="77777777" w:rsidR="006B512F" w:rsidRDefault="006B512F" w:rsidP="0012578D">
                  <w:r w:rsidRPr="002C0838">
                    <w:rPr>
                      <w:rFonts w:asciiTheme="majorHAnsi" w:hAnsiTheme="majorHAnsi" w:cstheme="majorHAnsi"/>
                      <w:sz w:val="16"/>
                      <w:szCs w:val="16"/>
                    </w:rPr>
                    <w:t>ANO (bez RIZ, speciální účty v LDAP)</w:t>
                  </w:r>
                </w:p>
              </w:tc>
            </w:tr>
            <w:tr w:rsidR="006B512F" w:rsidRPr="00146B1E" w14:paraId="4DD2C071" w14:textId="77777777" w:rsidTr="00507E69">
              <w:tc>
                <w:tcPr>
                  <w:tcW w:w="1581" w:type="dxa"/>
                </w:tcPr>
                <w:p w14:paraId="61C0B111"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SZIF/SPÚ/SAP + případné další externí organizace</w:t>
                  </w:r>
                </w:p>
              </w:tc>
              <w:tc>
                <w:tcPr>
                  <w:tcW w:w="1100" w:type="dxa"/>
                </w:tcPr>
                <w:p w14:paraId="3855C154"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 xml:space="preserve">IdP externí organizace </w:t>
                  </w:r>
                </w:p>
              </w:tc>
              <w:tc>
                <w:tcPr>
                  <w:tcW w:w="1200" w:type="dxa"/>
                </w:tcPr>
                <w:p w14:paraId="4CE6796C"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Backend externí organizace</w:t>
                  </w:r>
                </w:p>
              </w:tc>
              <w:tc>
                <w:tcPr>
                  <w:tcW w:w="2733" w:type="dxa"/>
                </w:tcPr>
                <w:p w14:paraId="40CD1022" w14:textId="77777777" w:rsidR="006B512F" w:rsidRPr="006F5CC6" w:rsidRDefault="006B512F" w:rsidP="0012578D">
                  <w:pPr>
                    <w:rPr>
                      <w:rFonts w:asciiTheme="majorHAnsi" w:hAnsiTheme="majorHAnsi" w:cstheme="majorHAnsi"/>
                      <w:sz w:val="16"/>
                      <w:szCs w:val="16"/>
                    </w:rPr>
                  </w:pPr>
                  <w:r w:rsidRPr="006F5CC6">
                    <w:rPr>
                      <w:rFonts w:asciiTheme="majorHAnsi" w:hAnsiTheme="majorHAnsi" w:cstheme="majorHAnsi"/>
                      <w:sz w:val="16"/>
                      <w:szCs w:val="16"/>
                    </w:rPr>
                    <w:t>Interní identita namapovaná z externí identity (mapování provádí RIZ)</w:t>
                  </w:r>
                </w:p>
              </w:tc>
              <w:tc>
                <w:tcPr>
                  <w:tcW w:w="1701" w:type="dxa"/>
                </w:tcPr>
                <w:p w14:paraId="15F0B169" w14:textId="77777777" w:rsidR="006B512F" w:rsidRDefault="006B512F" w:rsidP="0012578D">
                  <w:r w:rsidRPr="002C0838">
                    <w:rPr>
                      <w:rFonts w:asciiTheme="majorHAnsi" w:hAnsiTheme="majorHAnsi" w:cstheme="majorHAnsi"/>
                      <w:sz w:val="16"/>
                      <w:szCs w:val="16"/>
                    </w:rPr>
                    <w:t>ANO (bez RIZ, speciální účty v LDAP)</w:t>
                  </w:r>
                </w:p>
              </w:tc>
            </w:tr>
          </w:tbl>
          <w:p w14:paraId="292D8AD7" w14:textId="77777777" w:rsidR="006B512F" w:rsidRPr="006F5CC6" w:rsidRDefault="006B512F" w:rsidP="0012578D">
            <w:pPr>
              <w:spacing w:after="0" w:line="240" w:lineRule="atLeast"/>
              <w:rPr>
                <w:rFonts w:cstheme="minorHAnsi"/>
                <w:lang w:eastAsia="cs-CZ"/>
              </w:rPr>
            </w:pPr>
          </w:p>
        </w:tc>
        <w:tc>
          <w:tcPr>
            <w:tcW w:w="495" w:type="pct"/>
          </w:tcPr>
          <w:p w14:paraId="53342123" w14:textId="77777777" w:rsidR="006B512F" w:rsidRPr="00747665" w:rsidRDefault="006B512F" w:rsidP="0012578D">
            <w:pPr>
              <w:spacing w:after="0" w:line="240" w:lineRule="auto"/>
              <w:contextualSpacing/>
              <w:jc w:val="center"/>
              <w:textAlignment w:val="baseline"/>
              <w:rPr>
                <w:rFonts w:cstheme="minorHAnsi"/>
                <w:highlight w:val="yellow"/>
                <w:lang w:eastAsia="cs-CZ"/>
              </w:rPr>
            </w:pPr>
          </w:p>
        </w:tc>
      </w:tr>
      <w:tr w:rsidR="005D4765" w:rsidRPr="00747665" w14:paraId="7F0E2A86" w14:textId="77777777" w:rsidTr="001B39AC">
        <w:tc>
          <w:tcPr>
            <w:tcW w:w="232" w:type="pct"/>
          </w:tcPr>
          <w:p w14:paraId="10AF2D54" w14:textId="77777777" w:rsidR="005D4765" w:rsidRPr="00CB42A6" w:rsidRDefault="005D4765" w:rsidP="0012578D">
            <w:pPr>
              <w:spacing w:after="0"/>
              <w:textAlignment w:val="baseline"/>
              <w:rPr>
                <w:rFonts w:cstheme="minorHAnsi"/>
                <w:lang w:eastAsia="cs-CZ"/>
              </w:rPr>
            </w:pPr>
          </w:p>
        </w:tc>
        <w:tc>
          <w:tcPr>
            <w:tcW w:w="4273" w:type="pct"/>
          </w:tcPr>
          <w:p w14:paraId="2B6AAC6F" w14:textId="77777777" w:rsidR="005D4765" w:rsidRDefault="005D4765" w:rsidP="0012578D">
            <w:pPr>
              <w:spacing w:after="0" w:line="240" w:lineRule="atLeast"/>
              <w:contextualSpacing/>
              <w:textAlignment w:val="baseline"/>
            </w:pPr>
            <w:r>
              <w:t xml:space="preserve">Aplikace MUSÍ plně podporovat </w:t>
            </w:r>
            <w:r w:rsidRPr="00432722">
              <w:t xml:space="preserve">model claims-based autentizace </w:t>
            </w:r>
            <w:r>
              <w:t>uživatelů</w:t>
            </w:r>
            <w:r w:rsidRPr="00432722">
              <w:t xml:space="preserve"> </w:t>
            </w:r>
            <w:r>
              <w:t>s podporou standardů SAML 2.0 a WS-Federation</w:t>
            </w:r>
            <w:r w:rsidRPr="00432722">
              <w:t xml:space="preserve"> a zajišť</w:t>
            </w:r>
            <w:r>
              <w:t>ovat</w:t>
            </w:r>
            <w:r w:rsidRPr="00432722">
              <w:t xml:space="preserve"> federaci identit z více interních a externích zdrojů, tedy spravovaných více IdP.</w:t>
            </w:r>
          </w:p>
        </w:tc>
        <w:tc>
          <w:tcPr>
            <w:tcW w:w="495" w:type="pct"/>
          </w:tcPr>
          <w:p w14:paraId="3665EBA7" w14:textId="77777777" w:rsidR="005D4765" w:rsidRPr="00747665" w:rsidRDefault="005D4765" w:rsidP="0012578D">
            <w:pPr>
              <w:spacing w:after="0"/>
              <w:contextualSpacing/>
              <w:jc w:val="center"/>
              <w:textAlignment w:val="baseline"/>
              <w:rPr>
                <w:rFonts w:cstheme="minorHAnsi"/>
                <w:highlight w:val="yellow"/>
                <w:lang w:eastAsia="cs-CZ"/>
              </w:rPr>
            </w:pPr>
          </w:p>
        </w:tc>
      </w:tr>
      <w:tr w:rsidR="00432722" w:rsidRPr="00747665" w14:paraId="1464BA72" w14:textId="77777777" w:rsidTr="001B39AC">
        <w:tc>
          <w:tcPr>
            <w:tcW w:w="232" w:type="pct"/>
          </w:tcPr>
          <w:p w14:paraId="5D82541C" w14:textId="77777777" w:rsidR="00432722" w:rsidRPr="00CB42A6" w:rsidRDefault="00432722" w:rsidP="0012578D">
            <w:pPr>
              <w:spacing w:after="0"/>
              <w:textAlignment w:val="baseline"/>
              <w:rPr>
                <w:rFonts w:cstheme="minorHAnsi"/>
                <w:lang w:eastAsia="cs-CZ"/>
              </w:rPr>
            </w:pPr>
          </w:p>
        </w:tc>
        <w:tc>
          <w:tcPr>
            <w:tcW w:w="4273" w:type="pct"/>
          </w:tcPr>
          <w:p w14:paraId="6BE192B5" w14:textId="77777777" w:rsidR="00432722" w:rsidRDefault="00432722" w:rsidP="00432722">
            <w:pPr>
              <w:spacing w:after="0" w:line="240" w:lineRule="atLeast"/>
              <w:contextualSpacing/>
              <w:textAlignment w:val="baseline"/>
            </w:pPr>
            <w:r w:rsidRPr="00432722">
              <w:t xml:space="preserve">Claims-based autentizace </w:t>
            </w:r>
            <w:r>
              <w:t xml:space="preserve">MUSÍ </w:t>
            </w:r>
            <w:r w:rsidRPr="00432722">
              <w:t>zahrn</w:t>
            </w:r>
            <w:r>
              <w:t>ovat</w:t>
            </w:r>
            <w:r w:rsidRPr="00432722">
              <w:t xml:space="preserve"> ověření </w:t>
            </w:r>
            <w:r>
              <w:t xml:space="preserve">identity </w:t>
            </w:r>
            <w:r w:rsidRPr="00432722">
              <w:t>uživatele na základě sady tvrzení/informací o totožnosti uživatele obsažené v</w:t>
            </w:r>
            <w:r>
              <w:t> </w:t>
            </w:r>
            <w:r w:rsidRPr="00432722">
              <w:t>důvěryhodném tokenu.</w:t>
            </w:r>
          </w:p>
        </w:tc>
        <w:tc>
          <w:tcPr>
            <w:tcW w:w="495" w:type="pct"/>
          </w:tcPr>
          <w:p w14:paraId="47C6101B" w14:textId="77777777" w:rsidR="00432722" w:rsidRPr="00747665" w:rsidRDefault="00432722" w:rsidP="0012578D">
            <w:pPr>
              <w:spacing w:after="0"/>
              <w:contextualSpacing/>
              <w:jc w:val="center"/>
              <w:textAlignment w:val="baseline"/>
              <w:rPr>
                <w:rFonts w:cstheme="minorHAnsi"/>
                <w:highlight w:val="yellow"/>
                <w:lang w:eastAsia="cs-CZ"/>
              </w:rPr>
            </w:pPr>
          </w:p>
        </w:tc>
      </w:tr>
      <w:tr w:rsidR="00432722" w:rsidRPr="00747665" w14:paraId="0B9B1CB6" w14:textId="77777777" w:rsidTr="001B39AC">
        <w:tc>
          <w:tcPr>
            <w:tcW w:w="232" w:type="pct"/>
          </w:tcPr>
          <w:p w14:paraId="77516AB2" w14:textId="77777777" w:rsidR="00432722" w:rsidRPr="00CB42A6" w:rsidRDefault="00432722" w:rsidP="0012578D">
            <w:pPr>
              <w:spacing w:after="0"/>
              <w:textAlignment w:val="baseline"/>
              <w:rPr>
                <w:rFonts w:cstheme="minorHAnsi"/>
                <w:lang w:eastAsia="cs-CZ"/>
              </w:rPr>
            </w:pPr>
          </w:p>
        </w:tc>
        <w:tc>
          <w:tcPr>
            <w:tcW w:w="4273" w:type="pct"/>
          </w:tcPr>
          <w:p w14:paraId="09773337" w14:textId="77777777" w:rsidR="00432722" w:rsidRDefault="00432722" w:rsidP="003C42A4">
            <w:pPr>
              <w:spacing w:after="0" w:line="240" w:lineRule="atLeast"/>
              <w:contextualSpacing/>
              <w:textAlignment w:val="baseline"/>
            </w:pPr>
            <w:r>
              <w:t xml:space="preserve">Jednotlivé rezortní organizace MZe, příp. i správci jednotlivých aplikací/on-line služeb mohou požadovat, aby součástí identitních claims byly </w:t>
            </w:r>
            <w:r w:rsidR="003C42A4">
              <w:t xml:space="preserve">konkrétní atributy, které jsou klíčové pro funkčnost jimi spravovaných aplikací/on-line služeb (např. </w:t>
            </w:r>
            <w:r w:rsidR="003C42A4" w:rsidRPr="003C42A4">
              <w:t>jednotný identifikátor SZIF (JI SZIF)</w:t>
            </w:r>
            <w:r w:rsidR="003C42A4">
              <w:t>, SZR-ID subjektu či osoby atp.). Smyslem je zabránit situaci, aby bylo nutno zásadně modifikovat velkou část aplikací v resortu MZe.</w:t>
            </w:r>
          </w:p>
        </w:tc>
        <w:tc>
          <w:tcPr>
            <w:tcW w:w="495" w:type="pct"/>
          </w:tcPr>
          <w:p w14:paraId="3CF484E5" w14:textId="77777777" w:rsidR="00432722" w:rsidRPr="00747665" w:rsidRDefault="00432722" w:rsidP="0012578D">
            <w:pPr>
              <w:spacing w:after="0"/>
              <w:contextualSpacing/>
              <w:jc w:val="center"/>
              <w:textAlignment w:val="baseline"/>
              <w:rPr>
                <w:rFonts w:cstheme="minorHAnsi"/>
                <w:highlight w:val="yellow"/>
                <w:lang w:eastAsia="cs-CZ"/>
              </w:rPr>
            </w:pPr>
          </w:p>
        </w:tc>
      </w:tr>
      <w:tr w:rsidR="00C70EAE" w:rsidRPr="00747665" w14:paraId="5AFAC7DD" w14:textId="77777777" w:rsidTr="001B39AC">
        <w:tc>
          <w:tcPr>
            <w:tcW w:w="232" w:type="pct"/>
          </w:tcPr>
          <w:p w14:paraId="58A92B96" w14:textId="77777777" w:rsidR="00C70EAE" w:rsidRPr="00935C55" w:rsidRDefault="00C70EAE" w:rsidP="006B512F">
            <w:pPr>
              <w:spacing w:after="0"/>
              <w:textAlignment w:val="baseline"/>
              <w:rPr>
                <w:rFonts w:cstheme="minorHAnsi"/>
                <w:lang w:eastAsia="cs-CZ"/>
              </w:rPr>
            </w:pPr>
          </w:p>
        </w:tc>
        <w:tc>
          <w:tcPr>
            <w:tcW w:w="4273" w:type="pct"/>
          </w:tcPr>
          <w:p w14:paraId="6CF9FF8B" w14:textId="77777777" w:rsidR="00C70EAE" w:rsidRPr="003D29A0" w:rsidRDefault="00C70EAE" w:rsidP="001F6961">
            <w:pPr>
              <w:spacing w:after="0" w:line="20" w:lineRule="atLeast"/>
              <w:contextualSpacing/>
              <w:textAlignment w:val="baseline"/>
            </w:pPr>
            <w:r>
              <w:t xml:space="preserve">Aplikace MUSÍ být schopna federovat identity z interního IdP MZe (aktuálně OpenAM) a externích </w:t>
            </w:r>
            <w:r w:rsidR="005D4765">
              <w:t xml:space="preserve">IdP (povinně NIA, JIP/KAAS </w:t>
            </w:r>
            <w:r>
              <w:t>a v budoucnu další externí IdP, jež budou označeni jako důvěryhodní) a autentizovat uživatele pro využití on-line služeb rezortu MZe prostřednictvím těchto identit.</w:t>
            </w:r>
          </w:p>
        </w:tc>
        <w:tc>
          <w:tcPr>
            <w:tcW w:w="495" w:type="pct"/>
          </w:tcPr>
          <w:p w14:paraId="4DCD6078" w14:textId="77777777" w:rsidR="00C70EAE" w:rsidRDefault="00C70EAE"/>
        </w:tc>
      </w:tr>
      <w:tr w:rsidR="00C70EAE" w:rsidRPr="00747665" w14:paraId="71F10C17" w14:textId="77777777" w:rsidTr="001B39AC">
        <w:tc>
          <w:tcPr>
            <w:tcW w:w="232" w:type="pct"/>
          </w:tcPr>
          <w:p w14:paraId="61D2552E" w14:textId="77777777" w:rsidR="00C70EAE" w:rsidRPr="00CB42A6" w:rsidRDefault="00C70EAE" w:rsidP="00217D12">
            <w:pPr>
              <w:spacing w:after="0"/>
              <w:textAlignment w:val="baseline"/>
              <w:rPr>
                <w:rFonts w:cstheme="minorHAnsi"/>
                <w:lang w:eastAsia="cs-CZ"/>
              </w:rPr>
            </w:pPr>
          </w:p>
        </w:tc>
        <w:tc>
          <w:tcPr>
            <w:tcW w:w="4273" w:type="pct"/>
          </w:tcPr>
          <w:p w14:paraId="5D1AB521" w14:textId="77777777" w:rsidR="00C70EAE" w:rsidRDefault="00C70EAE" w:rsidP="000B4FC3">
            <w:pPr>
              <w:spacing w:after="0" w:line="20" w:lineRule="atLeast"/>
              <w:contextualSpacing/>
              <w:textAlignment w:val="baseline"/>
            </w:pPr>
            <w:r>
              <w:t xml:space="preserve">Přístup k autentizovaným a autorizovaným on-line službám rezortu MZe MUSÍ využita </w:t>
            </w:r>
            <w:r w:rsidR="000B4FC3">
              <w:t xml:space="preserve">interní </w:t>
            </w:r>
            <w:r>
              <w:t>identita MZe spravovaná IdP MZe (aktuálně OpenAM)</w:t>
            </w:r>
            <w:r w:rsidR="005D4765">
              <w:t xml:space="preserve"> nebo RIZ</w:t>
            </w:r>
            <w:r>
              <w:t>. Viz dále požadavky na mapování externích a interních identit.</w:t>
            </w:r>
          </w:p>
        </w:tc>
        <w:tc>
          <w:tcPr>
            <w:tcW w:w="495" w:type="pct"/>
          </w:tcPr>
          <w:p w14:paraId="64A390A6" w14:textId="77777777" w:rsidR="00C70EAE" w:rsidRDefault="00C70EAE"/>
        </w:tc>
      </w:tr>
      <w:tr w:rsidR="00C70EAE" w:rsidRPr="00747665" w14:paraId="1CA85980" w14:textId="77777777" w:rsidTr="001B39AC">
        <w:tc>
          <w:tcPr>
            <w:tcW w:w="232" w:type="pct"/>
          </w:tcPr>
          <w:p w14:paraId="4769BBC0" w14:textId="77777777" w:rsidR="00C70EAE" w:rsidRPr="00CB42A6" w:rsidRDefault="00C70EAE" w:rsidP="00217D12">
            <w:pPr>
              <w:spacing w:after="0"/>
              <w:textAlignment w:val="baseline"/>
              <w:rPr>
                <w:rFonts w:cstheme="minorHAnsi"/>
                <w:lang w:eastAsia="cs-CZ"/>
              </w:rPr>
            </w:pPr>
          </w:p>
        </w:tc>
        <w:tc>
          <w:tcPr>
            <w:tcW w:w="4273" w:type="pct"/>
          </w:tcPr>
          <w:p w14:paraId="3E549615" w14:textId="77777777" w:rsidR="00C70EAE" w:rsidRDefault="00C70EAE" w:rsidP="00C70EAE">
            <w:pPr>
              <w:spacing w:after="0" w:line="20" w:lineRule="atLeast"/>
              <w:contextualSpacing/>
              <w:textAlignment w:val="baseline"/>
            </w:pPr>
            <w:r>
              <w:t>Externí identita ověřená oproti důvěryhodným externím IdP MUSÍ být využitelná pro všechny autentizační služby</w:t>
            </w:r>
            <w:r w:rsidR="006B512F">
              <w:t xml:space="preserve"> v rezortu MZe</w:t>
            </w:r>
            <w:r>
              <w:t>.</w:t>
            </w:r>
          </w:p>
        </w:tc>
        <w:tc>
          <w:tcPr>
            <w:tcW w:w="495" w:type="pct"/>
          </w:tcPr>
          <w:p w14:paraId="4E0E7B98" w14:textId="77777777" w:rsidR="00C70EAE" w:rsidRDefault="00C70EAE"/>
        </w:tc>
      </w:tr>
      <w:tr w:rsidR="003C42A4" w:rsidRPr="00747665" w14:paraId="727DBFE6" w14:textId="77777777" w:rsidTr="001B39AC">
        <w:tc>
          <w:tcPr>
            <w:tcW w:w="232" w:type="pct"/>
          </w:tcPr>
          <w:p w14:paraId="017E50D5" w14:textId="77777777" w:rsidR="003C42A4" w:rsidRPr="00CB42A6" w:rsidRDefault="003C42A4" w:rsidP="00217D12">
            <w:pPr>
              <w:spacing w:after="0"/>
              <w:textAlignment w:val="baseline"/>
              <w:rPr>
                <w:rFonts w:cstheme="minorHAnsi"/>
                <w:lang w:eastAsia="cs-CZ"/>
              </w:rPr>
            </w:pPr>
          </w:p>
        </w:tc>
        <w:tc>
          <w:tcPr>
            <w:tcW w:w="4273" w:type="pct"/>
          </w:tcPr>
          <w:p w14:paraId="65EF99DF" w14:textId="77777777" w:rsidR="003C42A4" w:rsidRDefault="003C42A4" w:rsidP="003C42A4">
            <w:pPr>
              <w:spacing w:after="0" w:line="20" w:lineRule="atLeast"/>
              <w:contextualSpacing/>
              <w:textAlignment w:val="baseline"/>
            </w:pPr>
            <w:r>
              <w:t>Aplikace MUSÍ zajišťovat jednotný</w:t>
            </w:r>
            <w:r w:rsidRPr="003D29A0">
              <w:t xml:space="preserve"> a bezpečn</w:t>
            </w:r>
            <w:r>
              <w:t xml:space="preserve">ý přístup </w:t>
            </w:r>
            <w:r w:rsidRPr="003D29A0">
              <w:t xml:space="preserve">uživatelů </w:t>
            </w:r>
            <w:r>
              <w:t xml:space="preserve">na bázi Single Sign-On </w:t>
            </w:r>
            <w:r w:rsidRPr="003D29A0">
              <w:t>(SSO) k aplikacím v</w:t>
            </w:r>
            <w:r>
              <w:t> </w:t>
            </w:r>
            <w:r w:rsidRPr="003D29A0">
              <w:t>rezortu MZe</w:t>
            </w:r>
            <w:r>
              <w:t>.</w:t>
            </w:r>
          </w:p>
        </w:tc>
        <w:tc>
          <w:tcPr>
            <w:tcW w:w="495" w:type="pct"/>
          </w:tcPr>
          <w:p w14:paraId="33EEFD72" w14:textId="77777777" w:rsidR="003C42A4" w:rsidRPr="00D636D8" w:rsidRDefault="003C42A4">
            <w:pPr>
              <w:rPr>
                <w:rFonts w:cstheme="minorHAnsi"/>
                <w:highlight w:val="yellow"/>
                <w:lang w:eastAsia="cs-CZ"/>
              </w:rPr>
            </w:pPr>
          </w:p>
        </w:tc>
      </w:tr>
      <w:tr w:rsidR="003C42A4" w:rsidRPr="00747665" w14:paraId="7FC901BA" w14:textId="77777777" w:rsidTr="001B39AC">
        <w:tc>
          <w:tcPr>
            <w:tcW w:w="232" w:type="pct"/>
          </w:tcPr>
          <w:p w14:paraId="5D37D151" w14:textId="77777777" w:rsidR="003C42A4" w:rsidRPr="00CB42A6" w:rsidRDefault="003C42A4" w:rsidP="00217D12">
            <w:pPr>
              <w:spacing w:after="0"/>
              <w:textAlignment w:val="baseline"/>
              <w:rPr>
                <w:rFonts w:cstheme="minorHAnsi"/>
                <w:lang w:eastAsia="cs-CZ"/>
              </w:rPr>
            </w:pPr>
          </w:p>
        </w:tc>
        <w:tc>
          <w:tcPr>
            <w:tcW w:w="4273" w:type="pct"/>
          </w:tcPr>
          <w:p w14:paraId="4165E685" w14:textId="77777777" w:rsidR="003C42A4" w:rsidRDefault="003C42A4" w:rsidP="00230E4C">
            <w:pPr>
              <w:spacing w:after="0" w:line="20" w:lineRule="atLeast"/>
              <w:contextualSpacing/>
              <w:textAlignment w:val="baseline"/>
            </w:pPr>
            <w:r>
              <w:t xml:space="preserve">Aplikace MUSÍ </w:t>
            </w:r>
            <w:r w:rsidR="00230E4C" w:rsidRPr="003D29A0">
              <w:t>zprostředková</w:t>
            </w:r>
            <w:r w:rsidR="00230E4C">
              <w:t>vat</w:t>
            </w:r>
            <w:r w:rsidR="00230E4C" w:rsidRPr="003D29A0">
              <w:t xml:space="preserve"> zaručen</w:t>
            </w:r>
            <w:r w:rsidR="00230E4C">
              <w:t>é informace</w:t>
            </w:r>
            <w:r w:rsidR="00230E4C" w:rsidRPr="003D29A0">
              <w:t xml:space="preserve"> o ověřené identitě napojeným aplikacím</w:t>
            </w:r>
            <w:r w:rsidR="00230E4C">
              <w:t>/on-line službám.</w:t>
            </w:r>
          </w:p>
        </w:tc>
        <w:tc>
          <w:tcPr>
            <w:tcW w:w="495" w:type="pct"/>
          </w:tcPr>
          <w:p w14:paraId="7D494AD6" w14:textId="77777777" w:rsidR="003C42A4" w:rsidRPr="00D636D8" w:rsidRDefault="003C42A4">
            <w:pPr>
              <w:rPr>
                <w:rFonts w:cstheme="minorHAnsi"/>
                <w:highlight w:val="yellow"/>
                <w:lang w:eastAsia="cs-CZ"/>
              </w:rPr>
            </w:pPr>
          </w:p>
        </w:tc>
      </w:tr>
      <w:tr w:rsidR="00230E4C" w:rsidRPr="00747665" w14:paraId="29F75B42" w14:textId="77777777" w:rsidTr="001B39AC">
        <w:tc>
          <w:tcPr>
            <w:tcW w:w="232" w:type="pct"/>
          </w:tcPr>
          <w:p w14:paraId="5D5444DD" w14:textId="77777777" w:rsidR="00230E4C" w:rsidRPr="00CB42A6" w:rsidRDefault="00230E4C" w:rsidP="00217D12">
            <w:pPr>
              <w:spacing w:after="0"/>
              <w:textAlignment w:val="baseline"/>
              <w:rPr>
                <w:rFonts w:cstheme="minorHAnsi"/>
                <w:lang w:eastAsia="cs-CZ"/>
              </w:rPr>
            </w:pPr>
          </w:p>
        </w:tc>
        <w:tc>
          <w:tcPr>
            <w:tcW w:w="4273" w:type="pct"/>
          </w:tcPr>
          <w:p w14:paraId="04E2BBB7" w14:textId="77777777" w:rsidR="00230E4C" w:rsidRDefault="00230E4C" w:rsidP="00230E4C">
            <w:pPr>
              <w:spacing w:after="0" w:line="20" w:lineRule="atLeast"/>
              <w:contextualSpacing/>
              <w:textAlignment w:val="baseline"/>
            </w:pPr>
            <w:r>
              <w:t>Aplikace MUSÍ poskytovat informace napojeným aplikacím o identitách pro následnou autorizaci. Autorizace uživatelů je již na cílových aplikacích/on-line službách a není zajišťována ze strany SAU.</w:t>
            </w:r>
          </w:p>
        </w:tc>
        <w:tc>
          <w:tcPr>
            <w:tcW w:w="495" w:type="pct"/>
          </w:tcPr>
          <w:p w14:paraId="0947FE67" w14:textId="77777777" w:rsidR="00230E4C" w:rsidRPr="00D636D8" w:rsidRDefault="00230E4C">
            <w:pPr>
              <w:rPr>
                <w:rFonts w:cstheme="minorHAnsi"/>
                <w:highlight w:val="yellow"/>
                <w:lang w:eastAsia="cs-CZ"/>
              </w:rPr>
            </w:pPr>
          </w:p>
        </w:tc>
      </w:tr>
    </w:tbl>
    <w:p w14:paraId="1174C267" w14:textId="77777777" w:rsidR="00DD011D" w:rsidRDefault="00DD011D" w:rsidP="008A331E"/>
    <w:p w14:paraId="4752B193" w14:textId="77777777" w:rsidR="008A331E" w:rsidRDefault="008A331E" w:rsidP="008A331E"/>
    <w:p w14:paraId="4A732B2B" w14:textId="77777777" w:rsidR="001C22F7" w:rsidRDefault="001C22F7" w:rsidP="00C66364">
      <w:pPr>
        <w:pStyle w:val="Nadpis2"/>
      </w:pPr>
      <w:bookmarkStart w:id="4" w:name="_Toc59452914"/>
      <w:r>
        <w:t>Požadavky na komponenty SAU</w:t>
      </w:r>
      <w:bookmarkEnd w:id="4"/>
    </w:p>
    <w:p w14:paraId="3F4BF77F" w14:textId="77777777" w:rsidR="001C22F7" w:rsidRDefault="001C22F7" w:rsidP="008A331E">
      <w:r>
        <w:t xml:space="preserve">Požadavky v této kapitole Katalogu požadavků navazují na popis architektury uvedené v kapitole </w:t>
      </w:r>
      <w:r w:rsidR="0017136A">
        <w:t>„</w:t>
      </w:r>
      <w:r w:rsidR="00792B4A">
        <w:t>P</w:t>
      </w:r>
      <w:r w:rsidR="00792B4A" w:rsidRPr="00792B4A">
        <w:t>opis cílového stavu SAU</w:t>
      </w:r>
      <w:r w:rsidR="0017136A">
        <w:t>“</w:t>
      </w:r>
      <w:r w:rsidR="00311639">
        <w:t xml:space="preserve">. </w:t>
      </w:r>
      <w:r w:rsidR="00230E4C">
        <w:t>Logickou architekturu SAU tvoří zejména následující komponenty:</w:t>
      </w:r>
    </w:p>
    <w:p w14:paraId="6062AC09" w14:textId="77777777" w:rsidR="00230E4C" w:rsidRDefault="00230E4C" w:rsidP="00230E4C">
      <w:pPr>
        <w:pStyle w:val="Odstavecseseznamem"/>
        <w:numPr>
          <w:ilvl w:val="0"/>
          <w:numId w:val="15"/>
        </w:numPr>
        <w:spacing w:after="0" w:line="276" w:lineRule="auto"/>
      </w:pPr>
      <w:r>
        <w:t>Komponenty federační služby</w:t>
      </w:r>
    </w:p>
    <w:p w14:paraId="446EBA7F" w14:textId="77777777" w:rsidR="00230E4C" w:rsidRDefault="00230E4C" w:rsidP="00230E4C">
      <w:pPr>
        <w:pStyle w:val="Odstavecseseznamem"/>
        <w:numPr>
          <w:ilvl w:val="1"/>
          <w:numId w:val="15"/>
        </w:numPr>
        <w:spacing w:after="0" w:line="276" w:lineRule="auto"/>
        <w:ind w:left="993" w:hanging="284"/>
      </w:pPr>
      <w:r>
        <w:t>Externí federátor;</w:t>
      </w:r>
    </w:p>
    <w:p w14:paraId="66F5832F" w14:textId="77777777" w:rsidR="00230E4C" w:rsidRDefault="00230E4C" w:rsidP="00230E4C">
      <w:pPr>
        <w:pStyle w:val="Odstavecseseznamem"/>
        <w:numPr>
          <w:ilvl w:val="1"/>
          <w:numId w:val="15"/>
        </w:numPr>
        <w:spacing w:after="0" w:line="276" w:lineRule="auto"/>
        <w:ind w:left="993" w:hanging="284"/>
      </w:pPr>
      <w:r>
        <w:t>Interní federátor;</w:t>
      </w:r>
    </w:p>
    <w:p w14:paraId="73B6953C" w14:textId="77777777" w:rsidR="00230E4C" w:rsidRDefault="00230E4C" w:rsidP="00230E4C">
      <w:pPr>
        <w:pStyle w:val="Odstavecseseznamem"/>
        <w:numPr>
          <w:ilvl w:val="0"/>
          <w:numId w:val="15"/>
        </w:numPr>
        <w:spacing w:after="0" w:line="276" w:lineRule="auto"/>
      </w:pPr>
      <w:r>
        <w:t>Externí SeP;</w:t>
      </w:r>
    </w:p>
    <w:p w14:paraId="3E8825F8" w14:textId="77777777" w:rsidR="00230E4C" w:rsidRDefault="00230E4C" w:rsidP="00230E4C">
      <w:pPr>
        <w:pStyle w:val="Odstavecseseznamem"/>
        <w:numPr>
          <w:ilvl w:val="0"/>
          <w:numId w:val="15"/>
        </w:numPr>
        <w:spacing w:after="0" w:line="276" w:lineRule="auto"/>
      </w:pPr>
      <w:r>
        <w:t>Interní IdP MZe;</w:t>
      </w:r>
    </w:p>
    <w:p w14:paraId="082568A6" w14:textId="77777777" w:rsidR="00230E4C" w:rsidRDefault="00230E4C" w:rsidP="00230E4C">
      <w:pPr>
        <w:pStyle w:val="Odstavecseseznamem"/>
        <w:numPr>
          <w:ilvl w:val="0"/>
          <w:numId w:val="15"/>
        </w:numPr>
        <w:spacing w:after="0" w:line="276" w:lineRule="auto"/>
      </w:pPr>
      <w:r>
        <w:t>Externí IdP;</w:t>
      </w:r>
    </w:p>
    <w:p w14:paraId="1E2C5BB5" w14:textId="77777777" w:rsidR="00230E4C" w:rsidRDefault="00230E4C" w:rsidP="00230E4C">
      <w:pPr>
        <w:pStyle w:val="Odstavecseseznamem"/>
        <w:numPr>
          <w:ilvl w:val="0"/>
          <w:numId w:val="15"/>
        </w:numPr>
        <w:spacing w:after="0" w:line="276" w:lineRule="auto"/>
      </w:pPr>
      <w:r>
        <w:t xml:space="preserve">Komponenta zajišťující funkcionality </w:t>
      </w:r>
      <w:r w:rsidRPr="0099392F">
        <w:t>preautentizační reverzní proxy (PARP)</w:t>
      </w:r>
      <w:r>
        <w:t>,</w:t>
      </w:r>
      <w:r w:rsidRPr="0099392F">
        <w:t xml:space="preserve"> load balanceru </w:t>
      </w:r>
      <w:r>
        <w:t>(LB), routeru, reverzního aplikačního firewall v podobě F5 BIG-IP (příp. jiné technologie dodané Dodavatelem zajišťující shodné funkce</w:t>
      </w:r>
      <w:r w:rsidR="00364045">
        <w:t xml:space="preserve"> s totožnými bezpečnostními vlastnostmi</w:t>
      </w:r>
      <w:r>
        <w:t>);</w:t>
      </w:r>
    </w:p>
    <w:p w14:paraId="26C6F976" w14:textId="77777777" w:rsidR="00230E4C" w:rsidRDefault="00230E4C" w:rsidP="00230E4C">
      <w:pPr>
        <w:pStyle w:val="Odstavecseseznamem"/>
        <w:numPr>
          <w:ilvl w:val="0"/>
          <w:numId w:val="15"/>
        </w:numPr>
        <w:spacing w:after="0" w:line="276" w:lineRule="auto"/>
      </w:pPr>
      <w:r>
        <w:t>Registr identit a zmocnění (RIZ).</w:t>
      </w:r>
    </w:p>
    <w:p w14:paraId="3A5CDB04" w14:textId="77777777" w:rsidR="00364045" w:rsidRDefault="00364045" w:rsidP="00364045">
      <w:pPr>
        <w:pStyle w:val="Odstavecseseznamem"/>
        <w:spacing w:line="276" w:lineRule="auto"/>
        <w:ind w:left="0"/>
        <w:contextualSpacing w:val="0"/>
      </w:pPr>
      <w:r>
        <w:t>V následujících kapitolách jsou uvedeny funkční požadavky na jednotlivé komponenty zajišťující společně požadované federační a autentizační služby.</w:t>
      </w:r>
    </w:p>
    <w:p w14:paraId="174AF64E" w14:textId="77777777" w:rsidR="00DD011D" w:rsidRDefault="00DD011D" w:rsidP="00BE6F2B">
      <w:pPr>
        <w:pStyle w:val="Nadpis3"/>
      </w:pPr>
      <w:bookmarkStart w:id="5" w:name="_Toc59452915"/>
      <w:r>
        <w:lastRenderedPageBreak/>
        <w:t>Požadavky na</w:t>
      </w:r>
      <w:r w:rsidR="001538B2">
        <w:t xml:space="preserve"> komponenty </w:t>
      </w:r>
      <w:r>
        <w:t>federační služby</w:t>
      </w:r>
      <w:bookmarkEnd w:id="5"/>
    </w:p>
    <w:p w14:paraId="31D7DD9C" w14:textId="77777777" w:rsidR="00DD011D" w:rsidRDefault="00DD011D" w:rsidP="00DD011D">
      <w:pPr>
        <w:pStyle w:val="Odstavecseseznamem"/>
        <w:spacing w:line="276" w:lineRule="auto"/>
        <w:ind w:left="0"/>
        <w:contextualSpacing w:val="0"/>
      </w:pPr>
      <w:r>
        <w:t xml:space="preserve">Požadované řešení SAU jako centrální autentizační služby MZe se skládá ze dvou hlavních federačních komponent, jak je znázorněno na obrázku </w:t>
      </w:r>
      <w:r w:rsidR="001740DC">
        <w:fldChar w:fldCharType="begin"/>
      </w:r>
      <w:r w:rsidR="00826514">
        <w:instrText xml:space="preserve"> REF _Ref3292238 \h  \* MERGEFORMAT </w:instrText>
      </w:r>
      <w:r w:rsidR="001740DC">
        <w:fldChar w:fldCharType="end"/>
      </w:r>
      <w:r>
        <w:t>:</w:t>
      </w:r>
    </w:p>
    <w:p w14:paraId="415D8A41" w14:textId="77777777" w:rsidR="00DD011D" w:rsidRDefault="00DD011D" w:rsidP="00DD011D">
      <w:pPr>
        <w:pStyle w:val="Odstavecseseznamem"/>
        <w:numPr>
          <w:ilvl w:val="0"/>
          <w:numId w:val="15"/>
        </w:numPr>
        <w:spacing w:after="0" w:line="276" w:lineRule="auto"/>
      </w:pPr>
      <w:r w:rsidRPr="00DD011D">
        <w:rPr>
          <w:b/>
        </w:rPr>
        <w:t>Externí federátor</w:t>
      </w:r>
      <w:r>
        <w:t xml:space="preserve"> poskytující externí federační služby a zajišťující autentizaci pro přístup k APM v roli SeP, Interní federační službě a Registru identit a zmocnění (RIZ);</w:t>
      </w:r>
    </w:p>
    <w:p w14:paraId="3C8DBE9F" w14:textId="77777777" w:rsidR="00DD011D" w:rsidRDefault="00DD011D" w:rsidP="00DD011D">
      <w:pPr>
        <w:pStyle w:val="Odstavecseseznamem"/>
        <w:numPr>
          <w:ilvl w:val="0"/>
          <w:numId w:val="15"/>
        </w:numPr>
        <w:spacing w:after="0" w:line="276" w:lineRule="auto"/>
      </w:pPr>
      <w:r w:rsidRPr="00DD011D">
        <w:rPr>
          <w:b/>
        </w:rPr>
        <w:t>Interní federátor</w:t>
      </w:r>
      <w:r>
        <w:t xml:space="preserve"> poskytující interní federační služby a zajišťující autentizaci pro využití cílových aplikací (on-line služeb).</w:t>
      </w:r>
    </w:p>
    <w:p w14:paraId="24D6BFE4" w14:textId="77777777" w:rsidR="00DD011D" w:rsidRPr="007B1744" w:rsidRDefault="006D6B12" w:rsidP="007B1744">
      <w:pPr>
        <w:pStyle w:val="Odstavecseseznamem"/>
        <w:spacing w:line="276" w:lineRule="auto"/>
        <w:ind w:left="0"/>
        <w:contextualSpacing w:val="0"/>
      </w:pPr>
      <w:bookmarkStart w:id="6" w:name="_Toc19533913"/>
      <w:bookmarkStart w:id="7" w:name="_Ref3292238"/>
      <w:bookmarkStart w:id="8" w:name="_Toc44849861"/>
      <w:bookmarkStart w:id="9" w:name="_Toc44851917"/>
      <w:bookmarkStart w:id="10" w:name="_Toc44942921"/>
      <w:bookmarkStart w:id="11" w:name="_Toc44943057"/>
      <w:r>
        <w:rPr>
          <w:noProof/>
          <w:lang w:eastAsia="cs-CZ"/>
        </w:rPr>
        <mc:AlternateContent>
          <mc:Choice Requires="wps">
            <w:drawing>
              <wp:anchor distT="45720" distB="45720" distL="114300" distR="114300" simplePos="0" relativeHeight="251660288" behindDoc="0" locked="0" layoutInCell="1" allowOverlap="1" wp14:anchorId="7E87FF9D" wp14:editId="4266310E">
                <wp:simplePos x="0" y="0"/>
                <wp:positionH relativeFrom="column">
                  <wp:posOffset>2540</wp:posOffset>
                </wp:positionH>
                <wp:positionV relativeFrom="paragraph">
                  <wp:posOffset>387985</wp:posOffset>
                </wp:positionV>
                <wp:extent cx="6103620" cy="2160905"/>
                <wp:effectExtent l="0" t="0" r="0" b="0"/>
                <wp:wrapSquare wrapText="bothSides"/>
                <wp:docPr id="1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2160905"/>
                        </a:xfrm>
                        <a:prstGeom prst="rect">
                          <a:avLst/>
                        </a:prstGeom>
                        <a:solidFill>
                          <a:srgbClr val="FFFFFF"/>
                        </a:solidFill>
                        <a:ln w="9525">
                          <a:noFill/>
                          <a:miter lim="800000"/>
                          <a:headEnd/>
                          <a:tailEnd/>
                        </a:ln>
                      </wps:spPr>
                      <wps:txbx>
                        <w:txbxContent>
                          <w:p w14:paraId="35745DBA" w14:textId="77777777" w:rsidR="001A2A5B" w:rsidRDefault="001A2A5B" w:rsidP="00DD011D">
                            <w:pPr>
                              <w:jc w:val="center"/>
                            </w:pPr>
                            <w:r>
                              <w:rPr>
                                <w:noProof/>
                                <w:lang w:eastAsia="cs-CZ"/>
                              </w:rPr>
                              <w:drawing>
                                <wp:inline distT="0" distB="0" distL="0" distR="0" wp14:anchorId="433A87C9" wp14:editId="37780343">
                                  <wp:extent cx="3621974" cy="2108973"/>
                                  <wp:effectExtent l="0" t="0" r="0" b="571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12 MZE.png"/>
                                          <pic:cNvPicPr/>
                                        </pic:nvPicPr>
                                        <pic:blipFill>
                                          <a:blip r:embed="rId13">
                                            <a:extLst>
                                              <a:ext uri="{28A0092B-C50C-407E-A947-70E740481C1C}">
                                                <a14:useLocalDpi xmlns:a14="http://schemas.microsoft.com/office/drawing/2010/main" val="0"/>
                                              </a:ext>
                                            </a:extLst>
                                          </a:blip>
                                          <a:stretch>
                                            <a:fillRect/>
                                          </a:stretch>
                                        </pic:blipFill>
                                        <pic:spPr>
                                          <a:xfrm>
                                            <a:off x="0" y="0"/>
                                            <a:ext cx="3623829" cy="2110053"/>
                                          </a:xfrm>
                                          <a:prstGeom prst="rect">
                                            <a:avLst/>
                                          </a:prstGeom>
                                        </pic:spPr>
                                      </pic:pic>
                                    </a:graphicData>
                                  </a:graphic>
                                </wp:inline>
                              </w:drawing>
                            </w:r>
                          </w:p>
                          <w:p w14:paraId="4C3C88C7" w14:textId="77777777" w:rsidR="001A2A5B" w:rsidRDefault="001A2A5B" w:rsidP="00DD011D">
                            <w:pPr>
                              <w:jc w:val="center"/>
                            </w:pPr>
                          </w:p>
                          <w:p w14:paraId="49581CD3" w14:textId="77777777" w:rsidR="001A2A5B" w:rsidRDefault="001A2A5B" w:rsidP="00DD011D">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2" o:spid="_x0000_s1026" type="#_x0000_t202" style="position:absolute;left:0;text-align:left;margin-left:.2pt;margin-top:30.55pt;width:480.6pt;height:170.1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" stroked="f">
                <v:textbox>
                  <w:txbxContent>
                    <w:p w14:paraId="35745DBA" w14:textId="77777777" w:rsidR="001A2A5B" w:rsidRDefault="001A2A5B" w:rsidP="00DD011D">
                      <w:pPr>
                        <w:jc w:val="center"/>
                      </w:pPr>
                      <w:r>
                        <w:rPr>
                          <w:noProof/>
                          <w:lang w:eastAsia="cs-CZ"/>
                        </w:rPr>
                        <w:drawing>
                          <wp:inline distT="0" distB="0" distL="0" distR="0" wp14:anchorId="433A87C9" wp14:editId="37780343">
                            <wp:extent cx="3621974" cy="2108973"/>
                            <wp:effectExtent l="0" t="0" r="0" b="571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12 MZE.png"/>
                                    <pic:cNvPicPr/>
                                  </pic:nvPicPr>
                                  <pic:blipFill>
                                    <a:blip r:embed="rId13">
                                      <a:extLst>
                                        <a:ext uri="{28A0092B-C50C-407E-A947-70E740481C1C}">
                                          <a14:useLocalDpi xmlns:a14="http://schemas.microsoft.com/office/drawing/2010/main" val="0"/>
                                        </a:ext>
                                      </a:extLst>
                                    </a:blip>
                                    <a:stretch>
                                      <a:fillRect/>
                                    </a:stretch>
                                  </pic:blipFill>
                                  <pic:spPr>
                                    <a:xfrm>
                                      <a:off x="0" y="0"/>
                                      <a:ext cx="3623829" cy="2110053"/>
                                    </a:xfrm>
                                    <a:prstGeom prst="rect">
                                      <a:avLst/>
                                    </a:prstGeom>
                                  </pic:spPr>
                                </pic:pic>
                              </a:graphicData>
                            </a:graphic>
                          </wp:inline>
                        </w:drawing>
                      </w:r>
                    </w:p>
                    <w:p w14:paraId="4C3C88C7" w14:textId="77777777" w:rsidR="001A2A5B" w:rsidRDefault="001A2A5B" w:rsidP="00DD011D">
                      <w:pPr>
                        <w:jc w:val="center"/>
                      </w:pPr>
                    </w:p>
                    <w:p w14:paraId="49581CD3" w14:textId="77777777" w:rsidR="001A2A5B" w:rsidRDefault="001A2A5B" w:rsidP="00DD011D">
                      <w:pPr>
                        <w:jc w:val="center"/>
                      </w:pPr>
                    </w:p>
                  </w:txbxContent>
                </v:textbox>
                <w10:wrap type="square"/>
              </v:shape>
            </w:pict>
          </mc:Fallback>
        </mc:AlternateContent>
      </w:r>
      <w:bookmarkEnd w:id="6"/>
      <w:bookmarkEnd w:id="7"/>
      <w:bookmarkEnd w:id="8"/>
      <w:bookmarkEnd w:id="9"/>
      <w:bookmarkEnd w:id="10"/>
      <w:bookmarkEnd w:id="11"/>
    </w:p>
    <w:p w14:paraId="5D8C5768" w14:textId="77777777" w:rsidR="00DD011D" w:rsidRDefault="00DD011D" w:rsidP="008A331E">
      <w:r w:rsidRPr="00D2502D">
        <w:rPr>
          <w:rFonts w:cs="Helv"/>
          <w:b/>
          <w:color w:val="000000"/>
          <w:sz w:val="16"/>
          <w:szCs w:val="16"/>
        </w:rPr>
        <w:t xml:space="preserve">Schéma č. </w:t>
      </w:r>
      <w:r>
        <w:rPr>
          <w:rFonts w:cs="Helv"/>
          <w:b/>
          <w:color w:val="000000"/>
          <w:sz w:val="16"/>
          <w:szCs w:val="16"/>
        </w:rPr>
        <w:t>2</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Pr>
          <w:rFonts w:cs="Helv"/>
          <w:color w:val="000000"/>
          <w:sz w:val="16"/>
          <w:szCs w:val="16"/>
        </w:rPr>
        <w:t>Federační k</w:t>
      </w:r>
      <w:r w:rsidRPr="00DD011D">
        <w:rPr>
          <w:rFonts w:cs="Helv"/>
          <w:color w:val="000000"/>
          <w:sz w:val="16"/>
          <w:szCs w:val="16"/>
        </w:rPr>
        <w:t>omponenty řešení SAU</w:t>
      </w:r>
    </w:p>
    <w:p w14:paraId="6C0218DB" w14:textId="77777777" w:rsidR="00DD011D" w:rsidRDefault="00DD011D" w:rsidP="008A331E"/>
    <w:p w14:paraId="27806EDD" w14:textId="77777777" w:rsidR="001C22F7" w:rsidRDefault="001C22F7" w:rsidP="008A331E"/>
    <w:p w14:paraId="0529DDF2" w14:textId="77777777" w:rsidR="008A331E" w:rsidRDefault="008A331E" w:rsidP="001C22F7">
      <w:pPr>
        <w:pStyle w:val="Nadpis4"/>
      </w:pPr>
      <w:bookmarkStart w:id="12" w:name="_Toc59452916"/>
      <w:r>
        <w:t>Požadavky na e</w:t>
      </w:r>
      <w:r w:rsidRPr="002823B0">
        <w:t>xterní federátor (EFS)</w:t>
      </w:r>
      <w:bookmarkEnd w:id="12"/>
    </w:p>
    <w:tbl>
      <w:tblPr>
        <w:tblStyle w:val="Mkatabulky"/>
        <w:tblW w:w="5000" w:type="pct"/>
        <w:tblLook w:val="04A0" w:firstRow="1" w:lastRow="0" w:firstColumn="1" w:lastColumn="0" w:noHBand="0" w:noVBand="1"/>
      </w:tblPr>
      <w:tblGrid>
        <w:gridCol w:w="464"/>
        <w:gridCol w:w="8435"/>
        <w:gridCol w:w="1181"/>
      </w:tblGrid>
      <w:tr w:rsidR="008A331E" w:rsidRPr="00747665" w14:paraId="72A8DF1E" w14:textId="77777777" w:rsidTr="001B39AC">
        <w:tc>
          <w:tcPr>
            <w:tcW w:w="230" w:type="pct"/>
            <w:shd w:val="clear" w:color="auto" w:fill="A6A6A6" w:themeFill="background1" w:themeFillShade="A6"/>
          </w:tcPr>
          <w:p w14:paraId="32342F3B" w14:textId="77777777" w:rsidR="008A331E" w:rsidRPr="00747665" w:rsidRDefault="008A331E" w:rsidP="006905AE">
            <w:pPr>
              <w:keepNext/>
              <w:keepLines/>
              <w:spacing w:after="0" w:line="240" w:lineRule="auto"/>
              <w:jc w:val="center"/>
              <w:rPr>
                <w:b/>
              </w:rPr>
            </w:pPr>
            <w:r w:rsidRPr="00747665">
              <w:rPr>
                <w:b/>
              </w:rPr>
              <w:t>ID</w:t>
            </w:r>
          </w:p>
        </w:tc>
        <w:tc>
          <w:tcPr>
            <w:tcW w:w="4184" w:type="pct"/>
            <w:shd w:val="clear" w:color="auto" w:fill="A6A6A6" w:themeFill="background1" w:themeFillShade="A6"/>
          </w:tcPr>
          <w:p w14:paraId="1704CB9E" w14:textId="77777777" w:rsidR="008A331E" w:rsidRPr="00747665" w:rsidRDefault="008A331E" w:rsidP="006905AE">
            <w:pPr>
              <w:keepNext/>
              <w:keepLines/>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87" w:type="pct"/>
            <w:shd w:val="clear" w:color="auto" w:fill="A6A6A6" w:themeFill="background1" w:themeFillShade="A6"/>
          </w:tcPr>
          <w:p w14:paraId="2E04366E" w14:textId="77777777" w:rsidR="008A331E" w:rsidRPr="00747665" w:rsidRDefault="005C3811" w:rsidP="006905AE">
            <w:pPr>
              <w:keepNext/>
              <w:keepLines/>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517EB404" w14:textId="77777777" w:rsidTr="001B39AC">
        <w:tc>
          <w:tcPr>
            <w:tcW w:w="230" w:type="pct"/>
          </w:tcPr>
          <w:p w14:paraId="538474D6" w14:textId="77777777" w:rsidR="008A331E" w:rsidRPr="00CB42A6" w:rsidRDefault="008A331E" w:rsidP="006905AE">
            <w:pPr>
              <w:keepNext/>
              <w:keepLines/>
              <w:spacing w:after="0"/>
              <w:textAlignment w:val="baseline"/>
              <w:rPr>
                <w:rFonts w:cstheme="minorHAnsi"/>
                <w:lang w:eastAsia="cs-CZ"/>
              </w:rPr>
            </w:pPr>
          </w:p>
        </w:tc>
        <w:tc>
          <w:tcPr>
            <w:tcW w:w="4184" w:type="pct"/>
          </w:tcPr>
          <w:p w14:paraId="1B832829" w14:textId="77777777" w:rsidR="008A331E" w:rsidRDefault="008A331E" w:rsidP="006905AE">
            <w:pPr>
              <w:keepNext/>
              <w:keepLines/>
              <w:spacing w:after="0" w:line="20" w:lineRule="atLeast"/>
              <w:contextualSpacing/>
              <w:textAlignment w:val="baseline"/>
              <w:rPr>
                <w:rFonts w:cstheme="minorHAnsi"/>
                <w:lang w:eastAsia="cs-CZ"/>
              </w:rPr>
            </w:pPr>
            <w:r w:rsidRPr="00527BEC">
              <w:t xml:space="preserve">EFS je komponenta zprostředkovávající autentizaci </w:t>
            </w:r>
            <w:r w:rsidR="0077245F">
              <w:t>uživatel</w:t>
            </w:r>
            <w:r w:rsidRPr="00527BEC">
              <w:t>ů využitím externích anebo interních IdP</w:t>
            </w:r>
            <w:r w:rsidRPr="00527BEC">
              <w:rPr>
                <w:rFonts w:cstheme="minorHAnsi"/>
                <w:lang w:eastAsia="cs-CZ"/>
              </w:rPr>
              <w:t>.</w:t>
            </w:r>
            <w:r>
              <w:rPr>
                <w:rFonts w:cstheme="minorHAnsi"/>
                <w:lang w:eastAsia="cs-CZ"/>
              </w:rPr>
              <w:t xml:space="preserve"> Komponenta EFS MUSÍ </w:t>
            </w:r>
            <w:r w:rsidRPr="00C476D8">
              <w:rPr>
                <w:rFonts w:cstheme="minorHAnsi"/>
                <w:lang w:eastAsia="cs-CZ"/>
              </w:rPr>
              <w:t xml:space="preserve">nabídnout </w:t>
            </w:r>
            <w:r w:rsidR="003E6D74">
              <w:rPr>
                <w:rFonts w:cstheme="minorHAnsi"/>
                <w:lang w:eastAsia="cs-CZ"/>
              </w:rPr>
              <w:t>uživateli</w:t>
            </w:r>
            <w:r w:rsidRPr="00C476D8">
              <w:rPr>
                <w:rFonts w:cstheme="minorHAnsi"/>
                <w:lang w:eastAsia="cs-CZ"/>
              </w:rPr>
              <w:t xml:space="preserve"> seznam použitelných IdP, dle kontextu cílové on-line služby</w:t>
            </w:r>
            <w:r>
              <w:rPr>
                <w:rFonts w:cstheme="minorHAnsi"/>
                <w:lang w:eastAsia="cs-CZ"/>
              </w:rPr>
              <w:t xml:space="preserve">, nebo </w:t>
            </w:r>
            <w:r w:rsidRPr="00C476D8">
              <w:rPr>
                <w:rFonts w:cstheme="minorHAnsi"/>
                <w:lang w:eastAsia="cs-CZ"/>
              </w:rPr>
              <w:t>filtrovaný seznam IdP s omezením pouze na ty IdP, které jsou podporovány pro přístup k cílové on-line službě</w:t>
            </w:r>
            <w:r>
              <w:rPr>
                <w:rFonts w:cstheme="minorHAnsi"/>
                <w:lang w:eastAsia="cs-CZ"/>
              </w:rPr>
              <w:t>.</w:t>
            </w:r>
          </w:p>
          <w:p w14:paraId="11A86E63" w14:textId="77777777" w:rsidR="00726C7A" w:rsidRPr="00747665" w:rsidRDefault="00726C7A" w:rsidP="006905AE">
            <w:pPr>
              <w:keepNext/>
              <w:keepLines/>
              <w:spacing w:after="0" w:line="20" w:lineRule="atLeast"/>
              <w:contextualSpacing/>
              <w:textAlignment w:val="baseline"/>
              <w:rPr>
                <w:rFonts w:cstheme="minorHAnsi"/>
                <w:lang w:eastAsia="cs-CZ"/>
              </w:rPr>
            </w:pPr>
            <w:r>
              <w:rPr>
                <w:rFonts w:cstheme="minorHAnsi"/>
                <w:lang w:eastAsia="cs-CZ"/>
              </w:rPr>
              <w:t xml:space="preserve">Pokud v okamžiku autentizace není známa cílová aplikace/on-line služba MZe, MUSÍ EFS </w:t>
            </w:r>
            <w:r w:rsidRPr="00C476D8">
              <w:rPr>
                <w:rFonts w:cstheme="minorHAnsi"/>
                <w:lang w:eastAsia="cs-CZ"/>
              </w:rPr>
              <w:t xml:space="preserve">nabídnout </w:t>
            </w:r>
            <w:r>
              <w:rPr>
                <w:rFonts w:cstheme="minorHAnsi"/>
                <w:lang w:eastAsia="cs-CZ"/>
              </w:rPr>
              <w:t>uživateli</w:t>
            </w:r>
            <w:r w:rsidRPr="00C476D8">
              <w:rPr>
                <w:rFonts w:cstheme="minorHAnsi"/>
                <w:lang w:eastAsia="cs-CZ"/>
              </w:rPr>
              <w:t xml:space="preserve"> seznam </w:t>
            </w:r>
            <w:r>
              <w:rPr>
                <w:rFonts w:cstheme="minorHAnsi"/>
                <w:lang w:eastAsia="cs-CZ"/>
              </w:rPr>
              <w:t xml:space="preserve">všech </w:t>
            </w:r>
            <w:r w:rsidRPr="00C476D8">
              <w:rPr>
                <w:rFonts w:cstheme="minorHAnsi"/>
                <w:lang w:eastAsia="cs-CZ"/>
              </w:rPr>
              <w:t>IdP</w:t>
            </w:r>
            <w:r>
              <w:rPr>
                <w:rFonts w:cstheme="minorHAnsi"/>
                <w:lang w:eastAsia="cs-CZ"/>
              </w:rPr>
              <w:t xml:space="preserve"> </w:t>
            </w:r>
            <w:r w:rsidRPr="00C476D8">
              <w:rPr>
                <w:rFonts w:cstheme="minorHAnsi"/>
                <w:lang w:eastAsia="cs-CZ"/>
              </w:rPr>
              <w:t xml:space="preserve">použitelných </w:t>
            </w:r>
            <w:r>
              <w:rPr>
                <w:rFonts w:cstheme="minorHAnsi"/>
                <w:lang w:eastAsia="cs-CZ"/>
              </w:rPr>
              <w:t xml:space="preserve">pro daného uživatele s tím, že si uživatel sám vybere IdP (může pak nastat situace, že vybrané IdP bude mít nižší LoA, než požaduje cílová služba a bude muset dojít k reautentizaci uživatele s využitím </w:t>
            </w:r>
            <w:r w:rsidR="00802703">
              <w:rPr>
                <w:rFonts w:cstheme="minorHAnsi"/>
                <w:lang w:eastAsia="cs-CZ"/>
              </w:rPr>
              <w:t>jiného IdP).</w:t>
            </w:r>
          </w:p>
        </w:tc>
        <w:tc>
          <w:tcPr>
            <w:tcW w:w="587" w:type="pct"/>
          </w:tcPr>
          <w:p w14:paraId="059F7601" w14:textId="77777777" w:rsidR="008A331E" w:rsidRPr="00747665" w:rsidRDefault="008A331E" w:rsidP="006905AE">
            <w:pPr>
              <w:keepNext/>
              <w:keepLines/>
              <w:spacing w:after="0" w:line="240" w:lineRule="auto"/>
              <w:contextualSpacing/>
              <w:jc w:val="center"/>
              <w:textAlignment w:val="baseline"/>
              <w:rPr>
                <w:rFonts w:cstheme="minorHAnsi"/>
                <w:highlight w:val="yellow"/>
                <w:lang w:eastAsia="cs-CZ"/>
              </w:rPr>
            </w:pPr>
          </w:p>
        </w:tc>
      </w:tr>
      <w:tr w:rsidR="00614B5A" w:rsidRPr="00747665" w14:paraId="6114FE68" w14:textId="77777777" w:rsidTr="001B39AC">
        <w:tc>
          <w:tcPr>
            <w:tcW w:w="230" w:type="pct"/>
          </w:tcPr>
          <w:p w14:paraId="04CCEB60" w14:textId="77777777" w:rsidR="00614B5A" w:rsidRDefault="00614B5A" w:rsidP="008659F3">
            <w:pPr>
              <w:spacing w:after="0"/>
              <w:textAlignment w:val="baseline"/>
              <w:rPr>
                <w:rFonts w:cstheme="minorHAnsi"/>
                <w:lang w:eastAsia="cs-CZ"/>
              </w:rPr>
            </w:pPr>
          </w:p>
        </w:tc>
        <w:tc>
          <w:tcPr>
            <w:tcW w:w="4184" w:type="pct"/>
          </w:tcPr>
          <w:p w14:paraId="446E8742" w14:textId="77777777" w:rsidR="00614B5A" w:rsidRPr="00D321DF" w:rsidRDefault="00614B5A" w:rsidP="001F6961">
            <w:pPr>
              <w:spacing w:after="0" w:line="20" w:lineRule="atLeast"/>
              <w:contextualSpacing/>
              <w:textAlignment w:val="baseline"/>
              <w:rPr>
                <w:rFonts w:cstheme="minorHAnsi"/>
                <w:lang w:eastAsia="cs-CZ"/>
              </w:rPr>
            </w:pPr>
            <w:r w:rsidRPr="00D321DF">
              <w:rPr>
                <w:rFonts w:cstheme="minorHAnsi"/>
                <w:lang w:eastAsia="cs-CZ"/>
              </w:rPr>
              <w:t xml:space="preserve">EFS MUSÍ využívat claims-based model autentizace </w:t>
            </w:r>
            <w:r w:rsidR="0077245F">
              <w:rPr>
                <w:rFonts w:cstheme="minorHAnsi"/>
                <w:lang w:eastAsia="cs-CZ"/>
              </w:rPr>
              <w:t>uživatel</w:t>
            </w:r>
            <w:r w:rsidRPr="00D321DF">
              <w:rPr>
                <w:rFonts w:cstheme="minorHAnsi"/>
                <w:lang w:eastAsia="cs-CZ"/>
              </w:rPr>
              <w:t>ů a zajišťovat federaci identit z více interních a externích zdrojů, spravovaných více IdP.</w:t>
            </w:r>
            <w:r>
              <w:t xml:space="preserve"> C</w:t>
            </w:r>
            <w:r w:rsidRPr="009C01CB">
              <w:t>laims-based</w:t>
            </w:r>
            <w:r w:rsidRPr="00304B24">
              <w:t xml:space="preserve"> </w:t>
            </w:r>
            <w:r>
              <w:t xml:space="preserve">autentizace </w:t>
            </w:r>
            <w:r w:rsidR="005D4765">
              <w:t>MUSÍ zahrnovat</w:t>
            </w:r>
            <w:r w:rsidRPr="00304B24">
              <w:t xml:space="preserve"> ověření uživatele na základě sady tvrzení</w:t>
            </w:r>
            <w:r>
              <w:t>/informací</w:t>
            </w:r>
            <w:r w:rsidRPr="00304B24">
              <w:t xml:space="preserve"> o totožnosti uživatele obsažené v důvěryhodném tokenu</w:t>
            </w:r>
            <w:r>
              <w:t>.</w:t>
            </w:r>
          </w:p>
        </w:tc>
        <w:tc>
          <w:tcPr>
            <w:tcW w:w="587" w:type="pct"/>
          </w:tcPr>
          <w:p w14:paraId="5F47D075" w14:textId="77777777" w:rsidR="00614B5A" w:rsidRDefault="00614B5A" w:rsidP="008659F3"/>
        </w:tc>
      </w:tr>
      <w:tr w:rsidR="00E3282D" w:rsidRPr="00747665" w14:paraId="321CC2B1" w14:textId="77777777" w:rsidTr="001B39AC">
        <w:tc>
          <w:tcPr>
            <w:tcW w:w="230" w:type="pct"/>
          </w:tcPr>
          <w:p w14:paraId="7D70B6D1" w14:textId="77777777" w:rsidR="00E3282D" w:rsidRDefault="00E3282D" w:rsidP="008659F3">
            <w:pPr>
              <w:spacing w:after="0"/>
              <w:textAlignment w:val="baseline"/>
              <w:rPr>
                <w:rFonts w:cstheme="minorHAnsi"/>
                <w:lang w:eastAsia="cs-CZ"/>
              </w:rPr>
            </w:pPr>
          </w:p>
        </w:tc>
        <w:tc>
          <w:tcPr>
            <w:tcW w:w="4184" w:type="pct"/>
          </w:tcPr>
          <w:p w14:paraId="6822645D" w14:textId="77777777" w:rsidR="00E3282D" w:rsidRPr="00D321DF" w:rsidRDefault="00E3282D" w:rsidP="00E3282D">
            <w:pPr>
              <w:spacing w:after="0" w:line="20" w:lineRule="atLeast"/>
              <w:contextualSpacing/>
              <w:textAlignment w:val="baseline"/>
              <w:rPr>
                <w:rFonts w:cstheme="minorHAnsi"/>
                <w:lang w:eastAsia="cs-CZ"/>
              </w:rPr>
            </w:pPr>
            <w:r w:rsidRPr="00F1547B">
              <w:t xml:space="preserve">V okamžiku autentizace </w:t>
            </w:r>
            <w:r>
              <w:t>uživatele</w:t>
            </w:r>
            <w:r w:rsidRPr="00F1547B">
              <w:t xml:space="preserve"> pro využití konkrétní o</w:t>
            </w:r>
            <w:r>
              <w:t>n-line služby či Aplikace MZe MUSÍ být</w:t>
            </w:r>
            <w:r w:rsidRPr="00F1547B">
              <w:t xml:space="preserve"> ověřováno, zda externí identita využ</w:t>
            </w:r>
            <w:r>
              <w:t>itá pro přístup ke službě má po</w:t>
            </w:r>
            <w:r w:rsidRPr="00F1547B">
              <w:t>třebnou úroveň LoA (úroveň důvěry), požadovanou cílovou službou a lze ji tedy využít pro přístup k cílové on-line službě. Pokud není LoA</w:t>
            </w:r>
            <w:r>
              <w:t xml:space="preserve"> externí identity dostatečná, MUSÍ být</w:t>
            </w:r>
            <w:r w:rsidRPr="00F1547B">
              <w:t xml:space="preserve"> </w:t>
            </w:r>
            <w:r>
              <w:t>uživatel</w:t>
            </w:r>
            <w:r w:rsidRPr="00F1547B">
              <w:t xml:space="preserve"> o této skutečnosti informován a zároveň přesměrován na</w:t>
            </w:r>
            <w:r>
              <w:t> </w:t>
            </w:r>
            <w:r w:rsidRPr="00F1547B">
              <w:t xml:space="preserve">stránku </w:t>
            </w:r>
            <w:r>
              <w:t>EFS, kde jsou mu nabídnuty pou</w:t>
            </w:r>
            <w:r w:rsidRPr="00F1547B">
              <w:t>ze IdP s odpovídající úrovní LoA.</w:t>
            </w:r>
          </w:p>
        </w:tc>
        <w:tc>
          <w:tcPr>
            <w:tcW w:w="587" w:type="pct"/>
          </w:tcPr>
          <w:p w14:paraId="0A71281E" w14:textId="77777777" w:rsidR="00E3282D" w:rsidRPr="00D255DB" w:rsidRDefault="00E3282D" w:rsidP="008659F3">
            <w:pPr>
              <w:rPr>
                <w:rFonts w:cstheme="minorHAnsi"/>
                <w:highlight w:val="yellow"/>
                <w:lang w:eastAsia="cs-CZ"/>
              </w:rPr>
            </w:pPr>
          </w:p>
        </w:tc>
      </w:tr>
      <w:tr w:rsidR="00614B5A" w:rsidRPr="00747665" w14:paraId="74827907" w14:textId="77777777" w:rsidTr="001B39AC">
        <w:tc>
          <w:tcPr>
            <w:tcW w:w="230" w:type="pct"/>
          </w:tcPr>
          <w:p w14:paraId="1465D832" w14:textId="77777777" w:rsidR="00614B5A" w:rsidRPr="00CB42A6" w:rsidRDefault="00614B5A" w:rsidP="008659F3">
            <w:pPr>
              <w:spacing w:after="0"/>
              <w:textAlignment w:val="baseline"/>
              <w:rPr>
                <w:rFonts w:cstheme="minorHAnsi"/>
                <w:lang w:eastAsia="cs-CZ"/>
              </w:rPr>
            </w:pPr>
          </w:p>
        </w:tc>
        <w:tc>
          <w:tcPr>
            <w:tcW w:w="4184" w:type="pct"/>
          </w:tcPr>
          <w:p w14:paraId="2223AC1D" w14:textId="77777777" w:rsidR="00614B5A" w:rsidRPr="00747665" w:rsidRDefault="00614B5A" w:rsidP="001F6961">
            <w:pPr>
              <w:spacing w:after="0" w:line="20" w:lineRule="atLeast"/>
              <w:contextualSpacing/>
              <w:textAlignment w:val="baseline"/>
              <w:rPr>
                <w:rFonts w:cstheme="minorHAnsi"/>
                <w:lang w:eastAsia="cs-CZ"/>
              </w:rPr>
            </w:pPr>
            <w:r>
              <w:rPr>
                <w:rFonts w:cstheme="minorHAnsi"/>
                <w:lang w:eastAsia="cs-CZ"/>
              </w:rPr>
              <w:t>Funkcionalita nabídky IdP prostřednictvím EFS MUSÍ být</w:t>
            </w:r>
            <w:r w:rsidRPr="00CB42A6">
              <w:rPr>
                <w:rFonts w:cstheme="minorHAnsi"/>
                <w:lang w:eastAsia="cs-CZ"/>
              </w:rPr>
              <w:t xml:space="preserve"> dostupná pro on-line služby podporující autentizaci využitím služeb interního i externího IdP</w:t>
            </w:r>
            <w:r>
              <w:rPr>
                <w:rFonts w:cstheme="minorHAnsi"/>
                <w:lang w:eastAsia="cs-CZ"/>
              </w:rPr>
              <w:t>.</w:t>
            </w:r>
          </w:p>
        </w:tc>
        <w:tc>
          <w:tcPr>
            <w:tcW w:w="587" w:type="pct"/>
          </w:tcPr>
          <w:p w14:paraId="4D8EA5FB" w14:textId="77777777" w:rsidR="00614B5A" w:rsidRDefault="00614B5A" w:rsidP="008659F3"/>
        </w:tc>
      </w:tr>
      <w:tr w:rsidR="00614B5A" w:rsidRPr="00747665" w14:paraId="194B0840" w14:textId="77777777" w:rsidTr="001B39AC">
        <w:tc>
          <w:tcPr>
            <w:tcW w:w="230" w:type="pct"/>
          </w:tcPr>
          <w:p w14:paraId="4C6A027E" w14:textId="77777777" w:rsidR="00614B5A" w:rsidRPr="00CB42A6" w:rsidRDefault="00614B5A" w:rsidP="00217D12">
            <w:pPr>
              <w:spacing w:after="0"/>
              <w:textAlignment w:val="baseline"/>
              <w:rPr>
                <w:rFonts w:cstheme="minorHAnsi"/>
                <w:lang w:eastAsia="cs-CZ"/>
              </w:rPr>
            </w:pPr>
          </w:p>
        </w:tc>
        <w:tc>
          <w:tcPr>
            <w:tcW w:w="4184" w:type="pct"/>
          </w:tcPr>
          <w:p w14:paraId="19EE8CD8" w14:textId="77777777" w:rsidR="00614B5A" w:rsidRPr="00527BEC" w:rsidRDefault="005D4765" w:rsidP="005D4765">
            <w:pPr>
              <w:spacing w:after="0" w:line="20" w:lineRule="atLeast"/>
              <w:contextualSpacing/>
              <w:textAlignment w:val="baseline"/>
            </w:pPr>
            <w:r>
              <w:t>P</w:t>
            </w:r>
            <w:r w:rsidR="00614B5A">
              <w:t xml:space="preserve">ředmětem této veřejné zakázky je pouze napojení </w:t>
            </w:r>
            <w:r w:rsidR="00893FEB">
              <w:t>Aplikace</w:t>
            </w:r>
            <w:r w:rsidR="00614B5A">
              <w:t xml:space="preserve"> na</w:t>
            </w:r>
            <w:r w:rsidR="003E0872">
              <w:t xml:space="preserve"> </w:t>
            </w:r>
            <w:r w:rsidR="00614B5A" w:rsidRPr="005D4765">
              <w:t xml:space="preserve">IdP MZe </w:t>
            </w:r>
            <w:r w:rsidR="003E0872" w:rsidRPr="005D4765">
              <w:t xml:space="preserve">(OpenAM) </w:t>
            </w:r>
            <w:r w:rsidR="00614B5A" w:rsidRPr="005D4765">
              <w:t xml:space="preserve">a </w:t>
            </w:r>
            <w:r w:rsidR="00C279A3" w:rsidRPr="005D4765">
              <w:t xml:space="preserve">externí </w:t>
            </w:r>
            <w:r w:rsidR="00614B5A" w:rsidRPr="005D4765">
              <w:t xml:space="preserve">IdP </w:t>
            </w:r>
            <w:r w:rsidRPr="005D4765">
              <w:t xml:space="preserve">(povinně </w:t>
            </w:r>
            <w:r w:rsidR="00614B5A" w:rsidRPr="005D4765">
              <w:t>NIA</w:t>
            </w:r>
            <w:r w:rsidR="00C279A3" w:rsidRPr="005D4765">
              <w:t xml:space="preserve"> a JIP/KAAS</w:t>
            </w:r>
            <w:r>
              <w:t>)</w:t>
            </w:r>
            <w:r w:rsidR="003E0872">
              <w:t>.</w:t>
            </w:r>
          </w:p>
        </w:tc>
        <w:tc>
          <w:tcPr>
            <w:tcW w:w="587" w:type="pct"/>
          </w:tcPr>
          <w:p w14:paraId="6F9DF19D" w14:textId="77777777" w:rsidR="00614B5A" w:rsidRPr="00747665" w:rsidRDefault="00614B5A" w:rsidP="00217D12">
            <w:pPr>
              <w:spacing w:after="0"/>
              <w:contextualSpacing/>
              <w:jc w:val="center"/>
              <w:textAlignment w:val="baseline"/>
              <w:rPr>
                <w:rFonts w:cstheme="minorHAnsi"/>
                <w:highlight w:val="yellow"/>
                <w:lang w:eastAsia="cs-CZ"/>
              </w:rPr>
            </w:pPr>
          </w:p>
        </w:tc>
      </w:tr>
      <w:tr w:rsidR="005D4765" w:rsidRPr="00747665" w14:paraId="38AFD47B" w14:textId="77777777" w:rsidTr="001B39AC">
        <w:tc>
          <w:tcPr>
            <w:tcW w:w="230" w:type="pct"/>
          </w:tcPr>
          <w:p w14:paraId="6E884E99" w14:textId="77777777" w:rsidR="005D4765" w:rsidRPr="00CB42A6" w:rsidRDefault="005D4765" w:rsidP="00217D12">
            <w:pPr>
              <w:spacing w:after="0"/>
              <w:textAlignment w:val="baseline"/>
              <w:rPr>
                <w:rFonts w:cstheme="minorHAnsi"/>
                <w:lang w:eastAsia="cs-CZ"/>
              </w:rPr>
            </w:pPr>
          </w:p>
        </w:tc>
        <w:tc>
          <w:tcPr>
            <w:tcW w:w="4184" w:type="pct"/>
          </w:tcPr>
          <w:p w14:paraId="7E3C2B21" w14:textId="77777777" w:rsidR="005D4765" w:rsidRDefault="005D4765" w:rsidP="005D4765">
            <w:pPr>
              <w:spacing w:after="0" w:line="20" w:lineRule="atLeast"/>
              <w:contextualSpacing/>
              <w:textAlignment w:val="baseline"/>
            </w:pPr>
            <w:r>
              <w:t xml:space="preserve">Vzhledem k faktu, že autentizace pro většinu on-line služeb bude realizována využitím služeb IdP </w:t>
            </w:r>
            <w:r>
              <w:lastRenderedPageBreak/>
              <w:t>MZe, MUSÍ</w:t>
            </w:r>
            <w:r w:rsidRPr="00527BEC">
              <w:t xml:space="preserve"> EFS </w:t>
            </w:r>
            <w:r>
              <w:t xml:space="preserve">zvolit </w:t>
            </w:r>
            <w:r w:rsidRPr="00527BEC">
              <w:t>IdP automaticky dle kontextu cílové on-line služby</w:t>
            </w:r>
            <w:r>
              <w:t xml:space="preserve"> (dle nastavených politik, jež budou dodavatelem zpracovány v průběhu implementační analýzy)</w:t>
            </w:r>
            <w:r w:rsidRPr="00527BEC">
              <w:t>.</w:t>
            </w:r>
          </w:p>
        </w:tc>
        <w:tc>
          <w:tcPr>
            <w:tcW w:w="587" w:type="pct"/>
          </w:tcPr>
          <w:p w14:paraId="654F9263" w14:textId="77777777" w:rsidR="005D4765" w:rsidRPr="00747665" w:rsidRDefault="005D4765" w:rsidP="00217D12">
            <w:pPr>
              <w:spacing w:after="0"/>
              <w:contextualSpacing/>
              <w:jc w:val="center"/>
              <w:textAlignment w:val="baseline"/>
              <w:rPr>
                <w:rFonts w:cstheme="minorHAnsi"/>
                <w:highlight w:val="yellow"/>
                <w:lang w:eastAsia="cs-CZ"/>
              </w:rPr>
            </w:pPr>
          </w:p>
        </w:tc>
      </w:tr>
      <w:tr w:rsidR="008A331E" w:rsidRPr="00747665" w14:paraId="43F8613D" w14:textId="77777777" w:rsidTr="001B39AC">
        <w:tc>
          <w:tcPr>
            <w:tcW w:w="230" w:type="pct"/>
          </w:tcPr>
          <w:p w14:paraId="4C773778" w14:textId="77777777" w:rsidR="008A331E" w:rsidRPr="00CB42A6" w:rsidRDefault="008A331E" w:rsidP="00217D12">
            <w:pPr>
              <w:spacing w:after="0"/>
              <w:textAlignment w:val="baseline"/>
              <w:rPr>
                <w:rFonts w:cstheme="minorHAnsi"/>
                <w:lang w:eastAsia="cs-CZ"/>
              </w:rPr>
            </w:pPr>
          </w:p>
        </w:tc>
        <w:tc>
          <w:tcPr>
            <w:tcW w:w="4184" w:type="pct"/>
          </w:tcPr>
          <w:p w14:paraId="1497C6B2" w14:textId="77777777" w:rsidR="008A331E" w:rsidRPr="00747665" w:rsidRDefault="008A331E" w:rsidP="001F6961">
            <w:pPr>
              <w:spacing w:after="0" w:line="20" w:lineRule="atLeast"/>
              <w:contextualSpacing/>
              <w:textAlignment w:val="baseline"/>
              <w:rPr>
                <w:rFonts w:cstheme="minorHAnsi"/>
                <w:lang w:eastAsia="cs-CZ"/>
              </w:rPr>
            </w:pPr>
            <w:r>
              <w:rPr>
                <w:rFonts w:cstheme="minorHAnsi"/>
                <w:lang w:eastAsia="cs-CZ"/>
              </w:rPr>
              <w:t xml:space="preserve">Aplikace MUSÍ </w:t>
            </w:r>
            <w:r w:rsidRPr="00CB42A6">
              <w:rPr>
                <w:rFonts w:cstheme="minorHAnsi"/>
                <w:lang w:eastAsia="cs-CZ"/>
              </w:rPr>
              <w:t xml:space="preserve">přesměrovat </w:t>
            </w:r>
            <w:r w:rsidR="0077245F">
              <w:rPr>
                <w:rFonts w:cstheme="minorHAnsi"/>
                <w:lang w:eastAsia="cs-CZ"/>
              </w:rPr>
              <w:t>uživatele</w:t>
            </w:r>
            <w:r w:rsidRPr="00CB42A6">
              <w:rPr>
                <w:rFonts w:cstheme="minorHAnsi"/>
                <w:lang w:eastAsia="cs-CZ"/>
              </w:rPr>
              <w:t xml:space="preserve"> na službu zvoleného IdP.</w:t>
            </w:r>
          </w:p>
        </w:tc>
        <w:tc>
          <w:tcPr>
            <w:tcW w:w="587" w:type="pct"/>
          </w:tcPr>
          <w:p w14:paraId="1DAE54D0"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4521FF02" w14:textId="77777777" w:rsidTr="001B39AC">
        <w:tc>
          <w:tcPr>
            <w:tcW w:w="230" w:type="pct"/>
          </w:tcPr>
          <w:p w14:paraId="2AB74B69" w14:textId="77777777" w:rsidR="008A331E" w:rsidRPr="00CB42A6" w:rsidRDefault="008A331E" w:rsidP="00217D12">
            <w:pPr>
              <w:spacing w:after="0"/>
              <w:textAlignment w:val="baseline"/>
              <w:rPr>
                <w:rFonts w:cstheme="minorHAnsi"/>
                <w:lang w:eastAsia="cs-CZ"/>
              </w:rPr>
            </w:pPr>
          </w:p>
        </w:tc>
        <w:tc>
          <w:tcPr>
            <w:tcW w:w="4184" w:type="pct"/>
          </w:tcPr>
          <w:p w14:paraId="54D4C459" w14:textId="77777777" w:rsidR="008A331E" w:rsidRDefault="008A331E" w:rsidP="001F6961">
            <w:pPr>
              <w:spacing w:after="0" w:line="20" w:lineRule="atLeast"/>
              <w:contextualSpacing/>
              <w:textAlignment w:val="baseline"/>
              <w:rPr>
                <w:rFonts w:cstheme="minorHAnsi"/>
                <w:lang w:eastAsia="cs-CZ"/>
              </w:rPr>
            </w:pPr>
            <w:r w:rsidRPr="00CB42A6">
              <w:rPr>
                <w:rFonts w:cstheme="minorHAnsi"/>
                <w:lang w:eastAsia="cs-CZ"/>
              </w:rPr>
              <w:t xml:space="preserve">EFS </w:t>
            </w:r>
            <w:r>
              <w:rPr>
                <w:rFonts w:cstheme="minorHAnsi"/>
                <w:lang w:eastAsia="cs-CZ"/>
              </w:rPr>
              <w:t>MUSÍ ověřit</w:t>
            </w:r>
            <w:r w:rsidRPr="00CB42A6">
              <w:rPr>
                <w:rFonts w:cstheme="minorHAnsi"/>
                <w:lang w:eastAsia="cs-CZ"/>
              </w:rPr>
              <w:t xml:space="preserve"> p</w:t>
            </w:r>
            <w:r>
              <w:rPr>
                <w:rFonts w:cstheme="minorHAnsi"/>
                <w:lang w:eastAsia="cs-CZ"/>
              </w:rPr>
              <w:t xml:space="preserve">latnost token vystaveného IdP, generovat </w:t>
            </w:r>
            <w:r w:rsidRPr="00CB42A6">
              <w:rPr>
                <w:rFonts w:cstheme="minorHAnsi"/>
                <w:lang w:eastAsia="cs-CZ"/>
              </w:rPr>
              <w:t>a pod</w:t>
            </w:r>
            <w:r>
              <w:rPr>
                <w:rFonts w:cstheme="minorHAnsi"/>
                <w:lang w:eastAsia="cs-CZ"/>
              </w:rPr>
              <w:t>epsat</w:t>
            </w:r>
            <w:r w:rsidRPr="00CB42A6">
              <w:rPr>
                <w:rFonts w:cstheme="minorHAnsi"/>
                <w:lang w:eastAsia="cs-CZ"/>
              </w:rPr>
              <w:t xml:space="preserve"> vlastní token určený pro PARP anebo IFS</w:t>
            </w:r>
            <w:r w:rsidR="005D4765">
              <w:rPr>
                <w:rFonts w:cstheme="minorHAnsi"/>
                <w:lang w:eastAsia="cs-CZ"/>
              </w:rPr>
              <w:t xml:space="preserve"> (viz požadavky na federační a autentizační proces)</w:t>
            </w:r>
            <w:r>
              <w:rPr>
                <w:rFonts w:cstheme="minorHAnsi"/>
                <w:lang w:eastAsia="cs-CZ"/>
              </w:rPr>
              <w:t>.</w:t>
            </w:r>
          </w:p>
        </w:tc>
        <w:tc>
          <w:tcPr>
            <w:tcW w:w="587" w:type="pct"/>
          </w:tcPr>
          <w:p w14:paraId="017D75EF" w14:textId="77777777" w:rsidR="008A331E" w:rsidRDefault="008A331E" w:rsidP="00217D12"/>
        </w:tc>
      </w:tr>
      <w:tr w:rsidR="008A331E" w:rsidRPr="00747665" w14:paraId="04AB3BD8" w14:textId="77777777" w:rsidTr="001B39AC">
        <w:tc>
          <w:tcPr>
            <w:tcW w:w="230" w:type="pct"/>
          </w:tcPr>
          <w:p w14:paraId="4440B782" w14:textId="77777777" w:rsidR="008A331E" w:rsidRPr="00CB42A6" w:rsidRDefault="008A331E" w:rsidP="00217D12">
            <w:pPr>
              <w:spacing w:after="0"/>
              <w:textAlignment w:val="baseline"/>
              <w:rPr>
                <w:rFonts w:cstheme="minorHAnsi"/>
                <w:lang w:eastAsia="cs-CZ"/>
              </w:rPr>
            </w:pPr>
          </w:p>
        </w:tc>
        <w:tc>
          <w:tcPr>
            <w:tcW w:w="4184" w:type="pct"/>
          </w:tcPr>
          <w:p w14:paraId="01CCDBFC" w14:textId="77777777" w:rsidR="008A331E" w:rsidRPr="00CB42A6" w:rsidRDefault="008A331E" w:rsidP="001F6961">
            <w:pPr>
              <w:spacing w:after="0" w:line="20" w:lineRule="atLeast"/>
              <w:contextualSpacing/>
              <w:textAlignment w:val="baseline"/>
              <w:rPr>
                <w:rFonts w:cstheme="minorHAnsi"/>
                <w:lang w:eastAsia="cs-CZ"/>
              </w:rPr>
            </w:pPr>
            <w:r>
              <w:t>EFS MUSÍ udržovat session autentizovaného uživatele.</w:t>
            </w:r>
            <w:r w:rsidRPr="00CB42A6">
              <w:rPr>
                <w:rFonts w:cstheme="minorHAnsi"/>
                <w:lang w:eastAsia="cs-CZ"/>
              </w:rPr>
              <w:t xml:space="preserve"> Pokud je v procesu autentizace požadováno vystavit další SAML token, například pro jinou on-line službu, provede vystavení a podepsání tokenu EFS bez zásahu uživatele, pokud existuje platná session</w:t>
            </w:r>
            <w:r>
              <w:rPr>
                <w:rFonts w:cstheme="minorHAnsi"/>
                <w:lang w:eastAsia="cs-CZ"/>
              </w:rPr>
              <w:t>.</w:t>
            </w:r>
          </w:p>
        </w:tc>
        <w:tc>
          <w:tcPr>
            <w:tcW w:w="587" w:type="pct"/>
          </w:tcPr>
          <w:p w14:paraId="2B1FF949" w14:textId="77777777" w:rsidR="008A331E" w:rsidRDefault="008A331E" w:rsidP="00217D12"/>
        </w:tc>
      </w:tr>
      <w:tr w:rsidR="008A331E" w:rsidRPr="00747665" w14:paraId="4D1DB0B7" w14:textId="77777777" w:rsidTr="001B39AC">
        <w:tc>
          <w:tcPr>
            <w:tcW w:w="230" w:type="pct"/>
          </w:tcPr>
          <w:p w14:paraId="38237B2D" w14:textId="77777777" w:rsidR="008A331E" w:rsidRPr="00CB42A6" w:rsidRDefault="008A331E" w:rsidP="00217D12">
            <w:pPr>
              <w:spacing w:after="0"/>
              <w:textAlignment w:val="baseline"/>
              <w:rPr>
                <w:rFonts w:cstheme="minorHAnsi"/>
                <w:lang w:eastAsia="cs-CZ"/>
              </w:rPr>
            </w:pPr>
          </w:p>
        </w:tc>
        <w:tc>
          <w:tcPr>
            <w:tcW w:w="4184" w:type="pct"/>
          </w:tcPr>
          <w:p w14:paraId="44393F8B" w14:textId="77777777" w:rsidR="008A331E" w:rsidRPr="00D321DF" w:rsidRDefault="008A331E" w:rsidP="001F6961">
            <w:pPr>
              <w:spacing w:after="0" w:line="20" w:lineRule="atLeast"/>
              <w:contextualSpacing/>
              <w:textAlignment w:val="baseline"/>
              <w:rPr>
                <w:rFonts w:cstheme="minorHAnsi"/>
                <w:lang w:eastAsia="cs-CZ"/>
              </w:rPr>
            </w:pPr>
            <w:r>
              <w:rPr>
                <w:rFonts w:cstheme="minorHAnsi"/>
                <w:lang w:eastAsia="cs-CZ"/>
              </w:rPr>
              <w:t>EFS MUSÍ zajišťovat službu v řešení</w:t>
            </w:r>
            <w:r w:rsidRPr="00CB42A6">
              <w:rPr>
                <w:rFonts w:cstheme="minorHAnsi"/>
                <w:lang w:eastAsia="cs-CZ"/>
              </w:rPr>
              <w:t xml:space="preserve"> Security Token Service</w:t>
            </w:r>
            <w:r>
              <w:rPr>
                <w:rFonts w:cstheme="minorHAnsi"/>
                <w:lang w:eastAsia="cs-CZ"/>
              </w:rPr>
              <w:t xml:space="preserve"> (STS), který bude odpovědný</w:t>
            </w:r>
            <w:r w:rsidRPr="00CB42A6">
              <w:rPr>
                <w:rFonts w:cstheme="minorHAnsi"/>
                <w:lang w:eastAsia="cs-CZ"/>
              </w:rPr>
              <w:t xml:space="preserve"> za vydávání, validaci, obnovování a zneplatňování bezpečnostních tokenů externí identity určené pro preautentizaci k IFS (PARP-IFS) a pro samotný přístup k</w:t>
            </w:r>
            <w:r>
              <w:rPr>
                <w:rFonts w:cstheme="minorHAnsi"/>
                <w:lang w:eastAsia="cs-CZ"/>
              </w:rPr>
              <w:t> </w:t>
            </w:r>
            <w:r w:rsidRPr="00CB42A6">
              <w:rPr>
                <w:rFonts w:cstheme="minorHAnsi"/>
                <w:lang w:eastAsia="cs-CZ"/>
              </w:rPr>
              <w:t>IFS</w:t>
            </w:r>
            <w:r>
              <w:rPr>
                <w:rFonts w:cstheme="minorHAnsi"/>
                <w:lang w:eastAsia="cs-CZ"/>
              </w:rPr>
              <w:t>.</w:t>
            </w:r>
          </w:p>
        </w:tc>
        <w:tc>
          <w:tcPr>
            <w:tcW w:w="587" w:type="pct"/>
          </w:tcPr>
          <w:p w14:paraId="63479B4C" w14:textId="77777777" w:rsidR="008A331E" w:rsidRDefault="008A331E" w:rsidP="00217D12"/>
        </w:tc>
      </w:tr>
      <w:tr w:rsidR="007B1744" w:rsidRPr="00747665" w14:paraId="10ED6C2E" w14:textId="77777777" w:rsidTr="001B39AC">
        <w:tc>
          <w:tcPr>
            <w:tcW w:w="230" w:type="pct"/>
          </w:tcPr>
          <w:p w14:paraId="07112ADC" w14:textId="77777777" w:rsidR="007B1744" w:rsidRPr="00CB42A6" w:rsidRDefault="007B1744" w:rsidP="00217D12">
            <w:pPr>
              <w:spacing w:after="0"/>
              <w:textAlignment w:val="baseline"/>
              <w:rPr>
                <w:rFonts w:cstheme="minorHAnsi"/>
                <w:lang w:eastAsia="cs-CZ"/>
              </w:rPr>
            </w:pPr>
          </w:p>
        </w:tc>
        <w:tc>
          <w:tcPr>
            <w:tcW w:w="4184" w:type="pct"/>
          </w:tcPr>
          <w:p w14:paraId="38A5ED40" w14:textId="77777777" w:rsidR="007B1744" w:rsidRDefault="007B1744" w:rsidP="001F6961">
            <w:pPr>
              <w:spacing w:after="0" w:line="20" w:lineRule="atLeast"/>
              <w:contextualSpacing/>
              <w:textAlignment w:val="baseline"/>
              <w:rPr>
                <w:rFonts w:cstheme="minorHAnsi"/>
                <w:lang w:eastAsia="cs-CZ"/>
              </w:rPr>
            </w:pPr>
            <w:r>
              <w:rPr>
                <w:rFonts w:cstheme="minorHAnsi"/>
                <w:lang w:eastAsia="cs-CZ"/>
              </w:rPr>
              <w:t>Požadavky na roli EFS v autentizačním procesu jsou popsány v </w:t>
            </w:r>
            <w:proofErr w:type="gramStart"/>
            <w:r>
              <w:rPr>
                <w:rFonts w:cstheme="minorHAnsi"/>
                <w:lang w:eastAsia="cs-CZ"/>
              </w:rPr>
              <w:t xml:space="preserve">kapitole </w:t>
            </w:r>
            <w:r w:rsidR="001740DC">
              <w:rPr>
                <w:rFonts w:cstheme="minorHAnsi"/>
                <w:lang w:eastAsia="cs-CZ"/>
              </w:rPr>
              <w:fldChar w:fldCharType="begin"/>
            </w:r>
            <w:r>
              <w:rPr>
                <w:rFonts w:cstheme="minorHAnsi"/>
                <w:lang w:eastAsia="cs-CZ"/>
              </w:rPr>
              <w:instrText xml:space="preserve"> REF _Ref52441460 \r \h </w:instrText>
            </w:r>
            <w:r w:rsidR="001740DC">
              <w:rPr>
                <w:rFonts w:cstheme="minorHAnsi"/>
                <w:lang w:eastAsia="cs-CZ"/>
              </w:rPr>
            </w:r>
            <w:r w:rsidR="001740DC">
              <w:rPr>
                <w:rFonts w:cstheme="minorHAnsi"/>
                <w:lang w:eastAsia="cs-CZ"/>
              </w:rPr>
              <w:fldChar w:fldCharType="separate"/>
            </w:r>
            <w:r w:rsidR="00E43E9B">
              <w:rPr>
                <w:rFonts w:cstheme="minorHAnsi"/>
                <w:lang w:eastAsia="cs-CZ"/>
              </w:rPr>
              <w:t>2.5</w:t>
            </w:r>
            <w:r w:rsidR="001740DC">
              <w:rPr>
                <w:rFonts w:cstheme="minorHAnsi"/>
                <w:lang w:eastAsia="cs-CZ"/>
              </w:rPr>
              <w:fldChar w:fldCharType="end"/>
            </w:r>
            <w:r>
              <w:rPr>
                <w:rFonts w:cstheme="minorHAnsi"/>
                <w:lang w:eastAsia="cs-CZ"/>
              </w:rPr>
              <w:t xml:space="preserve"> Katalogu</w:t>
            </w:r>
            <w:proofErr w:type="gramEnd"/>
            <w:r>
              <w:rPr>
                <w:rFonts w:cstheme="minorHAnsi"/>
                <w:lang w:eastAsia="cs-CZ"/>
              </w:rPr>
              <w:t xml:space="preserve"> požadavků.</w:t>
            </w:r>
          </w:p>
        </w:tc>
        <w:tc>
          <w:tcPr>
            <w:tcW w:w="587" w:type="pct"/>
          </w:tcPr>
          <w:p w14:paraId="508B73FC" w14:textId="77777777" w:rsidR="007B1744" w:rsidRPr="00D255DB" w:rsidRDefault="007B1744" w:rsidP="00217D12">
            <w:pPr>
              <w:rPr>
                <w:rFonts w:cstheme="minorHAnsi"/>
                <w:highlight w:val="yellow"/>
                <w:lang w:eastAsia="cs-CZ"/>
              </w:rPr>
            </w:pPr>
          </w:p>
        </w:tc>
      </w:tr>
    </w:tbl>
    <w:p w14:paraId="7F5BEE2F" w14:textId="77777777" w:rsidR="008A331E" w:rsidRDefault="008A331E" w:rsidP="008A331E"/>
    <w:p w14:paraId="04CD7A3D" w14:textId="77777777" w:rsidR="008A331E" w:rsidRDefault="008A331E" w:rsidP="001C22F7">
      <w:pPr>
        <w:pStyle w:val="Nadpis4"/>
      </w:pPr>
      <w:bookmarkStart w:id="13" w:name="_Toc59452917"/>
      <w:r>
        <w:t>Požadavky na i</w:t>
      </w:r>
      <w:r w:rsidRPr="002823B0">
        <w:t>nterní federátor (IFS)</w:t>
      </w:r>
      <w:bookmarkEnd w:id="13"/>
    </w:p>
    <w:tbl>
      <w:tblPr>
        <w:tblStyle w:val="Mkatabulky"/>
        <w:tblW w:w="4976" w:type="pct"/>
        <w:tblLook w:val="04A0" w:firstRow="1" w:lastRow="0" w:firstColumn="1" w:lastColumn="0" w:noHBand="0" w:noVBand="1"/>
      </w:tblPr>
      <w:tblGrid>
        <w:gridCol w:w="467"/>
        <w:gridCol w:w="8431"/>
        <w:gridCol w:w="1134"/>
      </w:tblGrid>
      <w:tr w:rsidR="008A331E" w:rsidRPr="00747665" w14:paraId="43BBA62E" w14:textId="77777777" w:rsidTr="001B39AC">
        <w:tc>
          <w:tcPr>
            <w:tcW w:w="233" w:type="pct"/>
            <w:shd w:val="clear" w:color="auto" w:fill="A6A6A6" w:themeFill="background1" w:themeFillShade="A6"/>
          </w:tcPr>
          <w:p w14:paraId="59D71EB2"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2CC176C5"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14F630D2"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3BFF4614" w14:textId="77777777" w:rsidTr="001B39AC">
        <w:tc>
          <w:tcPr>
            <w:tcW w:w="233" w:type="pct"/>
          </w:tcPr>
          <w:p w14:paraId="10E30DE7" w14:textId="77777777" w:rsidR="008A331E" w:rsidRPr="00CB42A6" w:rsidRDefault="008A331E" w:rsidP="00217D12">
            <w:pPr>
              <w:spacing w:after="0"/>
              <w:textAlignment w:val="baseline"/>
              <w:rPr>
                <w:rFonts w:cstheme="minorHAnsi"/>
                <w:lang w:eastAsia="cs-CZ"/>
              </w:rPr>
            </w:pPr>
          </w:p>
        </w:tc>
        <w:tc>
          <w:tcPr>
            <w:tcW w:w="4202" w:type="pct"/>
          </w:tcPr>
          <w:p w14:paraId="71990C90" w14:textId="77777777" w:rsidR="008A331E" w:rsidRPr="00747665" w:rsidRDefault="008A331E" w:rsidP="00DD011D">
            <w:pPr>
              <w:spacing w:after="0" w:line="240" w:lineRule="auto"/>
              <w:contextualSpacing/>
              <w:textAlignment w:val="baseline"/>
              <w:rPr>
                <w:rFonts w:cstheme="minorHAnsi"/>
                <w:lang w:eastAsia="cs-CZ"/>
              </w:rPr>
            </w:pPr>
            <w:r>
              <w:rPr>
                <w:rFonts w:cstheme="minorHAnsi"/>
                <w:lang w:eastAsia="cs-CZ"/>
              </w:rPr>
              <w:t xml:space="preserve">Komponenta </w:t>
            </w:r>
            <w:r w:rsidRPr="002B059B">
              <w:rPr>
                <w:rFonts w:cstheme="minorHAnsi"/>
                <w:lang w:eastAsia="cs-CZ"/>
              </w:rPr>
              <w:t xml:space="preserve">IFS </w:t>
            </w:r>
            <w:r>
              <w:rPr>
                <w:rFonts w:cstheme="minorHAnsi"/>
                <w:lang w:eastAsia="cs-CZ"/>
              </w:rPr>
              <w:t>MUSÍ zajistit</w:t>
            </w:r>
            <w:r w:rsidRPr="002B059B">
              <w:rPr>
                <w:rFonts w:cstheme="minorHAnsi"/>
                <w:lang w:eastAsia="cs-CZ"/>
              </w:rPr>
              <w:t xml:space="preserve"> mapování externích identit na interní identity a vystavování a podepisování SAML tokenů interní identity</w:t>
            </w:r>
            <w:r>
              <w:rPr>
                <w:rFonts w:cstheme="minorHAnsi"/>
                <w:lang w:eastAsia="cs-CZ"/>
              </w:rPr>
              <w:t>.</w:t>
            </w:r>
          </w:p>
        </w:tc>
        <w:tc>
          <w:tcPr>
            <w:tcW w:w="566" w:type="pct"/>
          </w:tcPr>
          <w:p w14:paraId="1783F29E"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76AAB7F4" w14:textId="77777777" w:rsidTr="001B39AC">
        <w:tc>
          <w:tcPr>
            <w:tcW w:w="233" w:type="pct"/>
          </w:tcPr>
          <w:p w14:paraId="4B304D53" w14:textId="77777777" w:rsidR="008A331E" w:rsidRPr="00CB42A6" w:rsidRDefault="008A331E" w:rsidP="00217D12">
            <w:pPr>
              <w:spacing w:after="0"/>
              <w:textAlignment w:val="baseline"/>
              <w:rPr>
                <w:rFonts w:cstheme="minorHAnsi"/>
                <w:lang w:eastAsia="cs-CZ"/>
              </w:rPr>
            </w:pPr>
          </w:p>
        </w:tc>
        <w:tc>
          <w:tcPr>
            <w:tcW w:w="4202" w:type="pct"/>
          </w:tcPr>
          <w:p w14:paraId="17133DC0" w14:textId="77777777" w:rsidR="008A331E" w:rsidRPr="00A10CA4" w:rsidRDefault="00935C55" w:rsidP="005D4765">
            <w:pPr>
              <w:spacing w:after="0" w:line="240" w:lineRule="auto"/>
              <w:contextualSpacing/>
              <w:textAlignment w:val="baseline"/>
              <w:rPr>
                <w:rFonts w:cstheme="minorHAnsi"/>
                <w:lang w:eastAsia="cs-CZ"/>
              </w:rPr>
            </w:pPr>
            <w:r w:rsidRPr="002B059B">
              <w:rPr>
                <w:rFonts w:cstheme="minorHAnsi"/>
                <w:lang w:eastAsia="cs-CZ"/>
              </w:rPr>
              <w:t xml:space="preserve">IFS </w:t>
            </w:r>
            <w:r>
              <w:rPr>
                <w:rFonts w:cstheme="minorHAnsi"/>
                <w:lang w:eastAsia="cs-CZ"/>
              </w:rPr>
              <w:t>poskytuje</w:t>
            </w:r>
            <w:r w:rsidRPr="002B059B">
              <w:rPr>
                <w:rFonts w:cstheme="minorHAnsi"/>
                <w:lang w:eastAsia="cs-CZ"/>
              </w:rPr>
              <w:t xml:space="preserve"> klíčovou službu v řešení claims-based autentizace - Security Token Service (STS).</w:t>
            </w:r>
            <w:r>
              <w:rPr>
                <w:rFonts w:cstheme="minorHAnsi"/>
                <w:lang w:eastAsia="cs-CZ"/>
              </w:rPr>
              <w:t xml:space="preserve"> </w:t>
            </w:r>
            <w:r w:rsidR="008A331E" w:rsidRPr="002B059B">
              <w:rPr>
                <w:rFonts w:cstheme="minorHAnsi"/>
                <w:lang w:eastAsia="cs-CZ"/>
              </w:rPr>
              <w:t xml:space="preserve">Služba STS </w:t>
            </w:r>
            <w:r w:rsidR="008A331E">
              <w:rPr>
                <w:rFonts w:cstheme="minorHAnsi"/>
                <w:lang w:eastAsia="cs-CZ"/>
              </w:rPr>
              <w:t>MUSÍ zajistit</w:t>
            </w:r>
            <w:r w:rsidR="008A331E" w:rsidRPr="002B059B">
              <w:rPr>
                <w:rFonts w:cstheme="minorHAnsi"/>
                <w:lang w:eastAsia="cs-CZ"/>
              </w:rPr>
              <w:t xml:space="preserve"> vydávání, validaci, obnovování a zneplatňování bezpečnostních tokenů interní identity určené pro preautentizaci na PARP před cílovou on-line službou (PARP-</w:t>
            </w:r>
            <w:r w:rsidR="00DD011D">
              <w:rPr>
                <w:rFonts w:cstheme="minorHAnsi"/>
                <w:lang w:eastAsia="cs-CZ"/>
              </w:rPr>
              <w:t>APP</w:t>
            </w:r>
            <w:r w:rsidR="008A331E" w:rsidRPr="002B059B">
              <w:rPr>
                <w:rFonts w:cstheme="minorHAnsi"/>
                <w:lang w:eastAsia="cs-CZ"/>
              </w:rPr>
              <w:t xml:space="preserve">1) či pro autentizaci k samotné cílové </w:t>
            </w:r>
            <w:r w:rsidR="005D4765">
              <w:rPr>
                <w:rFonts w:cstheme="minorHAnsi"/>
                <w:lang w:eastAsia="cs-CZ"/>
              </w:rPr>
              <w:t>aplikaci/</w:t>
            </w:r>
            <w:r w:rsidR="008A331E" w:rsidRPr="002B059B">
              <w:rPr>
                <w:rFonts w:cstheme="minorHAnsi"/>
                <w:lang w:eastAsia="cs-CZ"/>
              </w:rPr>
              <w:t>on-line službě</w:t>
            </w:r>
            <w:r w:rsidR="005D4765">
              <w:rPr>
                <w:rFonts w:cstheme="minorHAnsi"/>
                <w:lang w:eastAsia="cs-CZ"/>
              </w:rPr>
              <w:t>.</w:t>
            </w:r>
          </w:p>
        </w:tc>
        <w:tc>
          <w:tcPr>
            <w:tcW w:w="566" w:type="pct"/>
          </w:tcPr>
          <w:p w14:paraId="5834A4FF"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7DF93C04" w14:textId="77777777" w:rsidTr="001B39AC">
        <w:tc>
          <w:tcPr>
            <w:tcW w:w="233" w:type="pct"/>
          </w:tcPr>
          <w:p w14:paraId="0E600C5F" w14:textId="77777777" w:rsidR="008A331E" w:rsidRPr="00CB42A6" w:rsidRDefault="008A331E" w:rsidP="00217D12">
            <w:pPr>
              <w:spacing w:after="0"/>
              <w:textAlignment w:val="baseline"/>
              <w:rPr>
                <w:rFonts w:cstheme="minorHAnsi"/>
                <w:lang w:eastAsia="cs-CZ"/>
              </w:rPr>
            </w:pPr>
          </w:p>
        </w:tc>
        <w:tc>
          <w:tcPr>
            <w:tcW w:w="4202" w:type="pct"/>
          </w:tcPr>
          <w:p w14:paraId="15C74E63" w14:textId="77777777" w:rsidR="008A331E" w:rsidRPr="00747665" w:rsidRDefault="008A331E" w:rsidP="000B4FC3">
            <w:pPr>
              <w:spacing w:after="0" w:line="240" w:lineRule="auto"/>
              <w:contextualSpacing/>
              <w:textAlignment w:val="baseline"/>
              <w:rPr>
                <w:rFonts w:cstheme="minorHAnsi"/>
                <w:lang w:eastAsia="cs-CZ"/>
              </w:rPr>
            </w:pPr>
            <w:r>
              <w:t xml:space="preserve">Před vystavením tokenu MUSÍ IFS zajistit mapování externí identity na interní identitu. Za tímto účelem </w:t>
            </w:r>
            <w:r w:rsidR="00893FEB">
              <w:t>MUSÍ</w:t>
            </w:r>
            <w:r>
              <w:t xml:space="preserve"> využívat služeb RIZ</w:t>
            </w:r>
            <w:r w:rsidR="00893FEB">
              <w:t xml:space="preserve"> evidence mapování externích identit na identity interní</w:t>
            </w:r>
            <w:r>
              <w:t xml:space="preserve">, které v případě výskytu více </w:t>
            </w:r>
            <w:r w:rsidR="000B4FC3">
              <w:t xml:space="preserve">interních </w:t>
            </w:r>
            <w:r>
              <w:t xml:space="preserve">identit pro jednu externí identitu nabízí </w:t>
            </w:r>
            <w:r w:rsidR="003E6D74">
              <w:t>uživateli</w:t>
            </w:r>
            <w:r>
              <w:t xml:space="preserve"> výběr </w:t>
            </w:r>
            <w:r w:rsidR="000B4FC3">
              <w:t xml:space="preserve">interní </w:t>
            </w:r>
            <w:r>
              <w:t xml:space="preserve">identity </w:t>
            </w:r>
            <w:r w:rsidR="00893FEB">
              <w:t>(do budoucna i</w:t>
            </w:r>
            <w:r>
              <w:t xml:space="preserve"> výběr zastupovaného subjektu</w:t>
            </w:r>
            <w:r w:rsidR="00893FEB">
              <w:t>)</w:t>
            </w:r>
            <w:r>
              <w:t xml:space="preserve">. Předmětem této zakázky není implementace </w:t>
            </w:r>
            <w:r w:rsidR="00893FEB">
              <w:t>zastupování v </w:t>
            </w:r>
            <w:r>
              <w:t>RIZ</w:t>
            </w:r>
            <w:r w:rsidR="00893FEB">
              <w:t xml:space="preserve"> (</w:t>
            </w:r>
            <w:r>
              <w:t xml:space="preserve">avšak </w:t>
            </w:r>
            <w:r w:rsidR="004B5C84">
              <w:t xml:space="preserve">řešení </w:t>
            </w:r>
            <w:r w:rsidR="00893FEB">
              <w:t>A</w:t>
            </w:r>
            <w:r w:rsidR="004B5C84">
              <w:t>plikace</w:t>
            </w:r>
            <w:r w:rsidRPr="00975186">
              <w:t xml:space="preserve"> musí budoucí napojení na </w:t>
            </w:r>
            <w:r w:rsidR="00893FEB">
              <w:t xml:space="preserve">zastupování v </w:t>
            </w:r>
            <w:r w:rsidRPr="00975186">
              <w:t xml:space="preserve">RIZ </w:t>
            </w:r>
            <w:r w:rsidR="00893FEB">
              <w:t>umožňovat)</w:t>
            </w:r>
            <w:r>
              <w:t>.</w:t>
            </w:r>
          </w:p>
        </w:tc>
        <w:tc>
          <w:tcPr>
            <w:tcW w:w="566" w:type="pct"/>
          </w:tcPr>
          <w:p w14:paraId="1A16F672"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331008E5" w14:textId="77777777" w:rsidTr="001B39AC">
        <w:tc>
          <w:tcPr>
            <w:tcW w:w="233" w:type="pct"/>
          </w:tcPr>
          <w:p w14:paraId="5D806607" w14:textId="77777777" w:rsidR="002D35CD" w:rsidRPr="00CB42A6" w:rsidRDefault="002D35CD" w:rsidP="00217D12">
            <w:pPr>
              <w:spacing w:after="0"/>
              <w:textAlignment w:val="baseline"/>
              <w:rPr>
                <w:rFonts w:cstheme="minorHAnsi"/>
                <w:lang w:eastAsia="cs-CZ"/>
              </w:rPr>
            </w:pPr>
          </w:p>
        </w:tc>
        <w:tc>
          <w:tcPr>
            <w:tcW w:w="4202" w:type="pct"/>
          </w:tcPr>
          <w:p w14:paraId="21D70F0F" w14:textId="77777777" w:rsidR="008A331E" w:rsidRDefault="005D4765" w:rsidP="005D4765">
            <w:pPr>
              <w:spacing w:after="0"/>
              <w:contextualSpacing/>
              <w:textAlignment w:val="baseline"/>
            </w:pPr>
            <w:r>
              <w:t>V</w:t>
            </w:r>
            <w:r w:rsidR="008A331E">
              <w:t xml:space="preserve"> rámci této veřejné </w:t>
            </w:r>
            <w:r>
              <w:t>zakázky</w:t>
            </w:r>
            <w:r w:rsidR="008A331E">
              <w:t xml:space="preserve"> MUSÍ být pro interní autentizaci využita identita IdP MZe předaná OpenAM</w:t>
            </w:r>
            <w:r w:rsidR="00F83D16">
              <w:t xml:space="preserve"> (může se v době implementace SA</w:t>
            </w:r>
            <w:r>
              <w:t>U</w:t>
            </w:r>
            <w:r w:rsidR="00F83D16">
              <w:t xml:space="preserve"> změnit</w:t>
            </w:r>
            <w:r w:rsidR="002E7E8A">
              <w:t xml:space="preserve">, nicméně jak u OpenAM či jiné platformy/technologie </w:t>
            </w:r>
            <w:r w:rsidR="00DA190E">
              <w:t xml:space="preserve">v </w:t>
            </w:r>
            <w:r w:rsidR="002E7E8A">
              <w:t xml:space="preserve">budoucnu nastane přechod na </w:t>
            </w:r>
            <w:r w:rsidR="00DA190E">
              <w:t xml:space="preserve">využívání </w:t>
            </w:r>
            <w:r w:rsidR="002E7E8A">
              <w:t>protokol</w:t>
            </w:r>
            <w:r w:rsidR="00DA190E">
              <w:t>u</w:t>
            </w:r>
            <w:r w:rsidR="002E7E8A">
              <w:t xml:space="preserve"> SAML 2.0 či zpráv WS-Federation</w:t>
            </w:r>
            <w:r w:rsidR="00F83D16">
              <w:t>)</w:t>
            </w:r>
            <w:r w:rsidR="008A331E">
              <w:t xml:space="preserve"> </w:t>
            </w:r>
            <w:r>
              <w:t xml:space="preserve">nebo RIZ na </w:t>
            </w:r>
            <w:r w:rsidR="008A331E">
              <w:t>EFS a následně IFS.</w:t>
            </w:r>
          </w:p>
        </w:tc>
        <w:tc>
          <w:tcPr>
            <w:tcW w:w="566" w:type="pct"/>
          </w:tcPr>
          <w:p w14:paraId="5269773C" w14:textId="77777777" w:rsidR="008A331E" w:rsidRPr="00747665" w:rsidRDefault="008A331E" w:rsidP="00217D12">
            <w:pPr>
              <w:spacing w:after="0"/>
              <w:contextualSpacing/>
              <w:jc w:val="center"/>
              <w:textAlignment w:val="baseline"/>
              <w:rPr>
                <w:rFonts w:cstheme="minorHAnsi"/>
                <w:highlight w:val="yellow"/>
                <w:lang w:eastAsia="cs-CZ"/>
              </w:rPr>
            </w:pPr>
          </w:p>
        </w:tc>
      </w:tr>
      <w:tr w:rsidR="008A331E" w:rsidRPr="00747665" w14:paraId="5825BCCD" w14:textId="77777777" w:rsidTr="001B39AC">
        <w:tc>
          <w:tcPr>
            <w:tcW w:w="233" w:type="pct"/>
          </w:tcPr>
          <w:p w14:paraId="093219B4" w14:textId="77777777" w:rsidR="008A331E" w:rsidRPr="00CB42A6" w:rsidRDefault="008A331E" w:rsidP="00217D12">
            <w:pPr>
              <w:spacing w:after="0"/>
              <w:textAlignment w:val="baseline"/>
              <w:rPr>
                <w:rFonts w:cstheme="minorHAnsi"/>
                <w:lang w:eastAsia="cs-CZ"/>
              </w:rPr>
            </w:pPr>
          </w:p>
        </w:tc>
        <w:tc>
          <w:tcPr>
            <w:tcW w:w="4202" w:type="pct"/>
          </w:tcPr>
          <w:p w14:paraId="6210C011" w14:textId="77777777" w:rsidR="008A331E" w:rsidRPr="00CB42A6" w:rsidRDefault="008A331E" w:rsidP="0047608F">
            <w:pPr>
              <w:spacing w:after="0" w:line="240" w:lineRule="auto"/>
              <w:contextualSpacing/>
              <w:textAlignment w:val="baseline"/>
              <w:rPr>
                <w:rFonts w:cstheme="minorHAnsi"/>
                <w:lang w:eastAsia="cs-CZ"/>
              </w:rPr>
            </w:pPr>
            <w:r w:rsidRPr="00253120">
              <w:rPr>
                <w:rFonts w:cstheme="minorHAnsi"/>
                <w:lang w:eastAsia="cs-CZ"/>
              </w:rPr>
              <w:t xml:space="preserve">IFS </w:t>
            </w:r>
            <w:r>
              <w:rPr>
                <w:rFonts w:cstheme="minorHAnsi"/>
                <w:lang w:eastAsia="cs-CZ"/>
              </w:rPr>
              <w:t>MUSÍ vystavit</w:t>
            </w:r>
            <w:r w:rsidRPr="00253120">
              <w:rPr>
                <w:rFonts w:cstheme="minorHAnsi"/>
                <w:lang w:eastAsia="cs-CZ"/>
              </w:rPr>
              <w:t xml:space="preserve"> token, který bude obsahovat informace o externí i interní identitě, která </w:t>
            </w:r>
            <w:r w:rsidR="0047608F">
              <w:rPr>
                <w:rFonts w:cstheme="minorHAnsi"/>
                <w:lang w:eastAsia="cs-CZ"/>
              </w:rPr>
              <w:t>může</w:t>
            </w:r>
            <w:r w:rsidRPr="00253120">
              <w:rPr>
                <w:rFonts w:cstheme="minorHAnsi"/>
                <w:lang w:eastAsia="cs-CZ"/>
              </w:rPr>
              <w:t xml:space="preserve"> v obou případech shodná</w:t>
            </w:r>
            <w:r w:rsidR="0047608F">
              <w:rPr>
                <w:rFonts w:cstheme="minorHAnsi"/>
                <w:lang w:eastAsia="cs-CZ"/>
              </w:rPr>
              <w:t xml:space="preserve"> (</w:t>
            </w:r>
            <w:r w:rsidRPr="00253120">
              <w:rPr>
                <w:rFonts w:cstheme="minorHAnsi"/>
                <w:lang w:eastAsia="cs-CZ"/>
              </w:rPr>
              <w:t>resp. bude se jednat o identitu z LDAP MZe identifikovanou DN</w:t>
            </w:r>
            <w:r w:rsidR="0047608F">
              <w:rPr>
                <w:rFonts w:cstheme="minorHAnsi"/>
                <w:lang w:eastAsia="cs-CZ"/>
              </w:rPr>
              <w:t>)</w:t>
            </w:r>
            <w:r w:rsidR="005D4765">
              <w:rPr>
                <w:rFonts w:cstheme="minorHAnsi"/>
                <w:lang w:eastAsia="cs-CZ"/>
              </w:rPr>
              <w:t xml:space="preserve"> nebo </w:t>
            </w:r>
            <w:r w:rsidR="0047608F" w:rsidRPr="00253120">
              <w:rPr>
                <w:rFonts w:cstheme="minorHAnsi"/>
                <w:lang w:eastAsia="cs-CZ"/>
              </w:rPr>
              <w:t>bude obsahovat informace o externí i interní identitě</w:t>
            </w:r>
            <w:r w:rsidR="0047608F">
              <w:rPr>
                <w:rFonts w:cstheme="minorHAnsi"/>
                <w:lang w:eastAsia="cs-CZ"/>
              </w:rPr>
              <w:t xml:space="preserve"> z </w:t>
            </w:r>
            <w:r w:rsidR="005D4765">
              <w:rPr>
                <w:rFonts w:cstheme="minorHAnsi"/>
                <w:lang w:eastAsia="cs-CZ"/>
              </w:rPr>
              <w:t>RIZ</w:t>
            </w:r>
            <w:r>
              <w:rPr>
                <w:rFonts w:cstheme="minorHAnsi"/>
                <w:lang w:eastAsia="cs-CZ"/>
              </w:rPr>
              <w:t>.</w:t>
            </w:r>
          </w:p>
        </w:tc>
        <w:tc>
          <w:tcPr>
            <w:tcW w:w="566" w:type="pct"/>
          </w:tcPr>
          <w:p w14:paraId="37A5366D" w14:textId="77777777" w:rsidR="008A331E" w:rsidRPr="00747665" w:rsidRDefault="008A331E" w:rsidP="00217D12">
            <w:pPr>
              <w:spacing w:after="0"/>
              <w:contextualSpacing/>
              <w:jc w:val="center"/>
              <w:textAlignment w:val="baseline"/>
              <w:rPr>
                <w:rFonts w:cstheme="minorHAnsi"/>
                <w:lang w:eastAsia="cs-CZ"/>
              </w:rPr>
            </w:pPr>
          </w:p>
        </w:tc>
      </w:tr>
      <w:tr w:rsidR="007B1744" w:rsidRPr="00747665" w14:paraId="735E5337" w14:textId="77777777" w:rsidTr="001B39AC">
        <w:tc>
          <w:tcPr>
            <w:tcW w:w="233" w:type="pct"/>
          </w:tcPr>
          <w:p w14:paraId="3AC8F012" w14:textId="77777777" w:rsidR="007B1744" w:rsidRPr="00CB42A6" w:rsidRDefault="007B1744" w:rsidP="00217D12">
            <w:pPr>
              <w:spacing w:after="0"/>
              <w:textAlignment w:val="baseline"/>
              <w:rPr>
                <w:rFonts w:cstheme="minorHAnsi"/>
                <w:lang w:eastAsia="cs-CZ"/>
              </w:rPr>
            </w:pPr>
          </w:p>
        </w:tc>
        <w:tc>
          <w:tcPr>
            <w:tcW w:w="4202" w:type="pct"/>
          </w:tcPr>
          <w:p w14:paraId="49AEB615" w14:textId="77777777" w:rsidR="007B1744" w:rsidRPr="00253120" w:rsidRDefault="007B1744" w:rsidP="007B1744">
            <w:pPr>
              <w:spacing w:after="0"/>
              <w:contextualSpacing/>
              <w:textAlignment w:val="baseline"/>
              <w:rPr>
                <w:rFonts w:cstheme="minorHAnsi"/>
                <w:lang w:eastAsia="cs-CZ"/>
              </w:rPr>
            </w:pPr>
            <w:r>
              <w:rPr>
                <w:rFonts w:cstheme="minorHAnsi"/>
                <w:lang w:eastAsia="cs-CZ"/>
              </w:rPr>
              <w:t>Požadavky na roli IFS v autentizačním procesu jsou popsány v </w:t>
            </w:r>
            <w:proofErr w:type="gramStart"/>
            <w:r>
              <w:rPr>
                <w:rFonts w:cstheme="minorHAnsi"/>
                <w:lang w:eastAsia="cs-CZ"/>
              </w:rPr>
              <w:t xml:space="preserve">kapitole </w:t>
            </w:r>
            <w:r w:rsidR="001740DC">
              <w:rPr>
                <w:rFonts w:cstheme="minorHAnsi"/>
                <w:lang w:eastAsia="cs-CZ"/>
              </w:rPr>
              <w:fldChar w:fldCharType="begin"/>
            </w:r>
            <w:r>
              <w:rPr>
                <w:rFonts w:cstheme="minorHAnsi"/>
                <w:lang w:eastAsia="cs-CZ"/>
              </w:rPr>
              <w:instrText xml:space="preserve"> REF _Ref52441460 \r \h </w:instrText>
            </w:r>
            <w:r w:rsidR="001740DC">
              <w:rPr>
                <w:rFonts w:cstheme="minorHAnsi"/>
                <w:lang w:eastAsia="cs-CZ"/>
              </w:rPr>
            </w:r>
            <w:r w:rsidR="001740DC">
              <w:rPr>
                <w:rFonts w:cstheme="minorHAnsi"/>
                <w:lang w:eastAsia="cs-CZ"/>
              </w:rPr>
              <w:fldChar w:fldCharType="separate"/>
            </w:r>
            <w:r w:rsidR="00E43E9B">
              <w:rPr>
                <w:rFonts w:cstheme="minorHAnsi"/>
                <w:lang w:eastAsia="cs-CZ"/>
              </w:rPr>
              <w:t>2.5</w:t>
            </w:r>
            <w:r w:rsidR="001740DC">
              <w:rPr>
                <w:rFonts w:cstheme="minorHAnsi"/>
                <w:lang w:eastAsia="cs-CZ"/>
              </w:rPr>
              <w:fldChar w:fldCharType="end"/>
            </w:r>
            <w:r>
              <w:rPr>
                <w:rFonts w:cstheme="minorHAnsi"/>
                <w:lang w:eastAsia="cs-CZ"/>
              </w:rPr>
              <w:t xml:space="preserve"> Katalogu</w:t>
            </w:r>
            <w:proofErr w:type="gramEnd"/>
            <w:r>
              <w:rPr>
                <w:rFonts w:cstheme="minorHAnsi"/>
                <w:lang w:eastAsia="cs-CZ"/>
              </w:rPr>
              <w:t xml:space="preserve"> požadavků.</w:t>
            </w:r>
          </w:p>
        </w:tc>
        <w:tc>
          <w:tcPr>
            <w:tcW w:w="566" w:type="pct"/>
          </w:tcPr>
          <w:p w14:paraId="4E8C31C6" w14:textId="77777777" w:rsidR="007B1744" w:rsidRPr="00747665" w:rsidRDefault="007B1744" w:rsidP="00217D12">
            <w:pPr>
              <w:spacing w:after="0"/>
              <w:contextualSpacing/>
              <w:jc w:val="center"/>
              <w:textAlignment w:val="baseline"/>
              <w:rPr>
                <w:rFonts w:cstheme="minorHAnsi"/>
                <w:highlight w:val="yellow"/>
                <w:lang w:eastAsia="cs-CZ"/>
              </w:rPr>
            </w:pPr>
          </w:p>
        </w:tc>
      </w:tr>
    </w:tbl>
    <w:p w14:paraId="04AB6077" w14:textId="77777777" w:rsidR="008A331E" w:rsidRDefault="008A331E" w:rsidP="008A331E"/>
    <w:p w14:paraId="3DA075E5" w14:textId="77777777" w:rsidR="008A331E" w:rsidRDefault="008A331E" w:rsidP="00BE6F2B">
      <w:pPr>
        <w:pStyle w:val="Nadpis3"/>
      </w:pPr>
      <w:bookmarkStart w:id="14" w:name="_Toc59452918"/>
      <w:r>
        <w:t>Požadavky s ohledem na e</w:t>
      </w:r>
      <w:r w:rsidRPr="002823B0">
        <w:t>xterní SeP a služb</w:t>
      </w:r>
      <w:r>
        <w:t>y</w:t>
      </w:r>
      <w:r w:rsidRPr="002823B0">
        <w:t xml:space="preserve"> externího SeP</w:t>
      </w:r>
      <w:bookmarkEnd w:id="14"/>
    </w:p>
    <w:p w14:paraId="4FD7A2AA" w14:textId="77777777" w:rsidR="00F83D16" w:rsidRPr="00F83D16" w:rsidRDefault="00F83D16" w:rsidP="00F83D16">
      <w:r>
        <w:t>Pro zamezení pochybností MZe</w:t>
      </w:r>
      <w:r w:rsidR="00E2455C" w:rsidRPr="00E2455C">
        <w:t xml:space="preserve"> </w:t>
      </w:r>
      <w:r w:rsidR="00E2455C">
        <w:t>uvádí</w:t>
      </w:r>
      <w:r>
        <w:t xml:space="preserve">, že úprava cílových aplikací a on-line služeb (tj. SeP) v resortu MZe </w:t>
      </w:r>
      <w:r w:rsidR="00E2455C">
        <w:t xml:space="preserve">tak, aby byly tzv. claims-aware, </w:t>
      </w:r>
      <w:r>
        <w:t>není předmětem této veřejné zakázky.</w:t>
      </w:r>
      <w:r w:rsidR="00E2455C">
        <w:t xml:space="preserve"> Napojení pilotních SeP je podrobně popsáno </w:t>
      </w:r>
      <w:r w:rsidR="00E2455C">
        <w:rPr>
          <w:rFonts w:cstheme="minorHAnsi"/>
          <w:lang w:eastAsia="cs-CZ"/>
        </w:rPr>
        <w:t xml:space="preserve">v kapitole </w:t>
      </w:r>
      <w:r w:rsidR="0017136A">
        <w:rPr>
          <w:rFonts w:cstheme="minorHAnsi"/>
          <w:lang w:eastAsia="cs-CZ"/>
        </w:rPr>
        <w:t>„</w:t>
      </w:r>
      <w:r w:rsidR="0017136A" w:rsidRPr="0017136A">
        <w:t xml:space="preserve">FÁZE 3 – </w:t>
      </w:r>
      <w:r w:rsidR="0017136A">
        <w:t>I</w:t>
      </w:r>
      <w:r w:rsidR="0017136A" w:rsidRPr="0017136A">
        <w:t xml:space="preserve">ntegrace </w:t>
      </w:r>
      <w:r w:rsidR="0017136A">
        <w:t>SAU</w:t>
      </w:r>
      <w:r w:rsidR="0017136A" w:rsidRPr="0017136A">
        <w:t xml:space="preserve"> (vybrané </w:t>
      </w:r>
      <w:r w:rsidR="0017136A">
        <w:t>SeP</w:t>
      </w:r>
      <w:r w:rsidR="0017136A" w:rsidRPr="0017136A">
        <w:t xml:space="preserve"> a </w:t>
      </w:r>
      <w:r w:rsidR="0017136A">
        <w:t>IdP a další související IS</w:t>
      </w:r>
      <w:r w:rsidR="0017136A" w:rsidRPr="0017136A">
        <w:t xml:space="preserve">) a iniciální naplnění </w:t>
      </w:r>
      <w:r w:rsidR="0017136A">
        <w:t>SAU</w:t>
      </w:r>
      <w:r w:rsidR="0017136A" w:rsidRPr="0017136A">
        <w:t xml:space="preserve"> daty</w:t>
      </w:r>
      <w:r w:rsidR="0017136A">
        <w:t>“</w:t>
      </w:r>
      <w:r w:rsidR="00E2455C">
        <w:t>.</w:t>
      </w:r>
    </w:p>
    <w:tbl>
      <w:tblPr>
        <w:tblStyle w:val="Mkatabulky"/>
        <w:tblW w:w="4976" w:type="pct"/>
        <w:tblLook w:val="04A0" w:firstRow="1" w:lastRow="0" w:firstColumn="1" w:lastColumn="0" w:noHBand="0" w:noVBand="1"/>
      </w:tblPr>
      <w:tblGrid>
        <w:gridCol w:w="467"/>
        <w:gridCol w:w="8431"/>
        <w:gridCol w:w="1134"/>
      </w:tblGrid>
      <w:tr w:rsidR="008A331E" w:rsidRPr="00747665" w14:paraId="1E15D01B" w14:textId="77777777" w:rsidTr="001B39AC">
        <w:tc>
          <w:tcPr>
            <w:tcW w:w="233" w:type="pct"/>
            <w:shd w:val="clear" w:color="auto" w:fill="A6A6A6" w:themeFill="background1" w:themeFillShade="A6"/>
          </w:tcPr>
          <w:p w14:paraId="1E8830BF"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69C2D2D2"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721EAE68"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05D92123" w14:textId="77777777" w:rsidTr="001B39AC">
        <w:tc>
          <w:tcPr>
            <w:tcW w:w="233" w:type="pct"/>
          </w:tcPr>
          <w:p w14:paraId="45DD6D41" w14:textId="77777777" w:rsidR="008A331E" w:rsidRPr="00CB42A6" w:rsidRDefault="008A331E" w:rsidP="00217D12">
            <w:pPr>
              <w:spacing w:after="0"/>
              <w:textAlignment w:val="baseline"/>
              <w:rPr>
                <w:rFonts w:cstheme="minorHAnsi"/>
                <w:lang w:eastAsia="cs-CZ"/>
              </w:rPr>
            </w:pPr>
          </w:p>
        </w:tc>
        <w:tc>
          <w:tcPr>
            <w:tcW w:w="4202" w:type="pct"/>
          </w:tcPr>
          <w:p w14:paraId="5AB54176" w14:textId="77777777" w:rsidR="008A331E" w:rsidRPr="00747665" w:rsidRDefault="008A331E" w:rsidP="00F83D16">
            <w:pPr>
              <w:spacing w:after="0" w:line="240" w:lineRule="auto"/>
              <w:contextualSpacing/>
              <w:textAlignment w:val="baseline"/>
              <w:rPr>
                <w:rFonts w:cstheme="minorHAnsi"/>
                <w:lang w:eastAsia="cs-CZ"/>
              </w:rPr>
            </w:pPr>
            <w:r>
              <w:rPr>
                <w:rFonts w:cstheme="minorHAnsi"/>
                <w:lang w:eastAsia="cs-CZ"/>
              </w:rPr>
              <w:t xml:space="preserve">Aplikace MUSÍ zajistit službu IdP vůči externí portálové či jiné </w:t>
            </w:r>
            <w:r w:rsidR="00F83D16">
              <w:rPr>
                <w:rFonts w:cstheme="minorHAnsi"/>
                <w:lang w:eastAsia="cs-CZ"/>
              </w:rPr>
              <w:t>a</w:t>
            </w:r>
            <w:r w:rsidR="00893FEB">
              <w:rPr>
                <w:rFonts w:cstheme="minorHAnsi"/>
                <w:lang w:eastAsia="cs-CZ"/>
              </w:rPr>
              <w:t>plikaci</w:t>
            </w:r>
            <w:r>
              <w:rPr>
                <w:rFonts w:cstheme="minorHAnsi"/>
                <w:lang w:eastAsia="cs-CZ"/>
              </w:rPr>
              <w:t xml:space="preserve"> </w:t>
            </w:r>
            <w:r w:rsidR="00F83D16">
              <w:rPr>
                <w:rFonts w:cstheme="minorHAnsi"/>
                <w:lang w:eastAsia="cs-CZ"/>
              </w:rPr>
              <w:t xml:space="preserve">v rezortu </w:t>
            </w:r>
            <w:r>
              <w:rPr>
                <w:rFonts w:cstheme="minorHAnsi"/>
                <w:lang w:eastAsia="cs-CZ"/>
              </w:rPr>
              <w:t>MZe</w:t>
            </w:r>
            <w:r w:rsidR="0047608F">
              <w:rPr>
                <w:rFonts w:cstheme="minorHAnsi"/>
                <w:lang w:eastAsia="cs-CZ"/>
              </w:rPr>
              <w:t xml:space="preserve"> (tj. SeP)</w:t>
            </w:r>
            <w:r>
              <w:rPr>
                <w:rFonts w:cstheme="minorHAnsi"/>
                <w:lang w:eastAsia="cs-CZ"/>
              </w:rPr>
              <w:t>, která umožňuje autentizaci uživatelů využitím externího IdP.</w:t>
            </w:r>
          </w:p>
        </w:tc>
        <w:tc>
          <w:tcPr>
            <w:tcW w:w="566" w:type="pct"/>
          </w:tcPr>
          <w:p w14:paraId="769D2674"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7E932660" w14:textId="77777777" w:rsidTr="001B39AC">
        <w:tc>
          <w:tcPr>
            <w:tcW w:w="233" w:type="pct"/>
          </w:tcPr>
          <w:p w14:paraId="75D8EBE4" w14:textId="77777777" w:rsidR="008A331E" w:rsidRPr="00CB42A6" w:rsidRDefault="008A331E" w:rsidP="00217D12">
            <w:pPr>
              <w:spacing w:after="0"/>
              <w:textAlignment w:val="baseline"/>
              <w:rPr>
                <w:rFonts w:cstheme="minorHAnsi"/>
                <w:lang w:eastAsia="cs-CZ"/>
              </w:rPr>
            </w:pPr>
          </w:p>
        </w:tc>
        <w:tc>
          <w:tcPr>
            <w:tcW w:w="4202" w:type="pct"/>
          </w:tcPr>
          <w:p w14:paraId="1DDE822A" w14:textId="77777777" w:rsidR="008A331E" w:rsidRPr="00A10CA4" w:rsidRDefault="008A331E" w:rsidP="00E2455C">
            <w:pPr>
              <w:spacing w:after="0" w:line="240" w:lineRule="auto"/>
              <w:contextualSpacing/>
              <w:textAlignment w:val="baseline"/>
              <w:rPr>
                <w:rFonts w:cstheme="minorHAnsi"/>
                <w:lang w:eastAsia="cs-CZ"/>
              </w:rPr>
            </w:pPr>
            <w:r>
              <w:rPr>
                <w:rFonts w:cstheme="minorHAnsi"/>
                <w:lang w:eastAsia="cs-CZ"/>
              </w:rPr>
              <w:t xml:space="preserve">Mezi SeP a </w:t>
            </w:r>
            <w:r w:rsidR="00F83D16">
              <w:rPr>
                <w:rFonts w:cstheme="minorHAnsi"/>
                <w:lang w:eastAsia="cs-CZ"/>
              </w:rPr>
              <w:t>A</w:t>
            </w:r>
            <w:r>
              <w:rPr>
                <w:rFonts w:cstheme="minorHAnsi"/>
                <w:lang w:eastAsia="cs-CZ"/>
              </w:rPr>
              <w:t xml:space="preserve">plikací MUSÍ být </w:t>
            </w:r>
            <w:r w:rsidR="00E2455C">
              <w:rPr>
                <w:rFonts w:cstheme="minorHAnsi"/>
                <w:lang w:eastAsia="cs-CZ"/>
              </w:rPr>
              <w:t>možné nastavit</w:t>
            </w:r>
            <w:r>
              <w:rPr>
                <w:rFonts w:cstheme="minorHAnsi"/>
                <w:lang w:eastAsia="cs-CZ"/>
              </w:rPr>
              <w:t xml:space="preserve"> vztah důvěry.</w:t>
            </w:r>
          </w:p>
        </w:tc>
        <w:tc>
          <w:tcPr>
            <w:tcW w:w="566" w:type="pct"/>
          </w:tcPr>
          <w:p w14:paraId="7C34544E"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0708A2CB" w14:textId="77777777" w:rsidTr="001B39AC">
        <w:tc>
          <w:tcPr>
            <w:tcW w:w="233" w:type="pct"/>
          </w:tcPr>
          <w:p w14:paraId="6E341C65" w14:textId="77777777" w:rsidR="008A331E" w:rsidRPr="00CB42A6" w:rsidRDefault="008A331E" w:rsidP="00217D12">
            <w:pPr>
              <w:spacing w:after="0"/>
              <w:textAlignment w:val="baseline"/>
              <w:rPr>
                <w:rFonts w:cstheme="minorHAnsi"/>
                <w:lang w:eastAsia="cs-CZ"/>
              </w:rPr>
            </w:pPr>
          </w:p>
        </w:tc>
        <w:tc>
          <w:tcPr>
            <w:tcW w:w="4202" w:type="pct"/>
          </w:tcPr>
          <w:p w14:paraId="603241B4" w14:textId="77777777" w:rsidR="008A331E" w:rsidRPr="00747665" w:rsidRDefault="008A331E" w:rsidP="00893FEB">
            <w:pPr>
              <w:spacing w:after="0" w:line="240" w:lineRule="auto"/>
              <w:contextualSpacing/>
              <w:textAlignment w:val="baseline"/>
              <w:rPr>
                <w:rFonts w:cstheme="minorHAnsi"/>
                <w:lang w:eastAsia="cs-CZ"/>
              </w:rPr>
            </w:pPr>
            <w:r w:rsidRPr="00975186">
              <w:t xml:space="preserve">Pokud je </w:t>
            </w:r>
            <w:r w:rsidR="0077245F">
              <w:t>uživatel</w:t>
            </w:r>
            <w:r w:rsidRPr="00975186">
              <w:t xml:space="preserve"> úspěšně autentizován využitím IdP MZe a služeb </w:t>
            </w:r>
            <w:r w:rsidR="00893FEB">
              <w:t>Aplikace</w:t>
            </w:r>
            <w:r w:rsidRPr="00975186">
              <w:t>, MUSÍ být jeho autentizace uznávána i pro přístup ke službám externího SeP</w:t>
            </w:r>
            <w:r>
              <w:t>.</w:t>
            </w:r>
          </w:p>
        </w:tc>
        <w:tc>
          <w:tcPr>
            <w:tcW w:w="566" w:type="pct"/>
          </w:tcPr>
          <w:p w14:paraId="030F8FB4"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935C55" w:rsidRPr="00511448" w14:paraId="449BEF73" w14:textId="77777777" w:rsidTr="001B39AC">
        <w:tc>
          <w:tcPr>
            <w:tcW w:w="233" w:type="pct"/>
          </w:tcPr>
          <w:p w14:paraId="7159F447" w14:textId="77777777" w:rsidR="00935C55" w:rsidRPr="00CB42A6" w:rsidRDefault="00935C55" w:rsidP="00935C55">
            <w:pPr>
              <w:spacing w:after="0"/>
              <w:textAlignment w:val="baseline"/>
              <w:rPr>
                <w:rFonts w:cstheme="minorHAnsi"/>
                <w:lang w:eastAsia="cs-CZ"/>
              </w:rPr>
            </w:pPr>
          </w:p>
        </w:tc>
        <w:tc>
          <w:tcPr>
            <w:tcW w:w="4202" w:type="pct"/>
          </w:tcPr>
          <w:p w14:paraId="22FD30E9" w14:textId="77777777" w:rsidR="00935C55" w:rsidRPr="00747665" w:rsidRDefault="00935C55" w:rsidP="00935C55">
            <w:pPr>
              <w:spacing w:after="0" w:line="240" w:lineRule="auto"/>
              <w:contextualSpacing/>
              <w:textAlignment w:val="baseline"/>
              <w:rPr>
                <w:rFonts w:cstheme="minorHAnsi"/>
                <w:lang w:eastAsia="cs-CZ"/>
              </w:rPr>
            </w:pPr>
            <w:r w:rsidRPr="00975186">
              <w:t xml:space="preserve">Identitní systém SeP anebo přímo on-line služba SeP v takovém případě MUSÍ obdržet podepsaný SAML token anebo zprávu WS-Federation obsahující informace o autentizované identitě (claims) a na základě těchto informací umožnit </w:t>
            </w:r>
            <w:r w:rsidR="003E6D74">
              <w:t>uživateli</w:t>
            </w:r>
            <w:r w:rsidRPr="00975186">
              <w:t xml:space="preserve"> konzumovat on-line služby</w:t>
            </w:r>
            <w:r w:rsidR="00E2455C">
              <w:t xml:space="preserve"> (více viz požadavky na </w:t>
            </w:r>
            <w:r w:rsidR="0047608F">
              <w:lastRenderedPageBreak/>
              <w:t xml:space="preserve">federační a </w:t>
            </w:r>
            <w:r w:rsidR="00E2455C">
              <w:t>autentizační proces)</w:t>
            </w:r>
            <w:r w:rsidRPr="00975186">
              <w:t>.</w:t>
            </w:r>
          </w:p>
        </w:tc>
        <w:tc>
          <w:tcPr>
            <w:tcW w:w="566" w:type="pct"/>
          </w:tcPr>
          <w:p w14:paraId="664A1F34" w14:textId="77777777" w:rsidR="00935C55" w:rsidRPr="00511448" w:rsidRDefault="00935C55" w:rsidP="00935C55">
            <w:pPr>
              <w:spacing w:after="0" w:line="240" w:lineRule="auto"/>
              <w:contextualSpacing/>
              <w:jc w:val="center"/>
              <w:textAlignment w:val="baseline"/>
              <w:rPr>
                <w:rFonts w:cstheme="minorHAnsi"/>
                <w:highlight w:val="yellow"/>
                <w:lang w:eastAsia="cs-CZ"/>
              </w:rPr>
            </w:pPr>
          </w:p>
        </w:tc>
      </w:tr>
      <w:tr w:rsidR="00935C55" w:rsidRPr="00511448" w14:paraId="656F625F" w14:textId="77777777" w:rsidTr="001B39AC">
        <w:tc>
          <w:tcPr>
            <w:tcW w:w="233" w:type="pct"/>
          </w:tcPr>
          <w:p w14:paraId="2D3DD549" w14:textId="77777777" w:rsidR="00935C55" w:rsidRPr="00CB42A6" w:rsidRDefault="00935C55" w:rsidP="00935C55">
            <w:pPr>
              <w:spacing w:after="0"/>
              <w:textAlignment w:val="baseline"/>
              <w:rPr>
                <w:rFonts w:cstheme="minorHAnsi"/>
                <w:lang w:eastAsia="cs-CZ"/>
              </w:rPr>
            </w:pPr>
          </w:p>
        </w:tc>
        <w:tc>
          <w:tcPr>
            <w:tcW w:w="4202" w:type="pct"/>
          </w:tcPr>
          <w:p w14:paraId="382C2870" w14:textId="77777777" w:rsidR="00935C55" w:rsidRPr="00975186" w:rsidRDefault="0077245F" w:rsidP="00935C55">
            <w:pPr>
              <w:spacing w:after="0" w:line="240" w:lineRule="auto"/>
              <w:contextualSpacing/>
              <w:textAlignment w:val="baseline"/>
            </w:pPr>
            <w:r>
              <w:t>Uživatel</w:t>
            </w:r>
            <w:r w:rsidR="00935C55" w:rsidRPr="00975186">
              <w:t xml:space="preserve"> MUSÍ být autentizován pro přístup k on-line službám externího SeP využitím identitních služeb SAU MZe a do systému přihlášen bez nutnosti zadávat uživatelské jméno a heslo, tedy cestou single-sign-on (SSO).</w:t>
            </w:r>
          </w:p>
        </w:tc>
        <w:tc>
          <w:tcPr>
            <w:tcW w:w="566" w:type="pct"/>
          </w:tcPr>
          <w:p w14:paraId="11181F24" w14:textId="77777777" w:rsidR="00935C55" w:rsidRPr="002E04C5" w:rsidRDefault="00935C55" w:rsidP="00935C55">
            <w:pPr>
              <w:spacing w:after="0"/>
              <w:contextualSpacing/>
              <w:jc w:val="center"/>
              <w:textAlignment w:val="baseline"/>
              <w:rPr>
                <w:rFonts w:cstheme="minorHAnsi"/>
                <w:highlight w:val="yellow"/>
                <w:lang w:eastAsia="cs-CZ"/>
              </w:rPr>
            </w:pPr>
          </w:p>
        </w:tc>
      </w:tr>
      <w:tr w:rsidR="00935C55" w:rsidRPr="00511448" w14:paraId="2200BE48" w14:textId="77777777" w:rsidTr="001B39AC">
        <w:tc>
          <w:tcPr>
            <w:tcW w:w="233" w:type="pct"/>
          </w:tcPr>
          <w:p w14:paraId="7D1DBC7C" w14:textId="77777777" w:rsidR="00935C55" w:rsidRPr="00CB42A6" w:rsidRDefault="00935C55" w:rsidP="00935C55">
            <w:pPr>
              <w:spacing w:after="0"/>
              <w:textAlignment w:val="baseline"/>
              <w:rPr>
                <w:rFonts w:cstheme="minorHAnsi"/>
                <w:lang w:eastAsia="cs-CZ"/>
              </w:rPr>
            </w:pPr>
          </w:p>
        </w:tc>
        <w:tc>
          <w:tcPr>
            <w:tcW w:w="4202" w:type="pct"/>
          </w:tcPr>
          <w:p w14:paraId="78D4E96A" w14:textId="77777777" w:rsidR="00935C55" w:rsidRDefault="00935C55" w:rsidP="00935C55">
            <w:pPr>
              <w:spacing w:after="0" w:line="240" w:lineRule="auto"/>
              <w:contextualSpacing/>
              <w:textAlignment w:val="baseline"/>
              <w:rPr>
                <w:rFonts w:cstheme="minorHAnsi"/>
                <w:lang w:eastAsia="cs-CZ"/>
              </w:rPr>
            </w:pPr>
            <w:r>
              <w:rPr>
                <w:rFonts w:cstheme="minorHAnsi"/>
                <w:lang w:eastAsia="cs-CZ"/>
              </w:rPr>
              <w:t xml:space="preserve">Aplikace NEMUSÍ </w:t>
            </w:r>
            <w:r w:rsidR="00E2455C">
              <w:rPr>
                <w:rFonts w:cstheme="minorHAnsi"/>
                <w:lang w:eastAsia="cs-CZ"/>
              </w:rPr>
              <w:t xml:space="preserve">v rámci dodávky </w:t>
            </w:r>
            <w:r>
              <w:rPr>
                <w:rFonts w:cstheme="minorHAnsi"/>
                <w:lang w:eastAsia="cs-CZ"/>
              </w:rPr>
              <w:t xml:space="preserve">zajistit </w:t>
            </w:r>
            <w:r w:rsidR="00E2455C">
              <w:rPr>
                <w:rFonts w:cstheme="minorHAnsi"/>
                <w:lang w:eastAsia="cs-CZ"/>
              </w:rPr>
              <w:t xml:space="preserve">nad rámec napojení pilotních SeP </w:t>
            </w:r>
            <w:r>
              <w:rPr>
                <w:rFonts w:cstheme="minorHAnsi"/>
                <w:lang w:eastAsia="cs-CZ"/>
              </w:rPr>
              <w:t xml:space="preserve">integraci žádného </w:t>
            </w:r>
            <w:r w:rsidR="00E2455C">
              <w:rPr>
                <w:rFonts w:cstheme="minorHAnsi"/>
                <w:lang w:eastAsia="cs-CZ"/>
              </w:rPr>
              <w:t xml:space="preserve">dalšího </w:t>
            </w:r>
            <w:r>
              <w:rPr>
                <w:rFonts w:cstheme="minorHAnsi"/>
                <w:lang w:eastAsia="cs-CZ"/>
              </w:rPr>
              <w:t>externího SeP.</w:t>
            </w:r>
          </w:p>
        </w:tc>
        <w:tc>
          <w:tcPr>
            <w:tcW w:w="566" w:type="pct"/>
          </w:tcPr>
          <w:p w14:paraId="1B0B77D4" w14:textId="77777777" w:rsidR="00935C55" w:rsidRPr="00511448" w:rsidRDefault="00935C55" w:rsidP="00935C55">
            <w:pPr>
              <w:spacing w:after="0" w:line="240" w:lineRule="auto"/>
              <w:contextualSpacing/>
              <w:jc w:val="center"/>
              <w:textAlignment w:val="baseline"/>
              <w:rPr>
                <w:rFonts w:cstheme="minorHAnsi"/>
                <w:highlight w:val="yellow"/>
                <w:lang w:eastAsia="cs-CZ"/>
              </w:rPr>
            </w:pPr>
          </w:p>
        </w:tc>
      </w:tr>
      <w:tr w:rsidR="003E6D74" w:rsidRPr="00511448" w14:paraId="6457AFB3" w14:textId="77777777" w:rsidTr="001B39AC">
        <w:tc>
          <w:tcPr>
            <w:tcW w:w="233" w:type="pct"/>
          </w:tcPr>
          <w:p w14:paraId="1190A7D3" w14:textId="77777777" w:rsidR="003E6D74" w:rsidRPr="00CB42A6" w:rsidRDefault="003E6D74" w:rsidP="003F07B6">
            <w:pPr>
              <w:spacing w:after="0"/>
              <w:textAlignment w:val="baseline"/>
              <w:rPr>
                <w:rFonts w:cstheme="minorHAnsi"/>
                <w:lang w:eastAsia="cs-CZ"/>
              </w:rPr>
            </w:pPr>
          </w:p>
        </w:tc>
        <w:tc>
          <w:tcPr>
            <w:tcW w:w="4202" w:type="pct"/>
          </w:tcPr>
          <w:p w14:paraId="7583110E" w14:textId="77777777" w:rsidR="003E6D74" w:rsidRDefault="003E6D74" w:rsidP="0047608F">
            <w:pPr>
              <w:spacing w:line="240" w:lineRule="atLeast"/>
              <w:rPr>
                <w:rFonts w:cstheme="minorHAnsi"/>
                <w:lang w:eastAsia="cs-CZ"/>
              </w:rPr>
            </w:pPr>
            <w:r>
              <w:t xml:space="preserve">Implementace Aplikace MUSÍ přinést takové řešení, které bude minimalizovat potřebu změn na straně cílových </w:t>
            </w:r>
            <w:r w:rsidR="0047608F">
              <w:t>aplikací/on-line služeb</w:t>
            </w:r>
            <w:r>
              <w:t xml:space="preserve"> (SeP) </w:t>
            </w:r>
            <w:r w:rsidR="0047608F">
              <w:t xml:space="preserve">v rezortu </w:t>
            </w:r>
            <w:r>
              <w:t xml:space="preserve">MZe. </w:t>
            </w:r>
          </w:p>
        </w:tc>
        <w:tc>
          <w:tcPr>
            <w:tcW w:w="566" w:type="pct"/>
          </w:tcPr>
          <w:p w14:paraId="40324A42" w14:textId="77777777" w:rsidR="003E6D74" w:rsidRPr="00511448" w:rsidRDefault="003E6D74" w:rsidP="003F07B6">
            <w:pPr>
              <w:spacing w:after="0" w:line="240" w:lineRule="auto"/>
              <w:contextualSpacing/>
              <w:jc w:val="center"/>
              <w:textAlignment w:val="baseline"/>
              <w:rPr>
                <w:rFonts w:cstheme="minorHAnsi"/>
                <w:highlight w:val="yellow"/>
                <w:lang w:eastAsia="cs-CZ"/>
              </w:rPr>
            </w:pPr>
          </w:p>
        </w:tc>
      </w:tr>
      <w:tr w:rsidR="007B1744" w:rsidRPr="00511448" w14:paraId="44FD398E" w14:textId="77777777" w:rsidTr="001B39AC">
        <w:tc>
          <w:tcPr>
            <w:tcW w:w="233" w:type="pct"/>
          </w:tcPr>
          <w:p w14:paraId="12FC4B2F" w14:textId="77777777" w:rsidR="007B1744" w:rsidRPr="00CB42A6" w:rsidRDefault="007B1744" w:rsidP="00935C55">
            <w:pPr>
              <w:spacing w:after="0"/>
              <w:textAlignment w:val="baseline"/>
              <w:rPr>
                <w:rFonts w:cstheme="minorHAnsi"/>
                <w:lang w:eastAsia="cs-CZ"/>
              </w:rPr>
            </w:pPr>
          </w:p>
        </w:tc>
        <w:tc>
          <w:tcPr>
            <w:tcW w:w="4202" w:type="pct"/>
          </w:tcPr>
          <w:p w14:paraId="73DD05CA" w14:textId="77777777" w:rsidR="007B1744" w:rsidRDefault="007B1744" w:rsidP="007B1744">
            <w:pPr>
              <w:spacing w:after="0"/>
              <w:contextualSpacing/>
              <w:textAlignment w:val="baseline"/>
              <w:rPr>
                <w:rFonts w:cstheme="minorHAnsi"/>
                <w:lang w:eastAsia="cs-CZ"/>
              </w:rPr>
            </w:pPr>
            <w:r>
              <w:rPr>
                <w:rFonts w:cstheme="minorHAnsi"/>
                <w:lang w:eastAsia="cs-CZ"/>
              </w:rPr>
              <w:t>Požadavky s ohledem na integraci Aplikace na služby a roli externího SeP v autentizačním procesu jsou popsány v </w:t>
            </w:r>
            <w:proofErr w:type="gramStart"/>
            <w:r>
              <w:rPr>
                <w:rFonts w:cstheme="minorHAnsi"/>
                <w:lang w:eastAsia="cs-CZ"/>
              </w:rPr>
              <w:t xml:space="preserve">kapitole </w:t>
            </w:r>
            <w:r w:rsidR="001740DC">
              <w:rPr>
                <w:rFonts w:cstheme="minorHAnsi"/>
                <w:lang w:eastAsia="cs-CZ"/>
              </w:rPr>
              <w:fldChar w:fldCharType="begin"/>
            </w:r>
            <w:r>
              <w:rPr>
                <w:rFonts w:cstheme="minorHAnsi"/>
                <w:lang w:eastAsia="cs-CZ"/>
              </w:rPr>
              <w:instrText xml:space="preserve"> REF _Ref52441460 \r \h </w:instrText>
            </w:r>
            <w:r w:rsidR="001740DC">
              <w:rPr>
                <w:rFonts w:cstheme="minorHAnsi"/>
                <w:lang w:eastAsia="cs-CZ"/>
              </w:rPr>
            </w:r>
            <w:r w:rsidR="001740DC">
              <w:rPr>
                <w:rFonts w:cstheme="minorHAnsi"/>
                <w:lang w:eastAsia="cs-CZ"/>
              </w:rPr>
              <w:fldChar w:fldCharType="separate"/>
            </w:r>
            <w:r w:rsidR="00E43E9B">
              <w:rPr>
                <w:rFonts w:cstheme="minorHAnsi"/>
                <w:lang w:eastAsia="cs-CZ"/>
              </w:rPr>
              <w:t>2.5</w:t>
            </w:r>
            <w:r w:rsidR="001740DC">
              <w:rPr>
                <w:rFonts w:cstheme="minorHAnsi"/>
                <w:lang w:eastAsia="cs-CZ"/>
              </w:rPr>
              <w:fldChar w:fldCharType="end"/>
            </w:r>
            <w:r>
              <w:rPr>
                <w:rFonts w:cstheme="minorHAnsi"/>
                <w:lang w:eastAsia="cs-CZ"/>
              </w:rPr>
              <w:t xml:space="preserve"> Katalogu</w:t>
            </w:r>
            <w:proofErr w:type="gramEnd"/>
            <w:r>
              <w:rPr>
                <w:rFonts w:cstheme="minorHAnsi"/>
                <w:lang w:eastAsia="cs-CZ"/>
              </w:rPr>
              <w:t xml:space="preserve"> požadavků.</w:t>
            </w:r>
          </w:p>
        </w:tc>
        <w:tc>
          <w:tcPr>
            <w:tcW w:w="566" w:type="pct"/>
          </w:tcPr>
          <w:p w14:paraId="01340DAC" w14:textId="77777777" w:rsidR="007B1744" w:rsidRPr="007A756A" w:rsidRDefault="007B1744" w:rsidP="00935C55">
            <w:pPr>
              <w:spacing w:after="0"/>
              <w:contextualSpacing/>
              <w:jc w:val="center"/>
              <w:textAlignment w:val="baseline"/>
              <w:rPr>
                <w:rFonts w:cstheme="minorHAnsi"/>
                <w:highlight w:val="yellow"/>
                <w:lang w:eastAsia="cs-CZ"/>
              </w:rPr>
            </w:pPr>
          </w:p>
        </w:tc>
      </w:tr>
    </w:tbl>
    <w:p w14:paraId="4195CDA9" w14:textId="77777777" w:rsidR="008A331E" w:rsidRDefault="008A331E" w:rsidP="008A331E"/>
    <w:p w14:paraId="2AFF9FDE" w14:textId="77777777" w:rsidR="008A331E" w:rsidRPr="00747665" w:rsidRDefault="008A331E" w:rsidP="00BE6F2B">
      <w:pPr>
        <w:pStyle w:val="Nadpis3"/>
      </w:pPr>
      <w:bookmarkStart w:id="15" w:name="_Toc59452919"/>
      <w:r>
        <w:t xml:space="preserve">Požadavky s ohledem na interní </w:t>
      </w:r>
      <w:r w:rsidRPr="00A10CA4">
        <w:t>IdP MZe</w:t>
      </w:r>
      <w:bookmarkEnd w:id="15"/>
    </w:p>
    <w:tbl>
      <w:tblPr>
        <w:tblStyle w:val="Mkatabulky"/>
        <w:tblW w:w="4976" w:type="pct"/>
        <w:tblLook w:val="04A0" w:firstRow="1" w:lastRow="0" w:firstColumn="1" w:lastColumn="0" w:noHBand="0" w:noVBand="1"/>
      </w:tblPr>
      <w:tblGrid>
        <w:gridCol w:w="467"/>
        <w:gridCol w:w="8431"/>
        <w:gridCol w:w="1134"/>
      </w:tblGrid>
      <w:tr w:rsidR="008A331E" w:rsidRPr="00747665" w14:paraId="6905A764" w14:textId="77777777" w:rsidTr="001B39AC">
        <w:tc>
          <w:tcPr>
            <w:tcW w:w="233" w:type="pct"/>
            <w:shd w:val="clear" w:color="auto" w:fill="A6A6A6" w:themeFill="background1" w:themeFillShade="A6"/>
          </w:tcPr>
          <w:p w14:paraId="2BA4C877"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6BAB3546"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2227B98A"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935C55" w:rsidRPr="00747665" w14:paraId="2BB97AB7" w14:textId="77777777" w:rsidTr="001B39AC">
        <w:tc>
          <w:tcPr>
            <w:tcW w:w="233" w:type="pct"/>
          </w:tcPr>
          <w:p w14:paraId="18F39361" w14:textId="77777777" w:rsidR="00935C55" w:rsidRPr="00CB42A6" w:rsidRDefault="00935C55" w:rsidP="00935C55">
            <w:pPr>
              <w:spacing w:after="0"/>
              <w:textAlignment w:val="baseline"/>
              <w:rPr>
                <w:rFonts w:cstheme="minorHAnsi"/>
                <w:lang w:eastAsia="cs-CZ"/>
              </w:rPr>
            </w:pPr>
          </w:p>
        </w:tc>
        <w:tc>
          <w:tcPr>
            <w:tcW w:w="4202" w:type="pct"/>
          </w:tcPr>
          <w:p w14:paraId="5369A0DE" w14:textId="77777777" w:rsidR="00935C55" w:rsidRDefault="00935C55" w:rsidP="00935C55">
            <w:pPr>
              <w:spacing w:after="0" w:line="240" w:lineRule="atLeast"/>
              <w:contextualSpacing/>
              <w:textAlignment w:val="baseline"/>
              <w:rPr>
                <w:rFonts w:cstheme="minorHAnsi"/>
                <w:lang w:eastAsia="cs-CZ"/>
              </w:rPr>
            </w:pPr>
            <w:r>
              <w:t>Interní poskytovatel identitních služeb (interní IdP</w:t>
            </w:r>
            <w:r w:rsidR="002B5F7F">
              <w:t xml:space="preserve"> MZe</w:t>
            </w:r>
            <w:r>
              <w:t xml:space="preserve">) se funkčně neliší od externího poskytovatele identitních služeb. V okamžiku požadavku na ověření </w:t>
            </w:r>
            <w:r w:rsidR="0077245F">
              <w:t>uživatele</w:t>
            </w:r>
            <w:r>
              <w:t xml:space="preserve"> MUSÍ být </w:t>
            </w:r>
            <w:r w:rsidR="0077245F">
              <w:t>uživatel</w:t>
            </w:r>
            <w:r>
              <w:t xml:space="preserve"> přesměrován Externí federační službou na službu interního IdP</w:t>
            </w:r>
            <w:r w:rsidR="0047608F">
              <w:t>, pokud si uživatel toto IdP zvolil nebo je dle zpracovaných politik na interní IdP MZe automaticky přesměrován</w:t>
            </w:r>
            <w:r>
              <w:t>. V roli IdP je aktuálně v prostředí MZe OpenAM</w:t>
            </w:r>
            <w:r w:rsidR="002B5F7F">
              <w:t xml:space="preserve"> (může se v průběhu implementace SAU změnit)</w:t>
            </w:r>
            <w:r>
              <w:t>.</w:t>
            </w:r>
          </w:p>
        </w:tc>
        <w:tc>
          <w:tcPr>
            <w:tcW w:w="566" w:type="pct"/>
          </w:tcPr>
          <w:p w14:paraId="164D3A12" w14:textId="77777777" w:rsidR="00935C55" w:rsidRPr="00747665" w:rsidRDefault="00935C55" w:rsidP="00935C55">
            <w:pPr>
              <w:spacing w:after="0"/>
              <w:contextualSpacing/>
              <w:jc w:val="center"/>
              <w:textAlignment w:val="baseline"/>
              <w:rPr>
                <w:rFonts w:cstheme="minorHAnsi"/>
                <w:highlight w:val="yellow"/>
                <w:lang w:eastAsia="cs-CZ"/>
              </w:rPr>
            </w:pPr>
          </w:p>
        </w:tc>
      </w:tr>
      <w:tr w:rsidR="002B5F7F" w:rsidRPr="00747665" w14:paraId="43272F3F" w14:textId="77777777" w:rsidTr="001B39AC">
        <w:tc>
          <w:tcPr>
            <w:tcW w:w="233" w:type="pct"/>
          </w:tcPr>
          <w:p w14:paraId="05A57E79" w14:textId="77777777" w:rsidR="002B5F7F" w:rsidRPr="00CB42A6" w:rsidRDefault="002B5F7F" w:rsidP="00935C55">
            <w:pPr>
              <w:spacing w:after="0"/>
              <w:textAlignment w:val="baseline"/>
              <w:rPr>
                <w:rFonts w:cstheme="minorHAnsi"/>
                <w:lang w:eastAsia="cs-CZ"/>
              </w:rPr>
            </w:pPr>
          </w:p>
        </w:tc>
        <w:tc>
          <w:tcPr>
            <w:tcW w:w="4202" w:type="pct"/>
          </w:tcPr>
          <w:p w14:paraId="38F1A014" w14:textId="77777777" w:rsidR="002B5F7F" w:rsidRDefault="002B5F7F" w:rsidP="00DA190E">
            <w:pPr>
              <w:spacing w:after="0" w:line="240" w:lineRule="atLeast"/>
              <w:contextualSpacing/>
              <w:textAlignment w:val="baseline"/>
            </w:pPr>
            <w:r>
              <w:rPr>
                <w:rFonts w:cstheme="minorHAnsi"/>
                <w:lang w:eastAsia="cs-CZ"/>
              </w:rPr>
              <w:t xml:space="preserve">Aplikace MUSÍ zajistit </w:t>
            </w:r>
            <w:r>
              <w:t xml:space="preserve">napojení SAU na IdP MZe a využití jednoznačných identifikátorů </w:t>
            </w:r>
            <w:r w:rsidR="00DA190E">
              <w:t xml:space="preserve">účtů </w:t>
            </w:r>
            <w:r>
              <w:t>DN adresářové služby LDAP MZe (v průběhu implementace SAU se může změnit).</w:t>
            </w:r>
          </w:p>
        </w:tc>
        <w:tc>
          <w:tcPr>
            <w:tcW w:w="566" w:type="pct"/>
          </w:tcPr>
          <w:p w14:paraId="2896FAFB" w14:textId="77777777" w:rsidR="002B5F7F" w:rsidRPr="00A56007" w:rsidRDefault="002B5F7F" w:rsidP="00935C55">
            <w:pPr>
              <w:spacing w:after="0"/>
              <w:contextualSpacing/>
              <w:jc w:val="center"/>
              <w:textAlignment w:val="baseline"/>
              <w:rPr>
                <w:rFonts w:cstheme="minorHAnsi"/>
                <w:highlight w:val="yellow"/>
                <w:lang w:eastAsia="cs-CZ"/>
              </w:rPr>
            </w:pPr>
          </w:p>
        </w:tc>
      </w:tr>
      <w:tr w:rsidR="00935C55" w:rsidRPr="00747665" w14:paraId="7A39D4B2" w14:textId="77777777" w:rsidTr="001B39AC">
        <w:tc>
          <w:tcPr>
            <w:tcW w:w="233" w:type="pct"/>
          </w:tcPr>
          <w:p w14:paraId="514C6957" w14:textId="77777777" w:rsidR="00935C55" w:rsidRPr="00CB42A6" w:rsidRDefault="00935C55" w:rsidP="00935C55">
            <w:pPr>
              <w:spacing w:after="0"/>
              <w:textAlignment w:val="baseline"/>
              <w:rPr>
                <w:rFonts w:cstheme="minorHAnsi"/>
                <w:lang w:eastAsia="cs-CZ"/>
              </w:rPr>
            </w:pPr>
          </w:p>
        </w:tc>
        <w:tc>
          <w:tcPr>
            <w:tcW w:w="4202" w:type="pct"/>
          </w:tcPr>
          <w:p w14:paraId="7B720631" w14:textId="77777777" w:rsidR="00935C55" w:rsidRDefault="00935C55" w:rsidP="00935C55">
            <w:pPr>
              <w:spacing w:after="0" w:line="240" w:lineRule="atLeast"/>
              <w:contextualSpacing/>
              <w:textAlignment w:val="baseline"/>
            </w:pPr>
            <w:r>
              <w:t xml:space="preserve">Funkcionalita </w:t>
            </w:r>
            <w:r w:rsidR="002B5F7F">
              <w:t xml:space="preserve">interního </w:t>
            </w:r>
            <w:r>
              <w:t xml:space="preserve">IdP MUSÍ zajistit ověření </w:t>
            </w:r>
            <w:r w:rsidR="0077245F">
              <w:t>uživatele</w:t>
            </w:r>
            <w:r>
              <w:t xml:space="preserve"> jednou z podporovaných metod a pokud je </w:t>
            </w:r>
            <w:r w:rsidR="0077245F">
              <w:t>uživatel</w:t>
            </w:r>
            <w:r>
              <w:t xml:space="preserve"> úspěšně autentizován, vystavit a podepsat SAML token, se kterým </w:t>
            </w:r>
            <w:r w:rsidR="0077245F">
              <w:t>uživatele</w:t>
            </w:r>
            <w:r>
              <w:t xml:space="preserve"> přesměruje zpět na Externí federační službu.</w:t>
            </w:r>
          </w:p>
          <w:p w14:paraId="606492F7" w14:textId="77777777" w:rsidR="0047608F" w:rsidRDefault="001740DC" w:rsidP="004C7FB9">
            <w:pPr>
              <w:spacing w:after="0" w:line="240" w:lineRule="atLeast"/>
              <w:contextualSpacing/>
              <w:textAlignment w:val="baseline"/>
            </w:pPr>
            <w:r w:rsidRPr="001740DC">
              <w:t xml:space="preserve">Úprava interního IdP MZe není předmětem této veřejné zakázky. Dodavatel MUSÍ formulovat požadavky na úpravu funkcionalit, konfigurace či rozhraní interního IdP MZe, přičemž MZe zajistí realizaci těchto požadavků v </w:t>
            </w:r>
            <w:r w:rsidR="00185F8E" w:rsidRPr="004C7FB9">
              <w:t xml:space="preserve">rámci rozvoje </w:t>
            </w:r>
            <w:r w:rsidRPr="001740DC">
              <w:t xml:space="preserve">interního </w:t>
            </w:r>
            <w:r w:rsidR="00185F8E" w:rsidRPr="004C7FB9">
              <w:t>I</w:t>
            </w:r>
            <w:r w:rsidRPr="001740DC">
              <w:t>d</w:t>
            </w:r>
            <w:r w:rsidR="00185F8E" w:rsidRPr="004C7FB9">
              <w:t>P</w:t>
            </w:r>
            <w:r w:rsidR="004C7FB9" w:rsidRPr="004C7FB9">
              <w:t xml:space="preserve"> MZe.</w:t>
            </w:r>
          </w:p>
          <w:p w14:paraId="0D66EFAA" w14:textId="77777777" w:rsidR="00A245FE" w:rsidRDefault="00A245FE" w:rsidP="00A245FE">
            <w:pPr>
              <w:spacing w:after="0" w:line="240" w:lineRule="atLeast"/>
              <w:contextualSpacing/>
              <w:textAlignment w:val="baseline"/>
            </w:pPr>
            <w:r>
              <w:t>Předmětem veřejné zakázky je napojení SAU na interní IdP MZe, tj. vytvoření/konfigurace konektoru/rozhraní na straně SAU.</w:t>
            </w:r>
          </w:p>
        </w:tc>
        <w:tc>
          <w:tcPr>
            <w:tcW w:w="566" w:type="pct"/>
          </w:tcPr>
          <w:p w14:paraId="41050FBE"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2AA15630" w14:textId="77777777" w:rsidTr="001B39AC">
        <w:tc>
          <w:tcPr>
            <w:tcW w:w="233" w:type="pct"/>
          </w:tcPr>
          <w:p w14:paraId="17A1A75A" w14:textId="77777777" w:rsidR="00935C55" w:rsidRPr="00CB42A6" w:rsidRDefault="00935C55" w:rsidP="00935C55">
            <w:pPr>
              <w:spacing w:after="0"/>
              <w:textAlignment w:val="baseline"/>
              <w:rPr>
                <w:rFonts w:cstheme="minorHAnsi"/>
                <w:lang w:eastAsia="cs-CZ"/>
              </w:rPr>
            </w:pPr>
          </w:p>
        </w:tc>
        <w:tc>
          <w:tcPr>
            <w:tcW w:w="4202" w:type="pct"/>
          </w:tcPr>
          <w:p w14:paraId="2F9DF6BF" w14:textId="77777777" w:rsidR="00935C55" w:rsidRDefault="00935C55" w:rsidP="0047608F">
            <w:pPr>
              <w:spacing w:after="0" w:line="240" w:lineRule="atLeast"/>
              <w:contextualSpacing/>
              <w:textAlignment w:val="baseline"/>
            </w:pPr>
            <w:r>
              <w:t>Mezi Externí federační službou a interním IdP MZe (</w:t>
            </w:r>
            <w:r w:rsidR="00A245FE">
              <w:t xml:space="preserve">aktuálně </w:t>
            </w:r>
            <w:r>
              <w:t xml:space="preserve">OpenAM) MUSÍ být </w:t>
            </w:r>
            <w:r w:rsidR="0047608F">
              <w:t xml:space="preserve">možné </w:t>
            </w:r>
            <w:r>
              <w:t>nastav</w:t>
            </w:r>
            <w:r w:rsidR="0047608F">
              <w:t>it</w:t>
            </w:r>
            <w:r>
              <w:t xml:space="preserve"> vztah důvěry.</w:t>
            </w:r>
          </w:p>
        </w:tc>
        <w:tc>
          <w:tcPr>
            <w:tcW w:w="566" w:type="pct"/>
          </w:tcPr>
          <w:p w14:paraId="5A0FC910"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05BE9" w14:paraId="70016861" w14:textId="77777777" w:rsidTr="001B39AC">
        <w:tc>
          <w:tcPr>
            <w:tcW w:w="233" w:type="pct"/>
          </w:tcPr>
          <w:p w14:paraId="0A742E15" w14:textId="77777777" w:rsidR="00935C55" w:rsidRPr="00CB42A6" w:rsidRDefault="00935C55" w:rsidP="00935C55">
            <w:pPr>
              <w:spacing w:after="0"/>
              <w:textAlignment w:val="baseline"/>
              <w:rPr>
                <w:rFonts w:cstheme="minorHAnsi"/>
                <w:lang w:eastAsia="cs-CZ"/>
              </w:rPr>
            </w:pPr>
          </w:p>
        </w:tc>
        <w:tc>
          <w:tcPr>
            <w:tcW w:w="4202" w:type="pct"/>
          </w:tcPr>
          <w:p w14:paraId="26188969" w14:textId="77777777" w:rsidR="00935C55" w:rsidRPr="00747665" w:rsidRDefault="00935C55" w:rsidP="00010D58">
            <w:pPr>
              <w:spacing w:after="0" w:line="240" w:lineRule="atLeast"/>
              <w:contextualSpacing/>
              <w:textAlignment w:val="baseline"/>
              <w:rPr>
                <w:rFonts w:cstheme="minorHAnsi"/>
                <w:lang w:eastAsia="cs-CZ"/>
              </w:rPr>
            </w:pPr>
            <w:r>
              <w:t xml:space="preserve">Aktuálně je na straně IdP MZe podporováno přihlášení uživatelským jménem a heslem. Do budoucna je plánován </w:t>
            </w:r>
            <w:r w:rsidR="00010D58">
              <w:t xml:space="preserve">rozvoj či </w:t>
            </w:r>
            <w:r>
              <w:t>náhrada stávajícího IdP MZe za nové řešení podporující více typů autentizace, např. i vícefaktorovou autentizaci</w:t>
            </w:r>
            <w:r w:rsidR="00010D58">
              <w:t xml:space="preserve"> </w:t>
            </w:r>
            <w:r w:rsidR="002B5F7F">
              <w:t>(zejména prostřednictvím certifikátu, jednotázových OTP kódů atp.).</w:t>
            </w:r>
            <w:r w:rsidR="00010D58">
              <w:t xml:space="preserve"> Výměna</w:t>
            </w:r>
            <w:r w:rsidR="00ED3D12">
              <w:t xml:space="preserve"> či rozvoj</w:t>
            </w:r>
            <w:r w:rsidR="00010D58">
              <w:t xml:space="preserve"> interního IdP MZe, který bude využívat protokol SAML 2.0 či zprávy WS-Federation, nesmí znamenat nutnost přepracování</w:t>
            </w:r>
            <w:r w:rsidR="00ED3D12">
              <w:t xml:space="preserve"> architektury</w:t>
            </w:r>
            <w:r w:rsidR="00010D58">
              <w:t xml:space="preserve"> SAU.</w:t>
            </w:r>
          </w:p>
        </w:tc>
        <w:tc>
          <w:tcPr>
            <w:tcW w:w="566" w:type="pct"/>
          </w:tcPr>
          <w:p w14:paraId="165C5A50" w14:textId="77777777" w:rsidR="00935C55" w:rsidRPr="00747665" w:rsidRDefault="00935C55" w:rsidP="00935C55">
            <w:pPr>
              <w:spacing w:after="0" w:line="240" w:lineRule="auto"/>
              <w:contextualSpacing/>
              <w:jc w:val="center"/>
              <w:textAlignment w:val="baseline"/>
              <w:rPr>
                <w:rFonts w:cstheme="minorHAnsi"/>
                <w:highlight w:val="yellow"/>
                <w:lang w:eastAsia="cs-CZ"/>
              </w:rPr>
            </w:pPr>
          </w:p>
        </w:tc>
      </w:tr>
      <w:tr w:rsidR="00935C55" w:rsidRPr="00705BE9" w14:paraId="27AF25A7" w14:textId="77777777" w:rsidTr="001B39AC">
        <w:tc>
          <w:tcPr>
            <w:tcW w:w="233" w:type="pct"/>
          </w:tcPr>
          <w:p w14:paraId="010E4FB9" w14:textId="77777777" w:rsidR="00935C55" w:rsidRPr="00CB42A6" w:rsidRDefault="00935C55" w:rsidP="00935C55">
            <w:pPr>
              <w:spacing w:after="0"/>
              <w:textAlignment w:val="baseline"/>
              <w:rPr>
                <w:rFonts w:cstheme="minorHAnsi"/>
                <w:lang w:eastAsia="cs-CZ"/>
              </w:rPr>
            </w:pPr>
          </w:p>
        </w:tc>
        <w:tc>
          <w:tcPr>
            <w:tcW w:w="4202" w:type="pct"/>
          </w:tcPr>
          <w:p w14:paraId="1D1510B3" w14:textId="77777777" w:rsidR="00935C55" w:rsidRDefault="00935C55" w:rsidP="00935C55">
            <w:pPr>
              <w:spacing w:after="0" w:line="240" w:lineRule="atLeast"/>
              <w:contextualSpacing/>
              <w:textAlignment w:val="baseline"/>
            </w:pPr>
            <w:r w:rsidRPr="00705BE9">
              <w:t xml:space="preserve">IdP MZe </w:t>
            </w:r>
            <w:r>
              <w:t>MUSÍ být</w:t>
            </w:r>
            <w:r w:rsidRPr="00705BE9">
              <w:t xml:space="preserve"> nakonfigurován tak, že po úspěšném přihlášení </w:t>
            </w:r>
            <w:r w:rsidR="0077245F">
              <w:t>uživatele</w:t>
            </w:r>
            <w:r w:rsidRPr="00705BE9">
              <w:t xml:space="preserve"> přesměruje </w:t>
            </w:r>
            <w:r w:rsidR="0077245F">
              <w:t>uživatele</w:t>
            </w:r>
            <w:r w:rsidRPr="00705BE9">
              <w:t xml:space="preserve"> na Externí federátor se SAML tokenem obsahujícím </w:t>
            </w:r>
            <w:r w:rsidR="00ED3D12">
              <w:t xml:space="preserve">unikátní bezvýznamový </w:t>
            </w:r>
            <w:r w:rsidRPr="00705BE9">
              <w:t>identifikátor autentizované identity.</w:t>
            </w:r>
          </w:p>
          <w:p w14:paraId="4C2E681D" w14:textId="77777777" w:rsidR="0047608F" w:rsidRDefault="001740DC" w:rsidP="00A245FE">
            <w:pPr>
              <w:spacing w:after="0" w:line="240" w:lineRule="atLeast"/>
              <w:contextualSpacing/>
              <w:textAlignment w:val="baseline"/>
            </w:pPr>
            <w:r w:rsidRPr="001740DC">
              <w:t xml:space="preserve">Dodavatel MUSÍ zpracovat požadavky na konfiguraci interního IdP MZe, samotnou změnu konfigurace </w:t>
            </w:r>
            <w:r w:rsidR="00A245FE" w:rsidRPr="00A245FE">
              <w:t xml:space="preserve">interního IdP MZe </w:t>
            </w:r>
            <w:r w:rsidRPr="001740DC">
              <w:t>zajistí MZe v rámci součinnosti.</w:t>
            </w:r>
          </w:p>
        </w:tc>
        <w:tc>
          <w:tcPr>
            <w:tcW w:w="566" w:type="pct"/>
          </w:tcPr>
          <w:p w14:paraId="2B5CF1A6"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685538F6" w14:textId="77777777" w:rsidTr="001B39AC">
        <w:tc>
          <w:tcPr>
            <w:tcW w:w="233" w:type="pct"/>
          </w:tcPr>
          <w:p w14:paraId="054441ED" w14:textId="77777777" w:rsidR="00935C55" w:rsidRPr="00CB42A6" w:rsidRDefault="00935C55" w:rsidP="00935C55">
            <w:pPr>
              <w:spacing w:after="0"/>
              <w:textAlignment w:val="baseline"/>
              <w:rPr>
                <w:rFonts w:cstheme="minorHAnsi"/>
                <w:lang w:eastAsia="cs-CZ"/>
              </w:rPr>
            </w:pPr>
          </w:p>
        </w:tc>
        <w:tc>
          <w:tcPr>
            <w:tcW w:w="4202" w:type="pct"/>
          </w:tcPr>
          <w:p w14:paraId="26A1D4CD" w14:textId="77777777" w:rsidR="00935C55" w:rsidRPr="00A10CA4" w:rsidRDefault="00935C55" w:rsidP="00A245FE">
            <w:pPr>
              <w:spacing w:after="0" w:line="240" w:lineRule="atLeast"/>
              <w:contextualSpacing/>
              <w:textAlignment w:val="baseline"/>
              <w:rPr>
                <w:rFonts w:cstheme="minorHAnsi"/>
                <w:lang w:eastAsia="cs-CZ"/>
              </w:rPr>
            </w:pPr>
            <w:r w:rsidRPr="000444D6">
              <w:t>Adresářový server</w:t>
            </w:r>
            <w:r>
              <w:t xml:space="preserve"> LDAP </w:t>
            </w:r>
            <w:r w:rsidR="004B635B">
              <w:t xml:space="preserve">(aktuálně </w:t>
            </w:r>
            <w:r w:rsidR="004B635B" w:rsidRPr="00BF4174">
              <w:t>LDAP Oracle Internet Direc</w:t>
            </w:r>
            <w:r w:rsidR="004B635B">
              <w:t>t</w:t>
            </w:r>
            <w:r w:rsidR="004B635B" w:rsidRPr="00BF4174">
              <w:t>ory (OID)</w:t>
            </w:r>
            <w:r w:rsidR="004B635B">
              <w:t xml:space="preserve"> – může se v průběhu implementace SAU změnit) </w:t>
            </w:r>
            <w:r>
              <w:t>je v prostředí rezortu MZe využíván pro evidenci informací o uživatelských účtech, skupinách, rolích a oprávněních</w:t>
            </w:r>
            <w:r>
              <w:rPr>
                <w:rFonts w:cstheme="minorHAnsi"/>
                <w:lang w:eastAsia="cs-CZ"/>
              </w:rPr>
              <w:t>. C</w:t>
            </w:r>
            <w:r w:rsidRPr="009B1ADF">
              <w:rPr>
                <w:rFonts w:cstheme="minorHAnsi"/>
                <w:lang w:eastAsia="cs-CZ"/>
              </w:rPr>
              <w:t>ílové on-line služby</w:t>
            </w:r>
            <w:r>
              <w:rPr>
                <w:rFonts w:cstheme="minorHAnsi"/>
                <w:lang w:eastAsia="cs-CZ"/>
              </w:rPr>
              <w:t xml:space="preserve"> MUSÍ </w:t>
            </w:r>
            <w:r w:rsidRPr="009B1ADF">
              <w:rPr>
                <w:rFonts w:cstheme="minorHAnsi"/>
                <w:lang w:eastAsia="cs-CZ"/>
              </w:rPr>
              <w:t>využívat adresářové služby LDAP pro získávání informací o interních identitách, rolích a oprávněních</w:t>
            </w:r>
            <w:r>
              <w:rPr>
                <w:rFonts w:cstheme="minorHAnsi"/>
                <w:lang w:eastAsia="cs-CZ"/>
              </w:rPr>
              <w:t xml:space="preserve"> bez nutnosti provedení změn oproti stávajícímu stavu.</w:t>
            </w:r>
          </w:p>
        </w:tc>
        <w:tc>
          <w:tcPr>
            <w:tcW w:w="566" w:type="pct"/>
          </w:tcPr>
          <w:p w14:paraId="296D7CB0" w14:textId="77777777" w:rsidR="00935C55" w:rsidRPr="00747665" w:rsidRDefault="00935C55" w:rsidP="00935C55">
            <w:pPr>
              <w:spacing w:after="0" w:line="240" w:lineRule="auto"/>
              <w:contextualSpacing/>
              <w:jc w:val="center"/>
              <w:textAlignment w:val="baseline"/>
              <w:rPr>
                <w:rFonts w:cstheme="minorHAnsi"/>
                <w:highlight w:val="yellow"/>
                <w:lang w:eastAsia="cs-CZ"/>
              </w:rPr>
            </w:pPr>
          </w:p>
        </w:tc>
      </w:tr>
      <w:tr w:rsidR="00935C55" w:rsidRPr="00747665" w14:paraId="73F57B23" w14:textId="77777777" w:rsidTr="001B39AC">
        <w:tc>
          <w:tcPr>
            <w:tcW w:w="233" w:type="pct"/>
          </w:tcPr>
          <w:p w14:paraId="28772B15" w14:textId="77777777" w:rsidR="00935C55" w:rsidRPr="00CB42A6" w:rsidRDefault="00935C55" w:rsidP="00935C55">
            <w:pPr>
              <w:spacing w:after="0"/>
              <w:textAlignment w:val="baseline"/>
              <w:rPr>
                <w:rFonts w:cstheme="minorHAnsi"/>
                <w:lang w:eastAsia="cs-CZ"/>
              </w:rPr>
            </w:pPr>
          </w:p>
        </w:tc>
        <w:tc>
          <w:tcPr>
            <w:tcW w:w="4202" w:type="pct"/>
          </w:tcPr>
          <w:p w14:paraId="7EBC85D0" w14:textId="77777777" w:rsidR="00935C55" w:rsidRPr="00747665" w:rsidRDefault="00935C55" w:rsidP="00935C55">
            <w:pPr>
              <w:spacing w:after="0" w:line="240" w:lineRule="atLeast"/>
              <w:contextualSpacing/>
              <w:textAlignment w:val="baseline"/>
              <w:rPr>
                <w:rFonts w:cstheme="minorHAnsi"/>
                <w:lang w:eastAsia="cs-CZ"/>
              </w:rPr>
            </w:pPr>
            <w:r>
              <w:t>Do budoucna je počítáno s náhradou adresářové služby LDAP MZe za jinou technologii. Nová adresářová služba bude pravděpodobně implementována jako databázové schéma</w:t>
            </w:r>
            <w:r w:rsidR="00ED3D12">
              <w:t xml:space="preserve"> (adresářové služby mohou být rovněž v budoucnu součástí RIZ SAU)</w:t>
            </w:r>
            <w:r>
              <w:t xml:space="preserve">. </w:t>
            </w:r>
            <w:r w:rsidRPr="009B1ADF">
              <w:rPr>
                <w:rFonts w:cstheme="minorHAnsi"/>
                <w:lang w:eastAsia="cs-CZ"/>
              </w:rPr>
              <w:t xml:space="preserve">Všechny </w:t>
            </w:r>
            <w:r w:rsidR="00ED3D12">
              <w:rPr>
                <w:rFonts w:cstheme="minorHAnsi"/>
                <w:lang w:eastAsia="cs-CZ"/>
              </w:rPr>
              <w:t xml:space="preserve">dotčené </w:t>
            </w:r>
            <w:r w:rsidRPr="009B1ADF">
              <w:rPr>
                <w:rFonts w:cstheme="minorHAnsi"/>
                <w:lang w:eastAsia="cs-CZ"/>
              </w:rPr>
              <w:t>komponenty</w:t>
            </w:r>
            <w:r>
              <w:rPr>
                <w:rFonts w:cstheme="minorHAnsi"/>
                <w:lang w:eastAsia="cs-CZ"/>
              </w:rPr>
              <w:t xml:space="preserve"> </w:t>
            </w:r>
            <w:r w:rsidR="00893FEB">
              <w:rPr>
                <w:rFonts w:cstheme="minorHAnsi"/>
                <w:lang w:eastAsia="cs-CZ"/>
              </w:rPr>
              <w:t>Aplikace</w:t>
            </w:r>
            <w:r>
              <w:rPr>
                <w:rFonts w:cstheme="minorHAnsi"/>
                <w:lang w:eastAsia="cs-CZ"/>
              </w:rPr>
              <w:t xml:space="preserve"> MUSÍ</w:t>
            </w:r>
            <w:r w:rsidRPr="009B1ADF">
              <w:rPr>
                <w:rFonts w:cstheme="minorHAnsi"/>
                <w:lang w:eastAsia="cs-CZ"/>
              </w:rPr>
              <w:t xml:space="preserve"> podporovat budoucí spolupráci s</w:t>
            </w:r>
            <w:r>
              <w:rPr>
                <w:rFonts w:cstheme="minorHAnsi"/>
                <w:lang w:eastAsia="cs-CZ"/>
              </w:rPr>
              <w:t xml:space="preserve"> </w:t>
            </w:r>
            <w:proofErr w:type="gramStart"/>
            <w:r>
              <w:rPr>
                <w:rFonts w:cstheme="minorHAnsi"/>
                <w:lang w:eastAsia="cs-CZ"/>
              </w:rPr>
              <w:t>jinou</w:t>
            </w:r>
            <w:proofErr w:type="gramEnd"/>
            <w:r>
              <w:rPr>
                <w:rFonts w:cstheme="minorHAnsi"/>
                <w:lang w:eastAsia="cs-CZ"/>
              </w:rPr>
              <w:t xml:space="preserve"> adresářovou službu, prav</w:t>
            </w:r>
            <w:r w:rsidRPr="009B1ADF">
              <w:rPr>
                <w:rFonts w:cstheme="minorHAnsi"/>
                <w:lang w:eastAsia="cs-CZ"/>
              </w:rPr>
              <w:t>děpodobně v podobě specializované databáze.</w:t>
            </w:r>
          </w:p>
        </w:tc>
        <w:tc>
          <w:tcPr>
            <w:tcW w:w="566" w:type="pct"/>
          </w:tcPr>
          <w:p w14:paraId="21667DD1" w14:textId="77777777" w:rsidR="00935C55" w:rsidRPr="00747665" w:rsidRDefault="00935C55" w:rsidP="00935C55">
            <w:pPr>
              <w:spacing w:after="0" w:line="240" w:lineRule="auto"/>
              <w:contextualSpacing/>
              <w:jc w:val="center"/>
              <w:textAlignment w:val="baseline"/>
              <w:rPr>
                <w:rFonts w:cstheme="minorHAnsi"/>
                <w:highlight w:val="yellow"/>
                <w:lang w:eastAsia="cs-CZ"/>
              </w:rPr>
            </w:pPr>
          </w:p>
        </w:tc>
      </w:tr>
      <w:tr w:rsidR="007B1744" w:rsidRPr="00747665" w14:paraId="1A4DE685" w14:textId="77777777" w:rsidTr="001B39AC">
        <w:tc>
          <w:tcPr>
            <w:tcW w:w="233" w:type="pct"/>
          </w:tcPr>
          <w:p w14:paraId="2B81E11B" w14:textId="77777777" w:rsidR="007B1744" w:rsidRPr="00CB42A6" w:rsidRDefault="007B1744" w:rsidP="00935C55">
            <w:pPr>
              <w:spacing w:after="0"/>
              <w:textAlignment w:val="baseline"/>
              <w:rPr>
                <w:rFonts w:cstheme="minorHAnsi"/>
                <w:lang w:eastAsia="cs-CZ"/>
              </w:rPr>
            </w:pPr>
          </w:p>
        </w:tc>
        <w:tc>
          <w:tcPr>
            <w:tcW w:w="4202" w:type="pct"/>
          </w:tcPr>
          <w:p w14:paraId="30A59829" w14:textId="77777777" w:rsidR="007B1744" w:rsidRDefault="007B1744" w:rsidP="007B1744">
            <w:pPr>
              <w:spacing w:after="0" w:line="240" w:lineRule="atLeast"/>
              <w:contextualSpacing/>
              <w:textAlignment w:val="baseline"/>
            </w:pPr>
            <w:r>
              <w:rPr>
                <w:rFonts w:cstheme="minorHAnsi"/>
                <w:lang w:eastAsia="cs-CZ"/>
              </w:rPr>
              <w:t>Požadavky s ohledem na integraci Aplikac</w:t>
            </w:r>
            <w:r w:rsidRPr="00311639">
              <w:rPr>
                <w:rFonts w:cstheme="minorHAnsi"/>
                <w:lang w:eastAsia="cs-CZ"/>
              </w:rPr>
              <w:t>e na služby a roli interního IdP MZe v autentizačním procesu jsou popsány v </w:t>
            </w:r>
            <w:proofErr w:type="gramStart"/>
            <w:r w:rsidRPr="00311639">
              <w:rPr>
                <w:rFonts w:cstheme="minorHAnsi"/>
                <w:lang w:eastAsia="cs-CZ"/>
              </w:rPr>
              <w:t xml:space="preserve">kapitole </w:t>
            </w:r>
            <w:r w:rsidR="001740DC" w:rsidRPr="00311639">
              <w:rPr>
                <w:rFonts w:cstheme="minorHAnsi"/>
                <w:lang w:eastAsia="cs-CZ"/>
              </w:rPr>
              <w:fldChar w:fldCharType="begin"/>
            </w:r>
            <w:r w:rsidR="001740DC" w:rsidRPr="00311639">
              <w:rPr>
                <w:rFonts w:cstheme="minorHAnsi"/>
                <w:lang w:eastAsia="cs-CZ"/>
              </w:rPr>
              <w:instrText xml:space="preserve"> REF _Ref52441460 \r \h </w:instrText>
            </w:r>
            <w:r w:rsidR="00ED3D12" w:rsidRPr="00311639">
              <w:rPr>
                <w:rFonts w:cstheme="minorHAnsi"/>
                <w:lang w:eastAsia="cs-CZ"/>
              </w:rPr>
              <w:instrText xml:space="preserve"> \* MERGEFORMAT </w:instrText>
            </w:r>
            <w:r w:rsidR="001740DC" w:rsidRPr="00311639">
              <w:rPr>
                <w:rFonts w:cstheme="minorHAnsi"/>
                <w:lang w:eastAsia="cs-CZ"/>
              </w:rPr>
            </w:r>
            <w:r w:rsidR="001740DC" w:rsidRPr="00311639">
              <w:rPr>
                <w:rFonts w:cstheme="minorHAnsi"/>
                <w:lang w:eastAsia="cs-CZ"/>
              </w:rPr>
              <w:fldChar w:fldCharType="separate"/>
            </w:r>
            <w:r w:rsidR="001740DC" w:rsidRPr="00311639">
              <w:rPr>
                <w:rFonts w:cstheme="minorHAnsi"/>
                <w:lang w:eastAsia="cs-CZ"/>
              </w:rPr>
              <w:t>2.5</w:t>
            </w:r>
            <w:r w:rsidR="001740DC" w:rsidRPr="00311639">
              <w:rPr>
                <w:rFonts w:cstheme="minorHAnsi"/>
                <w:lang w:eastAsia="cs-CZ"/>
              </w:rPr>
              <w:fldChar w:fldCharType="end"/>
            </w:r>
            <w:r>
              <w:rPr>
                <w:rFonts w:cstheme="minorHAnsi"/>
                <w:lang w:eastAsia="cs-CZ"/>
              </w:rPr>
              <w:t xml:space="preserve"> Katalogu</w:t>
            </w:r>
            <w:proofErr w:type="gramEnd"/>
            <w:r>
              <w:rPr>
                <w:rFonts w:cstheme="minorHAnsi"/>
                <w:lang w:eastAsia="cs-CZ"/>
              </w:rPr>
              <w:t xml:space="preserve"> požadavků.</w:t>
            </w:r>
          </w:p>
        </w:tc>
        <w:tc>
          <w:tcPr>
            <w:tcW w:w="566" w:type="pct"/>
          </w:tcPr>
          <w:p w14:paraId="5BCB1E15" w14:textId="77777777" w:rsidR="007B1744" w:rsidRPr="00A56007" w:rsidRDefault="007B1744" w:rsidP="00935C55">
            <w:pPr>
              <w:spacing w:after="0"/>
              <w:contextualSpacing/>
              <w:jc w:val="center"/>
              <w:textAlignment w:val="baseline"/>
              <w:rPr>
                <w:rFonts w:cstheme="minorHAnsi"/>
                <w:highlight w:val="yellow"/>
                <w:lang w:eastAsia="cs-CZ"/>
              </w:rPr>
            </w:pPr>
          </w:p>
        </w:tc>
      </w:tr>
    </w:tbl>
    <w:p w14:paraId="39913C75" w14:textId="77777777" w:rsidR="008A331E" w:rsidRDefault="008A331E" w:rsidP="008A331E"/>
    <w:p w14:paraId="13C91A91" w14:textId="77777777" w:rsidR="008A331E" w:rsidRDefault="008A331E" w:rsidP="00BE6F2B">
      <w:pPr>
        <w:pStyle w:val="Nadpis3"/>
      </w:pPr>
      <w:bookmarkStart w:id="16" w:name="_Toc59452920"/>
      <w:r>
        <w:t>Požadavky s ohledem na externí IdP a služby</w:t>
      </w:r>
      <w:r w:rsidRPr="002823B0">
        <w:t xml:space="preserve"> externího IdP</w:t>
      </w:r>
      <w:bookmarkEnd w:id="16"/>
    </w:p>
    <w:tbl>
      <w:tblPr>
        <w:tblStyle w:val="Mkatabulky"/>
        <w:tblW w:w="4976" w:type="pct"/>
        <w:tblLook w:val="04A0" w:firstRow="1" w:lastRow="0" w:firstColumn="1" w:lastColumn="0" w:noHBand="0" w:noVBand="1"/>
      </w:tblPr>
      <w:tblGrid>
        <w:gridCol w:w="467"/>
        <w:gridCol w:w="8431"/>
        <w:gridCol w:w="1134"/>
      </w:tblGrid>
      <w:tr w:rsidR="008A331E" w:rsidRPr="00747665" w14:paraId="1A5A7321" w14:textId="77777777" w:rsidTr="001B39AC">
        <w:tc>
          <w:tcPr>
            <w:tcW w:w="233" w:type="pct"/>
            <w:shd w:val="clear" w:color="auto" w:fill="A6A6A6" w:themeFill="background1" w:themeFillShade="A6"/>
          </w:tcPr>
          <w:p w14:paraId="250CD9C9"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790BB4D4"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51252DCA"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43762F24" w14:textId="77777777" w:rsidTr="001B39AC">
        <w:tc>
          <w:tcPr>
            <w:tcW w:w="233" w:type="pct"/>
          </w:tcPr>
          <w:p w14:paraId="1AFF7D2D" w14:textId="77777777" w:rsidR="008A331E" w:rsidRPr="00CB42A6" w:rsidRDefault="008A331E" w:rsidP="00217D12">
            <w:pPr>
              <w:spacing w:after="0"/>
              <w:textAlignment w:val="baseline"/>
              <w:rPr>
                <w:rFonts w:cstheme="minorHAnsi"/>
                <w:lang w:eastAsia="cs-CZ"/>
              </w:rPr>
            </w:pPr>
          </w:p>
        </w:tc>
        <w:tc>
          <w:tcPr>
            <w:tcW w:w="4202" w:type="pct"/>
          </w:tcPr>
          <w:p w14:paraId="5671E610" w14:textId="77777777" w:rsidR="008A331E" w:rsidRPr="00747665" w:rsidRDefault="008A331E" w:rsidP="00217D12">
            <w:pPr>
              <w:spacing w:after="0" w:line="240" w:lineRule="auto"/>
              <w:contextualSpacing/>
              <w:textAlignment w:val="baseline"/>
              <w:rPr>
                <w:rFonts w:cstheme="minorHAnsi"/>
                <w:lang w:eastAsia="cs-CZ"/>
              </w:rPr>
            </w:pPr>
            <w:r>
              <w:rPr>
                <w:rFonts w:cstheme="minorHAnsi"/>
                <w:lang w:eastAsia="cs-CZ"/>
              </w:rPr>
              <w:t>Aplikace MUSÍ umožnit využívat</w:t>
            </w:r>
            <w:r w:rsidRPr="00E1282B">
              <w:rPr>
                <w:rFonts w:cstheme="minorHAnsi"/>
                <w:lang w:eastAsia="cs-CZ"/>
              </w:rPr>
              <w:t xml:space="preserve"> služeb externích IdP pro zajištění autentizace </w:t>
            </w:r>
            <w:r w:rsidR="0077245F">
              <w:rPr>
                <w:rFonts w:cstheme="minorHAnsi"/>
                <w:lang w:eastAsia="cs-CZ"/>
              </w:rPr>
              <w:t>uživatel</w:t>
            </w:r>
            <w:r w:rsidRPr="00E1282B">
              <w:rPr>
                <w:rFonts w:cstheme="minorHAnsi"/>
                <w:lang w:eastAsia="cs-CZ"/>
              </w:rPr>
              <w:t>ů přistupujících k on-line službám veřejné správy poskytovaným rezortem MZe</w:t>
            </w:r>
            <w:r>
              <w:rPr>
                <w:rFonts w:cstheme="minorHAnsi"/>
                <w:lang w:eastAsia="cs-CZ"/>
              </w:rPr>
              <w:t>.</w:t>
            </w:r>
          </w:p>
        </w:tc>
        <w:tc>
          <w:tcPr>
            <w:tcW w:w="566" w:type="pct"/>
          </w:tcPr>
          <w:p w14:paraId="6A93CEEC"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0D6E68" w:rsidRPr="00747665" w14:paraId="10846E06" w14:textId="77777777" w:rsidTr="001B39AC">
        <w:tc>
          <w:tcPr>
            <w:tcW w:w="233" w:type="pct"/>
          </w:tcPr>
          <w:p w14:paraId="27FB5823" w14:textId="77777777" w:rsidR="000D6E68" w:rsidRPr="00CB42A6" w:rsidRDefault="000D6E68" w:rsidP="00217D12">
            <w:pPr>
              <w:spacing w:after="0"/>
              <w:textAlignment w:val="baseline"/>
              <w:rPr>
                <w:rFonts w:cstheme="minorHAnsi"/>
                <w:lang w:eastAsia="cs-CZ"/>
              </w:rPr>
            </w:pPr>
          </w:p>
        </w:tc>
        <w:tc>
          <w:tcPr>
            <w:tcW w:w="4202" w:type="pct"/>
          </w:tcPr>
          <w:p w14:paraId="70710B4E" w14:textId="77777777" w:rsidR="000D6E68" w:rsidRDefault="000D6E68" w:rsidP="00217D12">
            <w:pPr>
              <w:spacing w:after="0"/>
              <w:contextualSpacing/>
              <w:textAlignment w:val="baseline"/>
              <w:rPr>
                <w:rFonts w:cstheme="minorHAnsi"/>
                <w:lang w:eastAsia="cs-CZ"/>
              </w:rPr>
            </w:pPr>
            <w:r>
              <w:rPr>
                <w:rFonts w:cstheme="minorHAnsi"/>
                <w:lang w:eastAsia="cs-CZ"/>
              </w:rPr>
              <w:t>Aplikace MUSÍ obsahovat autentizační brány na externí IdP s příjmem údajů o autentizovaném uživateli.</w:t>
            </w:r>
          </w:p>
        </w:tc>
        <w:tc>
          <w:tcPr>
            <w:tcW w:w="566" w:type="pct"/>
          </w:tcPr>
          <w:p w14:paraId="3BCBB250" w14:textId="77777777" w:rsidR="000D6E68" w:rsidRPr="00747665" w:rsidRDefault="000D6E68" w:rsidP="00217D12">
            <w:pPr>
              <w:spacing w:after="0"/>
              <w:contextualSpacing/>
              <w:jc w:val="center"/>
              <w:textAlignment w:val="baseline"/>
              <w:rPr>
                <w:rFonts w:cstheme="minorHAnsi"/>
                <w:highlight w:val="yellow"/>
                <w:lang w:eastAsia="cs-CZ"/>
              </w:rPr>
            </w:pPr>
          </w:p>
        </w:tc>
      </w:tr>
      <w:tr w:rsidR="000D6E68" w:rsidRPr="00747665" w14:paraId="1E6A7B4E" w14:textId="77777777" w:rsidTr="001B39AC">
        <w:tc>
          <w:tcPr>
            <w:tcW w:w="233" w:type="pct"/>
          </w:tcPr>
          <w:p w14:paraId="437D902E" w14:textId="77777777" w:rsidR="000D6E68" w:rsidRPr="00CB42A6" w:rsidRDefault="000D6E68" w:rsidP="00217D12">
            <w:pPr>
              <w:spacing w:after="0"/>
              <w:textAlignment w:val="baseline"/>
              <w:rPr>
                <w:rFonts w:cstheme="minorHAnsi"/>
                <w:lang w:eastAsia="cs-CZ"/>
              </w:rPr>
            </w:pPr>
          </w:p>
        </w:tc>
        <w:tc>
          <w:tcPr>
            <w:tcW w:w="4202" w:type="pct"/>
          </w:tcPr>
          <w:p w14:paraId="431110CC" w14:textId="77777777" w:rsidR="000D6E68" w:rsidRDefault="000D6E68" w:rsidP="000D6E68">
            <w:pPr>
              <w:spacing w:after="0"/>
              <w:contextualSpacing/>
              <w:textAlignment w:val="baseline"/>
              <w:rPr>
                <w:rFonts w:cstheme="minorHAnsi"/>
                <w:lang w:eastAsia="cs-CZ"/>
              </w:rPr>
            </w:pPr>
            <w:r>
              <w:rPr>
                <w:rFonts w:cstheme="minorHAnsi"/>
                <w:lang w:eastAsia="cs-CZ"/>
              </w:rPr>
              <w:t>Přes autentizační bránu externího IdP MUSÍ být získávány pouze nezbytně nutné osobní údaje o uživateli, a to s ohledem na zásadu minimalizace zpracování osobních údajů dle GDPR.</w:t>
            </w:r>
          </w:p>
        </w:tc>
        <w:tc>
          <w:tcPr>
            <w:tcW w:w="566" w:type="pct"/>
          </w:tcPr>
          <w:p w14:paraId="00BE4505" w14:textId="77777777" w:rsidR="000D6E68" w:rsidRPr="00747665" w:rsidRDefault="000D6E68" w:rsidP="00217D12">
            <w:pPr>
              <w:spacing w:after="0"/>
              <w:contextualSpacing/>
              <w:jc w:val="center"/>
              <w:textAlignment w:val="baseline"/>
              <w:rPr>
                <w:rFonts w:cstheme="minorHAnsi"/>
                <w:highlight w:val="yellow"/>
                <w:lang w:eastAsia="cs-CZ"/>
              </w:rPr>
            </w:pPr>
          </w:p>
        </w:tc>
      </w:tr>
      <w:tr w:rsidR="00973861" w:rsidRPr="00747665" w14:paraId="0B3C56AD" w14:textId="77777777" w:rsidTr="001B39AC">
        <w:tc>
          <w:tcPr>
            <w:tcW w:w="233" w:type="pct"/>
          </w:tcPr>
          <w:p w14:paraId="7609126F" w14:textId="77777777" w:rsidR="00973861" w:rsidRPr="00CB42A6" w:rsidRDefault="00973861" w:rsidP="00217D12">
            <w:pPr>
              <w:spacing w:after="0"/>
              <w:textAlignment w:val="baseline"/>
              <w:rPr>
                <w:rFonts w:cstheme="minorHAnsi"/>
                <w:lang w:eastAsia="cs-CZ"/>
              </w:rPr>
            </w:pPr>
          </w:p>
        </w:tc>
        <w:tc>
          <w:tcPr>
            <w:tcW w:w="4202" w:type="pct"/>
          </w:tcPr>
          <w:p w14:paraId="55153362" w14:textId="77777777" w:rsidR="00973861" w:rsidRDefault="00973861" w:rsidP="00973861">
            <w:pPr>
              <w:spacing w:after="0"/>
              <w:contextualSpacing/>
              <w:textAlignment w:val="baseline"/>
              <w:rPr>
                <w:rFonts w:cstheme="minorHAnsi"/>
                <w:lang w:eastAsia="cs-CZ"/>
              </w:rPr>
            </w:pPr>
            <w:r>
              <w:rPr>
                <w:rFonts w:cstheme="minorHAnsi"/>
                <w:lang w:eastAsia="cs-CZ"/>
              </w:rPr>
              <w:t>Vazba na autentizační bránu externího IdP MUSÍ obsahovat</w:t>
            </w:r>
            <w:r w:rsidRPr="00973861">
              <w:rPr>
                <w:rFonts w:cstheme="minorHAnsi"/>
                <w:lang w:eastAsia="cs-CZ"/>
              </w:rPr>
              <w:t xml:space="preserve"> volání webových služeb </w:t>
            </w:r>
            <w:r>
              <w:rPr>
                <w:rFonts w:cstheme="minorHAnsi"/>
                <w:lang w:eastAsia="cs-CZ"/>
              </w:rPr>
              <w:t>externího IdP</w:t>
            </w:r>
            <w:r w:rsidRPr="00973861">
              <w:rPr>
                <w:rFonts w:cstheme="minorHAnsi"/>
                <w:lang w:eastAsia="cs-CZ"/>
              </w:rPr>
              <w:t xml:space="preserve"> a zpracování dat z rozhraní </w:t>
            </w:r>
            <w:r>
              <w:rPr>
                <w:rFonts w:cstheme="minorHAnsi"/>
                <w:lang w:eastAsia="cs-CZ"/>
              </w:rPr>
              <w:t>externího IdP</w:t>
            </w:r>
            <w:r w:rsidR="008227C5">
              <w:rPr>
                <w:rFonts w:cstheme="minorHAnsi"/>
                <w:lang w:eastAsia="cs-CZ"/>
              </w:rPr>
              <w:t xml:space="preserve"> (např. využití získaných dat pro založení účtu99 – viz dále)</w:t>
            </w:r>
            <w:r w:rsidR="00ED3D12">
              <w:rPr>
                <w:rFonts w:cstheme="minorHAnsi"/>
                <w:lang w:eastAsia="cs-CZ"/>
              </w:rPr>
              <w:t>, pokud to webové služby externího IdP umožňují</w:t>
            </w:r>
            <w:r>
              <w:rPr>
                <w:rFonts w:cstheme="minorHAnsi"/>
                <w:lang w:eastAsia="cs-CZ"/>
              </w:rPr>
              <w:t>. Volání MUSÍ vycházet</w:t>
            </w:r>
            <w:r w:rsidRPr="00973861">
              <w:rPr>
                <w:rFonts w:cstheme="minorHAnsi"/>
                <w:lang w:eastAsia="cs-CZ"/>
              </w:rPr>
              <w:t xml:space="preserve"> z</w:t>
            </w:r>
            <w:r>
              <w:rPr>
                <w:rFonts w:cstheme="minorHAnsi"/>
                <w:lang w:eastAsia="cs-CZ"/>
              </w:rPr>
              <w:t> </w:t>
            </w:r>
            <w:r w:rsidRPr="00973861">
              <w:rPr>
                <w:rFonts w:cstheme="minorHAnsi"/>
                <w:lang w:eastAsia="cs-CZ"/>
              </w:rPr>
              <w:t xml:space="preserve">aktuálního provozního řádu </w:t>
            </w:r>
            <w:r>
              <w:rPr>
                <w:rFonts w:cstheme="minorHAnsi"/>
                <w:lang w:eastAsia="cs-CZ"/>
              </w:rPr>
              <w:t>externího IdP</w:t>
            </w:r>
            <w:r w:rsidRPr="00973861">
              <w:rPr>
                <w:rFonts w:cstheme="minorHAnsi"/>
                <w:lang w:eastAsia="cs-CZ"/>
              </w:rPr>
              <w:t xml:space="preserve">. </w:t>
            </w:r>
            <w:r>
              <w:rPr>
                <w:rFonts w:cstheme="minorHAnsi"/>
                <w:lang w:eastAsia="cs-CZ"/>
              </w:rPr>
              <w:t xml:space="preserve">Vazba na autentizační bránu NEMUSÍ </w:t>
            </w:r>
            <w:r w:rsidRPr="00973861">
              <w:rPr>
                <w:rFonts w:cstheme="minorHAnsi"/>
                <w:lang w:eastAsia="cs-CZ"/>
              </w:rPr>
              <w:t xml:space="preserve">mít </w:t>
            </w:r>
            <w:r>
              <w:rPr>
                <w:rFonts w:cstheme="minorHAnsi"/>
                <w:lang w:eastAsia="cs-CZ"/>
              </w:rPr>
              <w:t>uživatelské GUI, s výjimkou GUI</w:t>
            </w:r>
            <w:r w:rsidRPr="00973861">
              <w:rPr>
                <w:rFonts w:cstheme="minorHAnsi"/>
                <w:lang w:eastAsia="cs-CZ"/>
              </w:rPr>
              <w:t xml:space="preserve"> pro vyhodnocení chybových stavů</w:t>
            </w:r>
            <w:r>
              <w:rPr>
                <w:rFonts w:cstheme="minorHAnsi"/>
                <w:lang w:eastAsia="cs-CZ"/>
              </w:rPr>
              <w:t xml:space="preserve"> </w:t>
            </w:r>
            <w:r w:rsidR="0047608F">
              <w:rPr>
                <w:rFonts w:cstheme="minorHAnsi"/>
                <w:lang w:eastAsia="cs-CZ"/>
              </w:rPr>
              <w:t xml:space="preserve">vyskytujících se na komunikaci s autentizační bránou </w:t>
            </w:r>
            <w:r>
              <w:rPr>
                <w:rFonts w:cstheme="minorHAnsi"/>
                <w:lang w:eastAsia="cs-CZ"/>
              </w:rPr>
              <w:t>(tj.</w:t>
            </w:r>
            <w:r w:rsidRPr="00973861">
              <w:rPr>
                <w:rFonts w:cstheme="minorHAnsi"/>
                <w:lang w:eastAsia="cs-CZ"/>
              </w:rPr>
              <w:t xml:space="preserve"> </w:t>
            </w:r>
            <w:r>
              <w:rPr>
                <w:rFonts w:cstheme="minorHAnsi"/>
                <w:lang w:eastAsia="cs-CZ"/>
              </w:rPr>
              <w:t>MŮŽE</w:t>
            </w:r>
            <w:r w:rsidRPr="00973861">
              <w:rPr>
                <w:rFonts w:cstheme="minorHAnsi"/>
                <w:lang w:eastAsia="cs-CZ"/>
              </w:rPr>
              <w:t xml:space="preserve"> se jednat o </w:t>
            </w:r>
            <w:r>
              <w:rPr>
                <w:rFonts w:cstheme="minorHAnsi"/>
                <w:lang w:eastAsia="cs-CZ"/>
              </w:rPr>
              <w:t>funkcionalitu pracující na pozadí).</w:t>
            </w:r>
          </w:p>
        </w:tc>
        <w:tc>
          <w:tcPr>
            <w:tcW w:w="566" w:type="pct"/>
          </w:tcPr>
          <w:p w14:paraId="29610CFF" w14:textId="77777777" w:rsidR="00973861" w:rsidRPr="00747665" w:rsidRDefault="00973861" w:rsidP="00217D12">
            <w:pPr>
              <w:spacing w:after="0"/>
              <w:contextualSpacing/>
              <w:jc w:val="center"/>
              <w:textAlignment w:val="baseline"/>
              <w:rPr>
                <w:rFonts w:cstheme="minorHAnsi"/>
                <w:highlight w:val="yellow"/>
                <w:lang w:eastAsia="cs-CZ"/>
              </w:rPr>
            </w:pPr>
          </w:p>
        </w:tc>
      </w:tr>
      <w:tr w:rsidR="0047608F" w:rsidRPr="00747665" w14:paraId="4FB923EC" w14:textId="77777777" w:rsidTr="001B39AC">
        <w:tc>
          <w:tcPr>
            <w:tcW w:w="233" w:type="pct"/>
          </w:tcPr>
          <w:p w14:paraId="24D5DBA1" w14:textId="77777777" w:rsidR="0047608F" w:rsidRPr="00CB42A6" w:rsidRDefault="0047608F" w:rsidP="00217D12">
            <w:pPr>
              <w:spacing w:after="0"/>
              <w:textAlignment w:val="baseline"/>
              <w:rPr>
                <w:rFonts w:cstheme="minorHAnsi"/>
                <w:lang w:eastAsia="cs-CZ"/>
              </w:rPr>
            </w:pPr>
          </w:p>
        </w:tc>
        <w:tc>
          <w:tcPr>
            <w:tcW w:w="4202" w:type="pct"/>
          </w:tcPr>
          <w:p w14:paraId="3B576C7B" w14:textId="77777777" w:rsidR="0047608F" w:rsidRDefault="0047608F" w:rsidP="005512BE">
            <w:pPr>
              <w:spacing w:after="0"/>
              <w:contextualSpacing/>
              <w:textAlignment w:val="baseline"/>
              <w:rPr>
                <w:rFonts w:cstheme="minorHAnsi"/>
                <w:lang w:eastAsia="cs-CZ"/>
              </w:rPr>
            </w:pPr>
            <w:r w:rsidRPr="00973861">
              <w:rPr>
                <w:rFonts w:cstheme="minorHAnsi"/>
                <w:lang w:eastAsia="cs-CZ"/>
              </w:rPr>
              <w:t xml:space="preserve">Pro volání </w:t>
            </w:r>
            <w:r w:rsidR="005512BE">
              <w:rPr>
                <w:rFonts w:cstheme="minorHAnsi"/>
                <w:lang w:eastAsia="cs-CZ"/>
              </w:rPr>
              <w:t>autentizační brány externího IdP MUSÍ</w:t>
            </w:r>
            <w:r w:rsidR="005512BE" w:rsidRPr="00973861">
              <w:rPr>
                <w:rFonts w:cstheme="minorHAnsi"/>
                <w:lang w:eastAsia="cs-CZ"/>
              </w:rPr>
              <w:t xml:space="preserve"> </w:t>
            </w:r>
            <w:r>
              <w:rPr>
                <w:rFonts w:cstheme="minorHAnsi"/>
                <w:lang w:eastAsia="cs-CZ"/>
              </w:rPr>
              <w:t>Aplikace</w:t>
            </w:r>
            <w:r w:rsidRPr="00973861">
              <w:rPr>
                <w:rFonts w:cstheme="minorHAnsi"/>
                <w:lang w:eastAsia="cs-CZ"/>
              </w:rPr>
              <w:t xml:space="preserve"> využívat komerční </w:t>
            </w:r>
            <w:r w:rsidR="005512BE">
              <w:rPr>
                <w:rFonts w:cstheme="minorHAnsi"/>
                <w:lang w:eastAsia="cs-CZ"/>
              </w:rPr>
              <w:t xml:space="preserve">(nebo jiný) </w:t>
            </w:r>
            <w:r w:rsidRPr="00973861">
              <w:rPr>
                <w:rFonts w:cstheme="minorHAnsi"/>
                <w:lang w:eastAsia="cs-CZ"/>
              </w:rPr>
              <w:t>certifikát, který vystaví MZe</w:t>
            </w:r>
            <w:r>
              <w:rPr>
                <w:rFonts w:cstheme="minorHAnsi"/>
                <w:lang w:eastAsia="cs-CZ"/>
              </w:rPr>
              <w:t xml:space="preserve"> nebo jiný poskytovatel certifikačních služeb</w:t>
            </w:r>
            <w:r w:rsidR="005512BE">
              <w:rPr>
                <w:rFonts w:cstheme="minorHAnsi"/>
                <w:lang w:eastAsia="cs-CZ"/>
              </w:rPr>
              <w:t>, a to</w:t>
            </w:r>
            <w:r>
              <w:rPr>
                <w:rFonts w:cstheme="minorHAnsi"/>
                <w:lang w:eastAsia="cs-CZ"/>
              </w:rPr>
              <w:t xml:space="preserve"> dle podmínek provozního řádu externího IdP</w:t>
            </w:r>
            <w:r w:rsidRPr="00973861">
              <w:rPr>
                <w:rFonts w:cstheme="minorHAnsi"/>
                <w:lang w:eastAsia="cs-CZ"/>
              </w:rPr>
              <w:t>.</w:t>
            </w:r>
          </w:p>
        </w:tc>
        <w:tc>
          <w:tcPr>
            <w:tcW w:w="566" w:type="pct"/>
          </w:tcPr>
          <w:p w14:paraId="23E97EFB" w14:textId="77777777" w:rsidR="0047608F" w:rsidRPr="00747665" w:rsidRDefault="0047608F" w:rsidP="00217D12">
            <w:pPr>
              <w:spacing w:after="0"/>
              <w:contextualSpacing/>
              <w:jc w:val="center"/>
              <w:textAlignment w:val="baseline"/>
              <w:rPr>
                <w:rFonts w:cstheme="minorHAnsi"/>
                <w:highlight w:val="yellow"/>
                <w:lang w:eastAsia="cs-CZ"/>
              </w:rPr>
            </w:pPr>
          </w:p>
        </w:tc>
      </w:tr>
      <w:tr w:rsidR="00C11806" w:rsidRPr="00747665" w14:paraId="4562B5FC" w14:textId="77777777" w:rsidTr="001B39AC">
        <w:tc>
          <w:tcPr>
            <w:tcW w:w="233" w:type="pct"/>
          </w:tcPr>
          <w:p w14:paraId="0CA3EC2E" w14:textId="77777777" w:rsidR="00C11806" w:rsidRPr="00CB42A6" w:rsidRDefault="00C11806" w:rsidP="00217D12">
            <w:pPr>
              <w:spacing w:after="0"/>
              <w:textAlignment w:val="baseline"/>
              <w:rPr>
                <w:rFonts w:cstheme="minorHAnsi"/>
                <w:lang w:eastAsia="cs-CZ"/>
              </w:rPr>
            </w:pPr>
          </w:p>
        </w:tc>
        <w:tc>
          <w:tcPr>
            <w:tcW w:w="4202" w:type="pct"/>
          </w:tcPr>
          <w:p w14:paraId="07A85337" w14:textId="77777777" w:rsidR="00C11806" w:rsidRDefault="00C11806" w:rsidP="00973861">
            <w:pPr>
              <w:spacing w:after="0"/>
              <w:contextualSpacing/>
              <w:textAlignment w:val="baseline"/>
              <w:rPr>
                <w:rFonts w:cstheme="minorHAnsi"/>
                <w:lang w:eastAsia="cs-CZ"/>
              </w:rPr>
            </w:pPr>
            <w:r>
              <w:t>Aplikace MUSÍ být schopna zpracovat chybové odpovědi z autentizační brány externího IdP a relevantně propagovat chybové stavy vůči uživateli (tj. převádět chyby do srozumitelného dialogu uživateli).</w:t>
            </w:r>
          </w:p>
        </w:tc>
        <w:tc>
          <w:tcPr>
            <w:tcW w:w="566" w:type="pct"/>
          </w:tcPr>
          <w:p w14:paraId="5F8D28CA" w14:textId="77777777" w:rsidR="00C11806" w:rsidRPr="00747665" w:rsidRDefault="00C11806" w:rsidP="00217D12">
            <w:pPr>
              <w:spacing w:after="0"/>
              <w:contextualSpacing/>
              <w:jc w:val="center"/>
              <w:textAlignment w:val="baseline"/>
              <w:rPr>
                <w:rFonts w:cstheme="minorHAnsi"/>
                <w:highlight w:val="yellow"/>
                <w:lang w:eastAsia="cs-CZ"/>
              </w:rPr>
            </w:pPr>
          </w:p>
        </w:tc>
      </w:tr>
      <w:tr w:rsidR="008A331E" w:rsidRPr="00747665" w14:paraId="6C923EAA" w14:textId="77777777" w:rsidTr="001B39AC">
        <w:tc>
          <w:tcPr>
            <w:tcW w:w="233" w:type="pct"/>
          </w:tcPr>
          <w:p w14:paraId="76EC4DE6" w14:textId="77777777" w:rsidR="008A331E" w:rsidRPr="00CB42A6" w:rsidRDefault="008A331E" w:rsidP="00217D12">
            <w:pPr>
              <w:spacing w:after="0"/>
              <w:textAlignment w:val="baseline"/>
              <w:rPr>
                <w:rFonts w:cstheme="minorHAnsi"/>
                <w:lang w:eastAsia="cs-CZ"/>
              </w:rPr>
            </w:pPr>
          </w:p>
        </w:tc>
        <w:tc>
          <w:tcPr>
            <w:tcW w:w="4202" w:type="pct"/>
          </w:tcPr>
          <w:p w14:paraId="62756A16" w14:textId="77777777" w:rsidR="008A331E" w:rsidRPr="00A10CA4" w:rsidRDefault="008A331E" w:rsidP="00C11806">
            <w:pPr>
              <w:spacing w:after="0" w:line="240" w:lineRule="auto"/>
              <w:contextualSpacing/>
              <w:textAlignment w:val="baseline"/>
              <w:rPr>
                <w:rFonts w:cstheme="minorHAnsi"/>
                <w:lang w:eastAsia="cs-CZ"/>
              </w:rPr>
            </w:pPr>
            <w:r>
              <w:rPr>
                <w:rFonts w:cstheme="minorHAnsi"/>
                <w:lang w:eastAsia="cs-CZ"/>
              </w:rPr>
              <w:t xml:space="preserve">Aplikace </w:t>
            </w:r>
            <w:r>
              <w:t>MUSÍ disponovat informací, jakou úroveň autentizačních služeb/</w:t>
            </w:r>
            <w:r w:rsidRPr="008A2678">
              <w:t xml:space="preserve"> úroveň ověření dle eIDAS</w:t>
            </w:r>
            <w:r>
              <w:t xml:space="preserve"> (LoA – Level of Assurance) je třeba garantovat při přístupu k jednot</w:t>
            </w:r>
            <w:r w:rsidR="00620710">
              <w:t>livým on-line službám a poskytnout</w:t>
            </w:r>
            <w:r>
              <w:t xml:space="preserve"> </w:t>
            </w:r>
            <w:r w:rsidR="003E6D74">
              <w:t>uživateli</w:t>
            </w:r>
            <w:r>
              <w:t xml:space="preserve"> on-line služeb seznam identitních služeb, resp. IdP, které může </w:t>
            </w:r>
            <w:r w:rsidR="0077245F">
              <w:t>uživatel</w:t>
            </w:r>
            <w:r>
              <w:t xml:space="preserve"> využít pro autentizaci a přístup k požadované službě</w:t>
            </w:r>
            <w:r w:rsidR="005512BE">
              <w:t xml:space="preserve"> či požadovanému zdroji.</w:t>
            </w:r>
          </w:p>
        </w:tc>
        <w:tc>
          <w:tcPr>
            <w:tcW w:w="566" w:type="pct"/>
          </w:tcPr>
          <w:p w14:paraId="4D73BFCF"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7B1744" w:rsidRPr="00747665" w14:paraId="7F60FDAC" w14:textId="77777777" w:rsidTr="001B39AC">
        <w:tc>
          <w:tcPr>
            <w:tcW w:w="233" w:type="pct"/>
          </w:tcPr>
          <w:p w14:paraId="417AF120" w14:textId="77777777" w:rsidR="007B1744" w:rsidRPr="00CB42A6" w:rsidRDefault="007B1744" w:rsidP="00217D12">
            <w:pPr>
              <w:spacing w:after="0"/>
              <w:textAlignment w:val="baseline"/>
              <w:rPr>
                <w:rFonts w:cstheme="minorHAnsi"/>
                <w:lang w:eastAsia="cs-CZ"/>
              </w:rPr>
            </w:pPr>
          </w:p>
        </w:tc>
        <w:tc>
          <w:tcPr>
            <w:tcW w:w="4202" w:type="pct"/>
          </w:tcPr>
          <w:p w14:paraId="24812BB9" w14:textId="77777777" w:rsidR="00604EC4" w:rsidRDefault="007B1744" w:rsidP="005645CF">
            <w:pPr>
              <w:spacing w:after="0"/>
              <w:contextualSpacing/>
              <w:textAlignment w:val="baseline"/>
              <w:rPr>
                <w:rFonts w:cstheme="minorHAnsi"/>
                <w:lang w:eastAsia="cs-CZ"/>
              </w:rPr>
            </w:pPr>
            <w:r>
              <w:rPr>
                <w:rFonts w:cstheme="minorHAnsi"/>
                <w:lang w:eastAsia="cs-CZ"/>
              </w:rPr>
              <w:t>Aplikace MUSÍ zajistit napojení</w:t>
            </w:r>
            <w:r w:rsidRPr="00E1282B">
              <w:rPr>
                <w:rFonts w:cstheme="minorHAnsi"/>
                <w:lang w:eastAsia="cs-CZ"/>
              </w:rPr>
              <w:t xml:space="preserve"> </w:t>
            </w:r>
            <w:r w:rsidR="005512BE">
              <w:rPr>
                <w:rFonts w:cstheme="minorHAnsi"/>
                <w:lang w:eastAsia="cs-CZ"/>
              </w:rPr>
              <w:t xml:space="preserve">minimálně </w:t>
            </w:r>
            <w:r w:rsidRPr="00E1282B">
              <w:rPr>
                <w:rFonts w:cstheme="minorHAnsi"/>
                <w:lang w:eastAsia="cs-CZ"/>
              </w:rPr>
              <w:t xml:space="preserve">na </w:t>
            </w:r>
            <w:r w:rsidR="005512BE">
              <w:rPr>
                <w:rFonts w:cstheme="minorHAnsi"/>
                <w:lang w:eastAsia="cs-CZ"/>
              </w:rPr>
              <w:t xml:space="preserve">externí </w:t>
            </w:r>
            <w:r w:rsidRPr="00E1282B">
              <w:rPr>
                <w:rFonts w:cstheme="minorHAnsi"/>
                <w:lang w:eastAsia="cs-CZ"/>
              </w:rPr>
              <w:t>IdP NIA</w:t>
            </w:r>
            <w:r w:rsidR="005512BE">
              <w:rPr>
                <w:rFonts w:cstheme="minorHAnsi"/>
                <w:lang w:eastAsia="cs-CZ"/>
              </w:rPr>
              <w:t xml:space="preserve"> a JIP/KAAS</w:t>
            </w:r>
            <w:r w:rsidRPr="00E1282B">
              <w:rPr>
                <w:rFonts w:cstheme="minorHAnsi"/>
                <w:lang w:eastAsia="cs-CZ"/>
              </w:rPr>
              <w:t>.</w:t>
            </w:r>
            <w:r>
              <w:t xml:space="preserve"> </w:t>
            </w:r>
            <w:r w:rsidRPr="00E1282B">
              <w:rPr>
                <w:rFonts w:cstheme="minorHAnsi"/>
                <w:lang w:eastAsia="cs-CZ"/>
              </w:rPr>
              <w:t xml:space="preserve">Služby </w:t>
            </w:r>
            <w:r w:rsidR="005512BE">
              <w:rPr>
                <w:rFonts w:cstheme="minorHAnsi"/>
                <w:lang w:eastAsia="cs-CZ"/>
              </w:rPr>
              <w:t xml:space="preserve">těchto externích </w:t>
            </w:r>
            <w:r w:rsidRPr="00E1282B">
              <w:rPr>
                <w:rFonts w:cstheme="minorHAnsi"/>
                <w:lang w:eastAsia="cs-CZ"/>
              </w:rPr>
              <w:t xml:space="preserve">IdP </w:t>
            </w:r>
            <w:r w:rsidR="00604EC4">
              <w:rPr>
                <w:rFonts w:cstheme="minorHAnsi"/>
                <w:lang w:eastAsia="cs-CZ"/>
              </w:rPr>
              <w:t xml:space="preserve">a jimi ověřená externí identita </w:t>
            </w:r>
            <w:r w:rsidRPr="00E1282B">
              <w:rPr>
                <w:rFonts w:cstheme="minorHAnsi"/>
                <w:lang w:eastAsia="cs-CZ"/>
              </w:rPr>
              <w:t>budou využity čistě pro přístup k</w:t>
            </w:r>
            <w:r w:rsidR="005512BE">
              <w:rPr>
                <w:rFonts w:cstheme="minorHAnsi"/>
                <w:lang w:eastAsia="cs-CZ"/>
              </w:rPr>
              <w:t> </w:t>
            </w:r>
            <w:r w:rsidRPr="00E1282B">
              <w:rPr>
                <w:rFonts w:cstheme="minorHAnsi"/>
                <w:lang w:eastAsia="cs-CZ"/>
              </w:rPr>
              <w:t>externě autentizovaným on-line službám rezortu MZe, typicky ke službám</w:t>
            </w:r>
            <w:r w:rsidR="00604EC4">
              <w:rPr>
                <w:rFonts w:cstheme="minorHAnsi"/>
                <w:lang w:eastAsia="cs-CZ"/>
              </w:rPr>
              <w:t xml:space="preserve"> úplného elektronického podání.</w:t>
            </w:r>
          </w:p>
          <w:p w14:paraId="0A771C8C" w14:textId="77777777" w:rsidR="007B1744" w:rsidRDefault="00604EC4" w:rsidP="005645CF">
            <w:pPr>
              <w:spacing w:after="0"/>
              <w:contextualSpacing/>
              <w:textAlignment w:val="baseline"/>
              <w:rPr>
                <w:rFonts w:cstheme="minorHAnsi"/>
                <w:lang w:eastAsia="cs-CZ"/>
              </w:rPr>
            </w:pPr>
            <w:r>
              <w:rPr>
                <w:rFonts w:cstheme="minorHAnsi"/>
                <w:lang w:eastAsia="cs-CZ"/>
              </w:rPr>
              <w:t>P</w:t>
            </w:r>
            <w:r w:rsidR="007B1744" w:rsidRPr="00E1282B">
              <w:rPr>
                <w:rFonts w:cstheme="minorHAnsi"/>
                <w:lang w:eastAsia="cs-CZ"/>
              </w:rPr>
              <w:t xml:space="preserve">ro přístup ke všem ostatním on-line službám rezortu MZe, tedy službám vyžadujícím autentizaci a autorizaci na základě </w:t>
            </w:r>
            <w:r w:rsidR="000B4FC3">
              <w:t xml:space="preserve">interní </w:t>
            </w:r>
            <w:r w:rsidR="007B1744" w:rsidRPr="00E1282B">
              <w:rPr>
                <w:rFonts w:cstheme="minorHAnsi"/>
                <w:lang w:eastAsia="cs-CZ"/>
              </w:rPr>
              <w:t>identity MZe</w:t>
            </w:r>
            <w:r>
              <w:rPr>
                <w:rFonts w:cstheme="minorHAnsi"/>
                <w:lang w:eastAsia="cs-CZ"/>
              </w:rPr>
              <w:t>, MUSÍ být provedeno mapování externích identit na identity interní MZe</w:t>
            </w:r>
            <w:r w:rsidR="005512BE">
              <w:rPr>
                <w:rFonts w:cstheme="minorHAnsi"/>
                <w:lang w:eastAsia="cs-CZ"/>
              </w:rPr>
              <w:t xml:space="preserve"> (viz dále)</w:t>
            </w:r>
            <w:r w:rsidR="007B1744" w:rsidRPr="00E1282B">
              <w:rPr>
                <w:rFonts w:cstheme="minorHAnsi"/>
                <w:lang w:eastAsia="cs-CZ"/>
              </w:rPr>
              <w:t>.</w:t>
            </w:r>
          </w:p>
        </w:tc>
        <w:tc>
          <w:tcPr>
            <w:tcW w:w="566" w:type="pct"/>
          </w:tcPr>
          <w:p w14:paraId="168ECD27" w14:textId="77777777" w:rsidR="007B1744" w:rsidRPr="00747665" w:rsidRDefault="007B1744" w:rsidP="00217D12">
            <w:pPr>
              <w:spacing w:after="0"/>
              <w:contextualSpacing/>
              <w:jc w:val="center"/>
              <w:textAlignment w:val="baseline"/>
              <w:rPr>
                <w:rFonts w:cstheme="minorHAnsi"/>
                <w:highlight w:val="yellow"/>
                <w:lang w:eastAsia="cs-CZ"/>
              </w:rPr>
            </w:pPr>
          </w:p>
        </w:tc>
      </w:tr>
      <w:tr w:rsidR="008A331E" w:rsidRPr="00747665" w14:paraId="0C5FA8FB" w14:textId="77777777" w:rsidTr="001B39AC">
        <w:tc>
          <w:tcPr>
            <w:tcW w:w="233" w:type="pct"/>
          </w:tcPr>
          <w:p w14:paraId="46F0ABA4" w14:textId="77777777" w:rsidR="008A331E" w:rsidRPr="00CB42A6" w:rsidRDefault="008A331E" w:rsidP="00217D12">
            <w:pPr>
              <w:spacing w:after="0"/>
              <w:textAlignment w:val="baseline"/>
              <w:rPr>
                <w:rFonts w:cstheme="minorHAnsi"/>
                <w:lang w:eastAsia="cs-CZ"/>
              </w:rPr>
            </w:pPr>
          </w:p>
        </w:tc>
        <w:tc>
          <w:tcPr>
            <w:tcW w:w="4202" w:type="pct"/>
          </w:tcPr>
          <w:p w14:paraId="19F58BAC" w14:textId="77777777" w:rsidR="008A331E" w:rsidRPr="00747665" w:rsidRDefault="007B1744" w:rsidP="007B1744">
            <w:pPr>
              <w:spacing w:after="0" w:line="240" w:lineRule="auto"/>
              <w:contextualSpacing/>
              <w:textAlignment w:val="baseline"/>
              <w:rPr>
                <w:rFonts w:cstheme="minorHAnsi"/>
                <w:lang w:eastAsia="cs-CZ"/>
              </w:rPr>
            </w:pPr>
            <w:r>
              <w:rPr>
                <w:rFonts w:cstheme="minorHAnsi"/>
                <w:lang w:eastAsia="cs-CZ"/>
              </w:rPr>
              <w:t>Požadavky s ohledem na integraci Aplikace na služby a roli externího IdP v autentizačním procesu jsou popsány v </w:t>
            </w:r>
            <w:proofErr w:type="gramStart"/>
            <w:r>
              <w:rPr>
                <w:rFonts w:cstheme="minorHAnsi"/>
                <w:lang w:eastAsia="cs-CZ"/>
              </w:rPr>
              <w:t xml:space="preserve">kapitole </w:t>
            </w:r>
            <w:r w:rsidR="001740DC">
              <w:rPr>
                <w:rFonts w:cstheme="minorHAnsi"/>
                <w:lang w:eastAsia="cs-CZ"/>
              </w:rPr>
              <w:fldChar w:fldCharType="begin"/>
            </w:r>
            <w:r>
              <w:rPr>
                <w:rFonts w:cstheme="minorHAnsi"/>
                <w:lang w:eastAsia="cs-CZ"/>
              </w:rPr>
              <w:instrText xml:space="preserve"> REF _Ref52441460 \r \h </w:instrText>
            </w:r>
            <w:r w:rsidR="001740DC">
              <w:rPr>
                <w:rFonts w:cstheme="minorHAnsi"/>
                <w:lang w:eastAsia="cs-CZ"/>
              </w:rPr>
            </w:r>
            <w:r w:rsidR="001740DC">
              <w:rPr>
                <w:rFonts w:cstheme="minorHAnsi"/>
                <w:lang w:eastAsia="cs-CZ"/>
              </w:rPr>
              <w:fldChar w:fldCharType="separate"/>
            </w:r>
            <w:r w:rsidR="00E43E9B">
              <w:rPr>
                <w:rFonts w:cstheme="minorHAnsi"/>
                <w:lang w:eastAsia="cs-CZ"/>
              </w:rPr>
              <w:t>2.5</w:t>
            </w:r>
            <w:r w:rsidR="001740DC">
              <w:rPr>
                <w:rFonts w:cstheme="minorHAnsi"/>
                <w:lang w:eastAsia="cs-CZ"/>
              </w:rPr>
              <w:fldChar w:fldCharType="end"/>
            </w:r>
            <w:r>
              <w:rPr>
                <w:rFonts w:cstheme="minorHAnsi"/>
                <w:lang w:eastAsia="cs-CZ"/>
              </w:rPr>
              <w:t xml:space="preserve"> Katalogu</w:t>
            </w:r>
            <w:proofErr w:type="gramEnd"/>
            <w:r>
              <w:rPr>
                <w:rFonts w:cstheme="minorHAnsi"/>
                <w:lang w:eastAsia="cs-CZ"/>
              </w:rPr>
              <w:t xml:space="preserve"> požadavků.</w:t>
            </w:r>
          </w:p>
        </w:tc>
        <w:tc>
          <w:tcPr>
            <w:tcW w:w="566" w:type="pct"/>
          </w:tcPr>
          <w:p w14:paraId="7BFBF7D5"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bl>
    <w:p w14:paraId="4CE26FBD" w14:textId="77777777" w:rsidR="008A331E" w:rsidRDefault="008A331E" w:rsidP="008A331E"/>
    <w:p w14:paraId="25E5753C" w14:textId="77777777" w:rsidR="008A331E" w:rsidRDefault="008A331E" w:rsidP="00BE6F2B">
      <w:pPr>
        <w:pStyle w:val="Nadpis3"/>
      </w:pPr>
      <w:bookmarkStart w:id="17" w:name="_Toc59452921"/>
      <w:r>
        <w:t xml:space="preserve">Požadavky s ohledem na </w:t>
      </w:r>
      <w:r w:rsidRPr="002823B0">
        <w:t xml:space="preserve">F5 - </w:t>
      </w:r>
      <w:r w:rsidR="007B1744" w:rsidRPr="002823B0">
        <w:t>BIG IP</w:t>
      </w:r>
      <w:r w:rsidR="007B1744">
        <w:t xml:space="preserve"> </w:t>
      </w:r>
      <w:r>
        <w:t>(moduly</w:t>
      </w:r>
      <w:r w:rsidRPr="002823B0">
        <w:t xml:space="preserve"> APM, LTM </w:t>
      </w:r>
      <w:r>
        <w:t xml:space="preserve">a </w:t>
      </w:r>
      <w:r w:rsidRPr="002823B0">
        <w:t>ASM</w:t>
      </w:r>
      <w:r>
        <w:t>)</w:t>
      </w:r>
      <w:r w:rsidR="00851ECB">
        <w:rPr>
          <w:rStyle w:val="Znakapoznpodarou"/>
        </w:rPr>
        <w:footnoteReference w:id="2"/>
      </w:r>
      <w:bookmarkEnd w:id="17"/>
    </w:p>
    <w:tbl>
      <w:tblPr>
        <w:tblStyle w:val="Mkatabulky"/>
        <w:tblW w:w="4976" w:type="pct"/>
        <w:tblLook w:val="04A0" w:firstRow="1" w:lastRow="0" w:firstColumn="1" w:lastColumn="0" w:noHBand="0" w:noVBand="1"/>
      </w:tblPr>
      <w:tblGrid>
        <w:gridCol w:w="467"/>
        <w:gridCol w:w="8431"/>
        <w:gridCol w:w="1134"/>
      </w:tblGrid>
      <w:tr w:rsidR="008A331E" w:rsidRPr="00747665" w14:paraId="0AEAA4A6" w14:textId="77777777" w:rsidTr="001B39AC">
        <w:tc>
          <w:tcPr>
            <w:tcW w:w="233" w:type="pct"/>
            <w:shd w:val="clear" w:color="auto" w:fill="A6A6A6" w:themeFill="background1" w:themeFillShade="A6"/>
          </w:tcPr>
          <w:p w14:paraId="6ECF54E3"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22F87D5B"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31EDCD53" w14:textId="77777777" w:rsidR="008A331E" w:rsidRPr="00747665" w:rsidRDefault="005C3811" w:rsidP="005C3811">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30BCF99F" w14:textId="77777777" w:rsidTr="001B39AC">
        <w:tc>
          <w:tcPr>
            <w:tcW w:w="233" w:type="pct"/>
          </w:tcPr>
          <w:p w14:paraId="66BB3052" w14:textId="77777777" w:rsidR="008A331E" w:rsidRPr="00CB42A6" w:rsidRDefault="008A331E" w:rsidP="00217D12">
            <w:pPr>
              <w:spacing w:after="0"/>
              <w:textAlignment w:val="baseline"/>
              <w:rPr>
                <w:rFonts w:cstheme="minorHAnsi"/>
                <w:lang w:eastAsia="cs-CZ"/>
              </w:rPr>
            </w:pPr>
          </w:p>
        </w:tc>
        <w:tc>
          <w:tcPr>
            <w:tcW w:w="4202" w:type="pct"/>
          </w:tcPr>
          <w:p w14:paraId="3639A696" w14:textId="77777777" w:rsidR="00952A7C" w:rsidRPr="00747665" w:rsidRDefault="008A331E" w:rsidP="00952A7C">
            <w:pPr>
              <w:spacing w:after="0" w:line="240" w:lineRule="auto"/>
              <w:contextualSpacing/>
              <w:textAlignment w:val="baseline"/>
              <w:rPr>
                <w:rFonts w:cstheme="minorHAnsi"/>
                <w:lang w:eastAsia="cs-CZ"/>
              </w:rPr>
            </w:pPr>
            <w:r>
              <w:t xml:space="preserve">F5 BIG-IP </w:t>
            </w:r>
            <w:r w:rsidR="00CC2500">
              <w:t>MUSÍ představovat</w:t>
            </w:r>
            <w:r>
              <w:t xml:space="preserve"> </w:t>
            </w:r>
            <w:r w:rsidR="00CC2500">
              <w:t xml:space="preserve">v komponentní architektuře </w:t>
            </w:r>
            <w:r w:rsidR="0020218F">
              <w:t xml:space="preserve">SAU </w:t>
            </w:r>
            <w:r>
              <w:t xml:space="preserve">modulární zařízení zajišťující </w:t>
            </w:r>
            <w:r w:rsidR="00604EC4">
              <w:t xml:space="preserve">pro SAU </w:t>
            </w:r>
            <w:r>
              <w:t xml:space="preserve">funkcionality </w:t>
            </w:r>
            <w:r w:rsidRPr="0099392F">
              <w:t>preautentizační reverzní proxy (PARP)</w:t>
            </w:r>
            <w:r>
              <w:t>,</w:t>
            </w:r>
            <w:r w:rsidRPr="0099392F">
              <w:t xml:space="preserve"> load balanceru </w:t>
            </w:r>
            <w:r>
              <w:t xml:space="preserve">(LB), routeru, reverzní aplikačního firewall atd. Pro účely řešení </w:t>
            </w:r>
            <w:r w:rsidR="00893FEB">
              <w:t>Aplikace</w:t>
            </w:r>
            <w:r>
              <w:t xml:space="preserve"> jsou k</w:t>
            </w:r>
            <w:r w:rsidR="00604EC4">
              <w:t>líčovými moduly APM, LTM a ASM.</w:t>
            </w:r>
          </w:p>
        </w:tc>
        <w:tc>
          <w:tcPr>
            <w:tcW w:w="566" w:type="pct"/>
          </w:tcPr>
          <w:p w14:paraId="5CB89870"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03106" w:rsidRPr="00747665" w14:paraId="5938BE07" w14:textId="77777777" w:rsidTr="001B39AC">
        <w:tc>
          <w:tcPr>
            <w:tcW w:w="233" w:type="pct"/>
          </w:tcPr>
          <w:p w14:paraId="5CC1290B" w14:textId="77777777" w:rsidR="00803106" w:rsidRPr="00CB42A6" w:rsidRDefault="00803106" w:rsidP="00217D12">
            <w:pPr>
              <w:spacing w:after="0"/>
              <w:textAlignment w:val="baseline"/>
              <w:rPr>
                <w:rFonts w:cstheme="minorHAnsi"/>
                <w:lang w:eastAsia="cs-CZ"/>
              </w:rPr>
            </w:pPr>
          </w:p>
        </w:tc>
        <w:tc>
          <w:tcPr>
            <w:tcW w:w="4202" w:type="pct"/>
          </w:tcPr>
          <w:p w14:paraId="7950747E" w14:textId="77777777" w:rsidR="00803106" w:rsidRDefault="00803106" w:rsidP="007B1744">
            <w:pPr>
              <w:spacing w:after="0"/>
              <w:contextualSpacing/>
              <w:textAlignment w:val="baseline"/>
            </w:pPr>
            <w:r>
              <w:t>Dodavatel může technologii do architektury SAU zakomponovat a plně zalicencovat formou HW Appliance nebo formou virtulizované instance F5 BIG-IP</w:t>
            </w:r>
            <w:r w:rsidR="00A164D5">
              <w:t xml:space="preserve"> běžící ve virtualizační platformě WM Ware</w:t>
            </w:r>
            <w:r>
              <w:t xml:space="preserve">, </w:t>
            </w:r>
            <w:r>
              <w:lastRenderedPageBreak/>
              <w:t xml:space="preserve">tj. volba je na rozhodnutí </w:t>
            </w:r>
            <w:r w:rsidR="0004716F">
              <w:t>D</w:t>
            </w:r>
            <w:r>
              <w:t>odavatele.</w:t>
            </w:r>
          </w:p>
          <w:p w14:paraId="1E91FC63" w14:textId="77777777" w:rsidR="00803106" w:rsidRDefault="00803106" w:rsidP="00803106">
            <w:pPr>
              <w:spacing w:after="0"/>
              <w:contextualSpacing/>
              <w:textAlignment w:val="baseline"/>
            </w:pPr>
            <w:r>
              <w:t xml:space="preserve">V případě vizualizované varianty F5 BIG-IP MUSÍ Dodavatel </w:t>
            </w:r>
            <w:r w:rsidRPr="00803106">
              <w:rPr>
                <w:rFonts w:cstheme="minorHAnsi"/>
                <w:lang w:eastAsia="cs-CZ"/>
              </w:rPr>
              <w:t xml:space="preserve">dedikovat </w:t>
            </w:r>
            <w:r>
              <w:rPr>
                <w:rFonts w:cstheme="minorHAnsi"/>
                <w:lang w:eastAsia="cs-CZ"/>
              </w:rPr>
              <w:t>dostatečné</w:t>
            </w:r>
            <w:r w:rsidRPr="00803106">
              <w:rPr>
                <w:rFonts w:cstheme="minorHAnsi"/>
                <w:lang w:eastAsia="cs-CZ"/>
              </w:rPr>
              <w:t xml:space="preserve"> pro</w:t>
            </w:r>
            <w:r>
              <w:rPr>
                <w:rFonts w:cstheme="minorHAnsi"/>
                <w:lang w:eastAsia="cs-CZ"/>
              </w:rPr>
              <w:t>středky</w:t>
            </w:r>
            <w:r w:rsidRPr="00803106">
              <w:rPr>
                <w:rFonts w:cstheme="minorHAnsi"/>
                <w:lang w:eastAsia="cs-CZ"/>
              </w:rPr>
              <w:t xml:space="preserve"> fyzického HW pro F5 </w:t>
            </w:r>
            <w:r>
              <w:t xml:space="preserve">BIG-IP </w:t>
            </w:r>
            <w:r w:rsidRPr="00803106">
              <w:rPr>
                <w:rFonts w:cstheme="minorHAnsi"/>
                <w:lang w:eastAsia="cs-CZ"/>
              </w:rPr>
              <w:t>(paměť a jádra proces</w:t>
            </w:r>
            <w:r>
              <w:rPr>
                <w:rFonts w:cstheme="minorHAnsi"/>
                <w:lang w:eastAsia="cs-CZ"/>
              </w:rPr>
              <w:t>or</w:t>
            </w:r>
            <w:r w:rsidRPr="00803106">
              <w:rPr>
                <w:rFonts w:cstheme="minorHAnsi"/>
                <w:lang w:eastAsia="cs-CZ"/>
              </w:rPr>
              <w:t>ů).</w:t>
            </w:r>
          </w:p>
        </w:tc>
        <w:tc>
          <w:tcPr>
            <w:tcW w:w="566" w:type="pct"/>
          </w:tcPr>
          <w:p w14:paraId="618C2A1E" w14:textId="77777777" w:rsidR="00803106" w:rsidRPr="00747665" w:rsidRDefault="00803106" w:rsidP="00217D12">
            <w:pPr>
              <w:spacing w:after="0"/>
              <w:contextualSpacing/>
              <w:jc w:val="center"/>
              <w:textAlignment w:val="baseline"/>
              <w:rPr>
                <w:rFonts w:cstheme="minorHAnsi"/>
                <w:highlight w:val="yellow"/>
                <w:lang w:eastAsia="cs-CZ"/>
              </w:rPr>
            </w:pPr>
          </w:p>
        </w:tc>
      </w:tr>
      <w:tr w:rsidR="00A164D5" w:rsidRPr="00747665" w14:paraId="5DD8ECCB" w14:textId="77777777" w:rsidTr="001B39AC">
        <w:tc>
          <w:tcPr>
            <w:tcW w:w="233" w:type="pct"/>
          </w:tcPr>
          <w:p w14:paraId="70DEF96B" w14:textId="77777777" w:rsidR="00A164D5" w:rsidRPr="00CB42A6" w:rsidRDefault="00A164D5" w:rsidP="00217D12">
            <w:pPr>
              <w:spacing w:after="0"/>
              <w:textAlignment w:val="baseline"/>
              <w:rPr>
                <w:rFonts w:cstheme="minorHAnsi"/>
                <w:lang w:eastAsia="cs-CZ"/>
              </w:rPr>
            </w:pPr>
          </w:p>
        </w:tc>
        <w:tc>
          <w:tcPr>
            <w:tcW w:w="4202" w:type="pct"/>
          </w:tcPr>
          <w:p w14:paraId="351366C6" w14:textId="77777777" w:rsidR="00A164D5" w:rsidRDefault="00A164D5" w:rsidP="00A164D5">
            <w:pPr>
              <w:spacing w:after="0"/>
              <w:contextualSpacing/>
              <w:textAlignment w:val="baseline"/>
            </w:pPr>
            <w:r>
              <w:t>Dodavatel MUSÍ zpracovat podrobnou</w:t>
            </w:r>
            <w:r w:rsidRPr="00A164D5">
              <w:t xml:space="preserve"> konfiguraci </w:t>
            </w:r>
            <w:r>
              <w:t>F</w:t>
            </w:r>
            <w:r w:rsidRPr="00A164D5">
              <w:t xml:space="preserve">5 BIG-IP </w:t>
            </w:r>
            <w:r>
              <w:t xml:space="preserve">(tj. </w:t>
            </w:r>
            <w:r w:rsidRPr="00A164D5">
              <w:t>výše uvedených modulů</w:t>
            </w:r>
            <w:r>
              <w:t>)</w:t>
            </w:r>
            <w:r w:rsidRPr="00A164D5">
              <w:t xml:space="preserve"> pro zajištění funkcionality služeb Aplikace.</w:t>
            </w:r>
            <w:r>
              <w:t xml:space="preserve"> Tato konfigurace MUSÍ být součástí dokumentace Aplikace</w:t>
            </w:r>
            <w:r w:rsidR="00A266F6">
              <w:t>, příp. i předána do CMDB Objednatele na základě požadavku MZe</w:t>
            </w:r>
            <w:r>
              <w:t>.</w:t>
            </w:r>
          </w:p>
        </w:tc>
        <w:tc>
          <w:tcPr>
            <w:tcW w:w="566" w:type="pct"/>
          </w:tcPr>
          <w:p w14:paraId="445A78CB" w14:textId="77777777" w:rsidR="00A164D5" w:rsidRPr="00747665" w:rsidRDefault="00A164D5" w:rsidP="00217D12">
            <w:pPr>
              <w:spacing w:after="0"/>
              <w:contextualSpacing/>
              <w:jc w:val="center"/>
              <w:textAlignment w:val="baseline"/>
              <w:rPr>
                <w:rFonts w:cstheme="minorHAnsi"/>
                <w:highlight w:val="yellow"/>
                <w:lang w:eastAsia="cs-CZ"/>
              </w:rPr>
            </w:pPr>
          </w:p>
        </w:tc>
      </w:tr>
      <w:tr w:rsidR="008A331E" w:rsidRPr="00747665" w14:paraId="4ED35810" w14:textId="77777777" w:rsidTr="001B39AC">
        <w:tc>
          <w:tcPr>
            <w:tcW w:w="233" w:type="pct"/>
          </w:tcPr>
          <w:p w14:paraId="66011AE9" w14:textId="77777777" w:rsidR="008A331E" w:rsidRPr="00CB42A6" w:rsidRDefault="008A331E" w:rsidP="00217D12">
            <w:pPr>
              <w:spacing w:after="0"/>
              <w:textAlignment w:val="baseline"/>
              <w:rPr>
                <w:rFonts w:cstheme="minorHAnsi"/>
                <w:lang w:eastAsia="cs-CZ"/>
              </w:rPr>
            </w:pPr>
          </w:p>
        </w:tc>
        <w:tc>
          <w:tcPr>
            <w:tcW w:w="4202" w:type="pct"/>
          </w:tcPr>
          <w:p w14:paraId="53723D73" w14:textId="77777777" w:rsidR="008A331E" w:rsidRDefault="008A331E" w:rsidP="0004716F">
            <w:pPr>
              <w:spacing w:after="0" w:line="240" w:lineRule="auto"/>
              <w:contextualSpacing/>
              <w:textAlignment w:val="baseline"/>
            </w:pPr>
            <w:r w:rsidRPr="00711482">
              <w:t xml:space="preserve">Na základě tohoto návrhu </w:t>
            </w:r>
            <w:r w:rsidR="0004716F">
              <w:t xml:space="preserve">konfigurace </w:t>
            </w:r>
            <w:r w:rsidR="00604EC4">
              <w:t>MUSÍ</w:t>
            </w:r>
            <w:r w:rsidR="00604EC4" w:rsidRPr="00711482">
              <w:t xml:space="preserve"> </w:t>
            </w:r>
            <w:r w:rsidR="00C37AE4">
              <w:t>Dodavatel</w:t>
            </w:r>
            <w:r w:rsidRPr="003A1B63">
              <w:t xml:space="preserve"> </w:t>
            </w:r>
            <w:r w:rsidR="00604EC4">
              <w:t xml:space="preserve">vybudovat </w:t>
            </w:r>
            <w:r w:rsidRPr="00711482">
              <w:t xml:space="preserve">vývojové a testovací prostředí F5 BIG-IP. </w:t>
            </w:r>
            <w:r w:rsidR="00C37AE4">
              <w:t>Dodavatel</w:t>
            </w:r>
            <w:r w:rsidRPr="00711482">
              <w:t xml:space="preserve"> připraví a otestuje konfiguraci F5 BIG-IP ve vytvořeném vývojovém prostředí a </w:t>
            </w:r>
            <w:r w:rsidR="0004716F">
              <w:t>následně konfiguraci nasadí v rámci testovacího prostředí pro ověření všech funkčních a bezpečnostních vlastností Objednatelem</w:t>
            </w:r>
            <w:r w:rsidRPr="00711482">
              <w:t>.</w:t>
            </w:r>
          </w:p>
        </w:tc>
        <w:tc>
          <w:tcPr>
            <w:tcW w:w="566" w:type="pct"/>
          </w:tcPr>
          <w:p w14:paraId="60AC58B1" w14:textId="77777777" w:rsidR="008A331E" w:rsidRPr="00747665" w:rsidRDefault="008A331E" w:rsidP="00217D12">
            <w:pPr>
              <w:spacing w:after="0"/>
              <w:contextualSpacing/>
              <w:jc w:val="center"/>
              <w:textAlignment w:val="baseline"/>
              <w:rPr>
                <w:rFonts w:cstheme="minorHAnsi"/>
                <w:highlight w:val="yellow"/>
                <w:lang w:eastAsia="cs-CZ"/>
              </w:rPr>
            </w:pPr>
          </w:p>
        </w:tc>
      </w:tr>
      <w:tr w:rsidR="007B1744" w:rsidRPr="00747665" w14:paraId="7334E8B7" w14:textId="77777777" w:rsidTr="001B39AC">
        <w:tc>
          <w:tcPr>
            <w:tcW w:w="233" w:type="pct"/>
          </w:tcPr>
          <w:p w14:paraId="1CE64EE2" w14:textId="77777777" w:rsidR="007B1744" w:rsidRPr="00CB42A6" w:rsidRDefault="007B1744" w:rsidP="00217D12">
            <w:pPr>
              <w:spacing w:after="0"/>
              <w:textAlignment w:val="baseline"/>
              <w:rPr>
                <w:rFonts w:cstheme="minorHAnsi"/>
                <w:lang w:eastAsia="cs-CZ"/>
              </w:rPr>
            </w:pPr>
          </w:p>
        </w:tc>
        <w:tc>
          <w:tcPr>
            <w:tcW w:w="4202" w:type="pct"/>
          </w:tcPr>
          <w:p w14:paraId="4A6CEB40" w14:textId="77777777" w:rsidR="007B1744" w:rsidRPr="00711482" w:rsidRDefault="007B1744" w:rsidP="007B1744">
            <w:pPr>
              <w:spacing w:after="0"/>
              <w:contextualSpacing/>
              <w:textAlignment w:val="baseline"/>
            </w:pPr>
            <w:r>
              <w:rPr>
                <w:rFonts w:cstheme="minorHAnsi"/>
                <w:lang w:eastAsia="cs-CZ"/>
              </w:rPr>
              <w:t>Požadavky s ohledem na integraci Aplikace na služby a roli F5 – BIG IP v</w:t>
            </w:r>
            <w:r w:rsidR="00CC2500">
              <w:rPr>
                <w:rFonts w:cstheme="minorHAnsi"/>
                <w:lang w:eastAsia="cs-CZ"/>
              </w:rPr>
              <w:t>e</w:t>
            </w:r>
            <w:r>
              <w:rPr>
                <w:rFonts w:cstheme="minorHAnsi"/>
                <w:lang w:eastAsia="cs-CZ"/>
              </w:rPr>
              <w:t> </w:t>
            </w:r>
            <w:r w:rsidR="00CC2500">
              <w:rPr>
                <w:rFonts w:cstheme="minorHAnsi"/>
                <w:lang w:eastAsia="cs-CZ"/>
              </w:rPr>
              <w:t xml:space="preserve">federačním a </w:t>
            </w:r>
            <w:r>
              <w:rPr>
                <w:rFonts w:cstheme="minorHAnsi"/>
                <w:lang w:eastAsia="cs-CZ"/>
              </w:rPr>
              <w:t>autentizačním procesu jsou popsány v </w:t>
            </w:r>
            <w:proofErr w:type="gramStart"/>
            <w:r>
              <w:rPr>
                <w:rFonts w:cstheme="minorHAnsi"/>
                <w:lang w:eastAsia="cs-CZ"/>
              </w:rPr>
              <w:t xml:space="preserve">kapitole </w:t>
            </w:r>
            <w:r w:rsidR="001740DC">
              <w:rPr>
                <w:rFonts w:cstheme="minorHAnsi"/>
                <w:lang w:eastAsia="cs-CZ"/>
              </w:rPr>
              <w:fldChar w:fldCharType="begin"/>
            </w:r>
            <w:r>
              <w:rPr>
                <w:rFonts w:cstheme="minorHAnsi"/>
                <w:lang w:eastAsia="cs-CZ"/>
              </w:rPr>
              <w:instrText xml:space="preserve"> REF _Ref52441460 \r \h </w:instrText>
            </w:r>
            <w:r w:rsidR="001740DC">
              <w:rPr>
                <w:rFonts w:cstheme="minorHAnsi"/>
                <w:lang w:eastAsia="cs-CZ"/>
              </w:rPr>
            </w:r>
            <w:r w:rsidR="001740DC">
              <w:rPr>
                <w:rFonts w:cstheme="minorHAnsi"/>
                <w:lang w:eastAsia="cs-CZ"/>
              </w:rPr>
              <w:fldChar w:fldCharType="separate"/>
            </w:r>
            <w:r w:rsidR="00E43E9B">
              <w:rPr>
                <w:rFonts w:cstheme="minorHAnsi"/>
                <w:lang w:eastAsia="cs-CZ"/>
              </w:rPr>
              <w:t>2.5</w:t>
            </w:r>
            <w:r w:rsidR="001740DC">
              <w:rPr>
                <w:rFonts w:cstheme="minorHAnsi"/>
                <w:lang w:eastAsia="cs-CZ"/>
              </w:rPr>
              <w:fldChar w:fldCharType="end"/>
            </w:r>
            <w:r>
              <w:rPr>
                <w:rFonts w:cstheme="minorHAnsi"/>
                <w:lang w:eastAsia="cs-CZ"/>
              </w:rPr>
              <w:t xml:space="preserve"> Katalogu</w:t>
            </w:r>
            <w:proofErr w:type="gramEnd"/>
            <w:r>
              <w:rPr>
                <w:rFonts w:cstheme="minorHAnsi"/>
                <w:lang w:eastAsia="cs-CZ"/>
              </w:rPr>
              <w:t xml:space="preserve"> požadavků.</w:t>
            </w:r>
          </w:p>
        </w:tc>
        <w:tc>
          <w:tcPr>
            <w:tcW w:w="566" w:type="pct"/>
          </w:tcPr>
          <w:p w14:paraId="4F89C41A" w14:textId="77777777" w:rsidR="007B1744" w:rsidRPr="00747665" w:rsidRDefault="007B1744" w:rsidP="00217D12">
            <w:pPr>
              <w:spacing w:after="0"/>
              <w:contextualSpacing/>
              <w:jc w:val="center"/>
              <w:textAlignment w:val="baseline"/>
              <w:rPr>
                <w:rFonts w:cstheme="minorHAnsi"/>
                <w:highlight w:val="yellow"/>
                <w:lang w:eastAsia="cs-CZ"/>
              </w:rPr>
            </w:pPr>
          </w:p>
        </w:tc>
      </w:tr>
    </w:tbl>
    <w:p w14:paraId="4FD0BB6D" w14:textId="77777777" w:rsidR="008A331E" w:rsidRDefault="008A331E" w:rsidP="008A331E"/>
    <w:p w14:paraId="15B323AF" w14:textId="77777777" w:rsidR="008A331E" w:rsidRDefault="008A331E" w:rsidP="001C22F7">
      <w:pPr>
        <w:pStyle w:val="Nadpis4"/>
      </w:pPr>
      <w:bookmarkStart w:id="18" w:name="_Toc59452922"/>
      <w:r>
        <w:t>Požadavky na modul APM</w:t>
      </w:r>
      <w:r w:rsidRPr="002823B0">
        <w:t xml:space="preserve"> F5 - </w:t>
      </w:r>
      <w:r w:rsidR="00604EC4" w:rsidRPr="002823B0">
        <w:t xml:space="preserve">BIG </w:t>
      </w:r>
      <w:r w:rsidRPr="002823B0">
        <w:t>IP</w:t>
      </w:r>
      <w:bookmarkEnd w:id="18"/>
    </w:p>
    <w:tbl>
      <w:tblPr>
        <w:tblStyle w:val="Mkatabulky"/>
        <w:tblW w:w="4976" w:type="pct"/>
        <w:tblLook w:val="04A0" w:firstRow="1" w:lastRow="0" w:firstColumn="1" w:lastColumn="0" w:noHBand="0" w:noVBand="1"/>
      </w:tblPr>
      <w:tblGrid>
        <w:gridCol w:w="467"/>
        <w:gridCol w:w="8431"/>
        <w:gridCol w:w="1134"/>
      </w:tblGrid>
      <w:tr w:rsidR="008A331E" w:rsidRPr="00747665" w14:paraId="3ECA1BF7" w14:textId="77777777" w:rsidTr="001B39AC">
        <w:tc>
          <w:tcPr>
            <w:tcW w:w="233" w:type="pct"/>
            <w:shd w:val="clear" w:color="auto" w:fill="A6A6A6" w:themeFill="background1" w:themeFillShade="A6"/>
          </w:tcPr>
          <w:p w14:paraId="146CB74F"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29C11729"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6FA241FB"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07028EEB" w14:textId="77777777" w:rsidTr="001B39AC">
        <w:tc>
          <w:tcPr>
            <w:tcW w:w="233" w:type="pct"/>
          </w:tcPr>
          <w:p w14:paraId="6A9FAE37" w14:textId="77777777" w:rsidR="008A331E" w:rsidRPr="00CB42A6" w:rsidRDefault="008A331E" w:rsidP="00217D12">
            <w:pPr>
              <w:spacing w:after="0"/>
              <w:textAlignment w:val="baseline"/>
              <w:rPr>
                <w:rFonts w:cstheme="minorHAnsi"/>
                <w:lang w:eastAsia="cs-CZ"/>
              </w:rPr>
            </w:pPr>
          </w:p>
        </w:tc>
        <w:tc>
          <w:tcPr>
            <w:tcW w:w="4202" w:type="pct"/>
          </w:tcPr>
          <w:p w14:paraId="0AEB6BDF" w14:textId="77777777" w:rsidR="008A331E" w:rsidRPr="00747665" w:rsidRDefault="008A331E" w:rsidP="00726A77">
            <w:pPr>
              <w:spacing w:after="0" w:line="240" w:lineRule="atLeast"/>
              <w:contextualSpacing/>
              <w:textAlignment w:val="baseline"/>
              <w:rPr>
                <w:rFonts w:cstheme="minorHAnsi"/>
                <w:lang w:eastAsia="cs-CZ"/>
              </w:rPr>
            </w:pPr>
            <w:r>
              <w:t xml:space="preserve">F5 </w:t>
            </w:r>
            <w:r w:rsidRPr="00ED2135">
              <w:t>BIG-IP Access Policy Manager (APM)</w:t>
            </w:r>
            <w:r>
              <w:t xml:space="preserve"> MUSÍ vystupovat v roli preautentizační proxy (PARP), přijímat požadavky </w:t>
            </w:r>
            <w:r w:rsidR="0077245F">
              <w:t>uživatel</w:t>
            </w:r>
            <w:r>
              <w:t xml:space="preserve">ů na přístup k on-line službám, federačním službám a dalším službám SAU MZe a dle definovaných politik vyžadovat autentizaci </w:t>
            </w:r>
            <w:r w:rsidR="0077245F">
              <w:t>uživatel</w:t>
            </w:r>
            <w:r>
              <w:t>ů.</w:t>
            </w:r>
          </w:p>
        </w:tc>
        <w:tc>
          <w:tcPr>
            <w:tcW w:w="566" w:type="pct"/>
          </w:tcPr>
          <w:p w14:paraId="0495EF1B"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935C55" w:rsidRPr="00747665" w14:paraId="7DA33FC3" w14:textId="77777777" w:rsidTr="001B39AC">
        <w:tc>
          <w:tcPr>
            <w:tcW w:w="233" w:type="pct"/>
          </w:tcPr>
          <w:p w14:paraId="08317204" w14:textId="77777777" w:rsidR="00935C55" w:rsidRPr="00CB42A6" w:rsidRDefault="00935C55" w:rsidP="00935C55">
            <w:pPr>
              <w:spacing w:after="0"/>
              <w:textAlignment w:val="baseline"/>
              <w:rPr>
                <w:rFonts w:cstheme="minorHAnsi"/>
                <w:lang w:eastAsia="cs-CZ"/>
              </w:rPr>
            </w:pPr>
          </w:p>
        </w:tc>
        <w:tc>
          <w:tcPr>
            <w:tcW w:w="4202" w:type="pct"/>
          </w:tcPr>
          <w:p w14:paraId="6BEFB01C" w14:textId="77777777" w:rsidR="00935C55" w:rsidRDefault="00935C55" w:rsidP="00935C55">
            <w:pPr>
              <w:spacing w:after="0" w:line="240" w:lineRule="atLeast"/>
              <w:contextualSpacing/>
              <w:textAlignment w:val="baseline"/>
            </w:pPr>
            <w:r>
              <w:t xml:space="preserve">Požadavek </w:t>
            </w:r>
            <w:r w:rsidR="0077245F">
              <w:t>uživatele</w:t>
            </w:r>
            <w:r>
              <w:t xml:space="preserve"> tedy vždy v první instanci MUSÍ projít PARP (APM), kde MUSÍ být nastaveny politiky určující, kam má být příslušný požadavek přesměrován</w:t>
            </w:r>
            <w:r w:rsidR="00604EC4">
              <w:t xml:space="preserve"> (dle konkrétního autentizačního kontextu)</w:t>
            </w:r>
            <w:r>
              <w:t>.</w:t>
            </w:r>
          </w:p>
        </w:tc>
        <w:tc>
          <w:tcPr>
            <w:tcW w:w="566" w:type="pct"/>
          </w:tcPr>
          <w:p w14:paraId="654405E6"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4F538274" w14:textId="77777777" w:rsidTr="001B39AC">
        <w:tc>
          <w:tcPr>
            <w:tcW w:w="233" w:type="pct"/>
          </w:tcPr>
          <w:p w14:paraId="7AD21BAA" w14:textId="77777777" w:rsidR="00935C55" w:rsidRPr="00CB42A6" w:rsidRDefault="00935C55" w:rsidP="00935C55">
            <w:pPr>
              <w:spacing w:after="0"/>
              <w:textAlignment w:val="baseline"/>
              <w:rPr>
                <w:rFonts w:cstheme="minorHAnsi"/>
                <w:lang w:eastAsia="cs-CZ"/>
              </w:rPr>
            </w:pPr>
          </w:p>
        </w:tc>
        <w:tc>
          <w:tcPr>
            <w:tcW w:w="4202" w:type="pct"/>
          </w:tcPr>
          <w:p w14:paraId="697C4476" w14:textId="77777777" w:rsidR="00935C55" w:rsidRDefault="00935C55" w:rsidP="00935C55">
            <w:pPr>
              <w:spacing w:after="0" w:line="240" w:lineRule="atLeast"/>
              <w:contextualSpacing/>
              <w:textAlignment w:val="baseline"/>
            </w:pPr>
            <w:r>
              <w:t>Požadavek MUSÍ být přesměrován na dedikovanou URL adresu APM, kde MUSÍ naslouchat APM v roli SeP.</w:t>
            </w:r>
          </w:p>
        </w:tc>
        <w:tc>
          <w:tcPr>
            <w:tcW w:w="566" w:type="pct"/>
          </w:tcPr>
          <w:p w14:paraId="5F5B5EDF"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539541E8" w14:textId="77777777" w:rsidTr="001B39AC">
        <w:tc>
          <w:tcPr>
            <w:tcW w:w="233" w:type="pct"/>
          </w:tcPr>
          <w:p w14:paraId="51C07621" w14:textId="77777777" w:rsidR="00935C55" w:rsidRPr="00CB42A6" w:rsidRDefault="00935C55" w:rsidP="00935C55">
            <w:pPr>
              <w:spacing w:after="0"/>
              <w:textAlignment w:val="baseline"/>
              <w:rPr>
                <w:rFonts w:cstheme="minorHAnsi"/>
                <w:lang w:eastAsia="cs-CZ"/>
              </w:rPr>
            </w:pPr>
          </w:p>
        </w:tc>
        <w:tc>
          <w:tcPr>
            <w:tcW w:w="4202" w:type="pct"/>
          </w:tcPr>
          <w:p w14:paraId="5F80AF98" w14:textId="77777777" w:rsidR="00935C55" w:rsidRDefault="00935C55" w:rsidP="00604EC4">
            <w:pPr>
              <w:spacing w:after="0" w:line="240" w:lineRule="atLeast"/>
              <w:contextualSpacing/>
              <w:textAlignment w:val="baseline"/>
            </w:pPr>
            <w:r>
              <w:t xml:space="preserve">APM v roli </w:t>
            </w:r>
            <w:r w:rsidR="00604EC4">
              <w:t xml:space="preserve">SeP </w:t>
            </w:r>
            <w:r>
              <w:t xml:space="preserve">MUSÍ vyžadovat autentizaci a prokázání se platným SAML tokenem, který musí být vydán a podepsán důvěryhodným IdP, v případě </w:t>
            </w:r>
            <w:r w:rsidR="00893FEB">
              <w:t>Aplikace</w:t>
            </w:r>
            <w:r>
              <w:t xml:space="preserve"> Externí federační službou anebo Interní federační službou.</w:t>
            </w:r>
          </w:p>
        </w:tc>
        <w:tc>
          <w:tcPr>
            <w:tcW w:w="566" w:type="pct"/>
          </w:tcPr>
          <w:p w14:paraId="66DD51BA"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39C1A9D8" w14:textId="77777777" w:rsidTr="001B39AC">
        <w:tc>
          <w:tcPr>
            <w:tcW w:w="233" w:type="pct"/>
          </w:tcPr>
          <w:p w14:paraId="200E4C5B" w14:textId="77777777" w:rsidR="00935C55" w:rsidRPr="00CB42A6" w:rsidRDefault="00935C55" w:rsidP="00935C55">
            <w:pPr>
              <w:spacing w:after="0"/>
              <w:textAlignment w:val="baseline"/>
              <w:rPr>
                <w:rFonts w:cstheme="minorHAnsi"/>
                <w:lang w:eastAsia="cs-CZ"/>
              </w:rPr>
            </w:pPr>
          </w:p>
        </w:tc>
        <w:tc>
          <w:tcPr>
            <w:tcW w:w="4202" w:type="pct"/>
          </w:tcPr>
          <w:p w14:paraId="5F940830" w14:textId="77777777" w:rsidR="00935C55" w:rsidRDefault="0077245F" w:rsidP="00935C55">
            <w:pPr>
              <w:spacing w:after="0" w:line="240" w:lineRule="atLeast"/>
              <w:contextualSpacing/>
              <w:textAlignment w:val="baseline"/>
            </w:pPr>
            <w:r>
              <w:t>Uživatel</w:t>
            </w:r>
            <w:r w:rsidR="00935C55">
              <w:t xml:space="preserve"> MUSÍ být při přístupu k požadované </w:t>
            </w:r>
            <w:r w:rsidR="00893FEB">
              <w:t>Aplikaci</w:t>
            </w:r>
            <w:r w:rsidR="00935C55">
              <w:t xml:space="preserve"> či Interní federační službě vždy preautentizován externí anebo interní identitou. Za tímto účelem vystupuje F5 APM v roli SeP vyžadujícího autentizaci.</w:t>
            </w:r>
          </w:p>
        </w:tc>
        <w:tc>
          <w:tcPr>
            <w:tcW w:w="566" w:type="pct"/>
          </w:tcPr>
          <w:p w14:paraId="4D0AFE11"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55EEF443" w14:textId="77777777" w:rsidTr="001B39AC">
        <w:tc>
          <w:tcPr>
            <w:tcW w:w="233" w:type="pct"/>
          </w:tcPr>
          <w:p w14:paraId="559D8AE0" w14:textId="77777777" w:rsidR="00935C55" w:rsidRPr="00CB42A6" w:rsidRDefault="00935C55" w:rsidP="00935C55">
            <w:pPr>
              <w:spacing w:after="0"/>
              <w:textAlignment w:val="baseline"/>
              <w:rPr>
                <w:rFonts w:cstheme="minorHAnsi"/>
                <w:lang w:eastAsia="cs-CZ"/>
              </w:rPr>
            </w:pPr>
          </w:p>
        </w:tc>
        <w:tc>
          <w:tcPr>
            <w:tcW w:w="4202" w:type="pct"/>
            <w:shd w:val="clear" w:color="auto" w:fill="FFFFFF" w:themeFill="background1"/>
          </w:tcPr>
          <w:p w14:paraId="17E59130" w14:textId="77777777" w:rsidR="00935C55" w:rsidRPr="00207053" w:rsidRDefault="00935C55" w:rsidP="00935C55">
            <w:pPr>
              <w:spacing w:after="0" w:line="240" w:lineRule="atLeast"/>
              <w:contextualSpacing/>
              <w:textAlignment w:val="baseline"/>
            </w:pPr>
            <w:r w:rsidRPr="00207053">
              <w:t xml:space="preserve">V případě, že </w:t>
            </w:r>
            <w:r w:rsidR="0077245F">
              <w:t>uživatel</w:t>
            </w:r>
            <w:r w:rsidRPr="00207053">
              <w:t xml:space="preserve"> nepřistupuje k požadované </w:t>
            </w:r>
            <w:r w:rsidR="00893FEB">
              <w:t>Aplikaci</w:t>
            </w:r>
            <w:r w:rsidRPr="00207053">
              <w:t xml:space="preserve"> se SAML tokenem vydan</w:t>
            </w:r>
            <w:r>
              <w:t>ým Interní federační službou, MUSÍ být</w:t>
            </w:r>
            <w:r w:rsidRPr="00207053">
              <w:t xml:space="preserve"> APM přesměrován na Interní federační službu, ke které však APM vyžaduje platný SAML token vydaný důvěryhodným interním anebo externím IdP.</w:t>
            </w:r>
          </w:p>
        </w:tc>
        <w:tc>
          <w:tcPr>
            <w:tcW w:w="566" w:type="pct"/>
          </w:tcPr>
          <w:p w14:paraId="5CFFA1CC"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30D94ACE" w14:textId="77777777" w:rsidTr="001B39AC">
        <w:tc>
          <w:tcPr>
            <w:tcW w:w="233" w:type="pct"/>
          </w:tcPr>
          <w:p w14:paraId="4B1D906C" w14:textId="77777777" w:rsidR="00935C55" w:rsidRPr="00CB42A6" w:rsidRDefault="00935C55" w:rsidP="00935C55">
            <w:pPr>
              <w:spacing w:after="0"/>
              <w:textAlignment w:val="baseline"/>
              <w:rPr>
                <w:rFonts w:cstheme="minorHAnsi"/>
                <w:lang w:eastAsia="cs-CZ"/>
              </w:rPr>
            </w:pPr>
          </w:p>
        </w:tc>
        <w:tc>
          <w:tcPr>
            <w:tcW w:w="4202" w:type="pct"/>
            <w:shd w:val="clear" w:color="auto" w:fill="FFFFFF" w:themeFill="background1"/>
          </w:tcPr>
          <w:p w14:paraId="483A5028" w14:textId="77777777" w:rsidR="00935C55" w:rsidRPr="00207053" w:rsidRDefault="00935C55" w:rsidP="00935C55">
            <w:pPr>
              <w:spacing w:after="0" w:line="240" w:lineRule="atLeast"/>
              <w:contextualSpacing/>
              <w:textAlignment w:val="baseline"/>
            </w:pPr>
            <w:r w:rsidRPr="00207053">
              <w:t xml:space="preserve">Pokud součástí požadavku takový token není, </w:t>
            </w:r>
            <w:r>
              <w:t xml:space="preserve">MUSÍ APM </w:t>
            </w:r>
            <w:r w:rsidRPr="00207053">
              <w:t>přesměr</w:t>
            </w:r>
            <w:r>
              <w:t>ovat</w:t>
            </w:r>
            <w:r w:rsidRPr="00207053">
              <w:t xml:space="preserve"> </w:t>
            </w:r>
            <w:r w:rsidR="0077245F">
              <w:t>uživatele</w:t>
            </w:r>
            <w:r w:rsidRPr="00207053">
              <w:t xml:space="preserve"> na Externí federační službu, kde je automaticky zvolen IdP MZe anebo </w:t>
            </w:r>
            <w:r w:rsidR="003E6D74">
              <w:t>uživateli</w:t>
            </w:r>
            <w:r w:rsidRPr="00207053">
              <w:t xml:space="preserve"> </w:t>
            </w:r>
            <w:r>
              <w:t xml:space="preserve">MUSÍ být </w:t>
            </w:r>
            <w:r w:rsidRPr="00207053">
              <w:t>nabídnut seznam IdP, které může využít pro autentizaci v případě, že cílová on-line služba podporuje autentizaci interní identitou MZe i identitou externího IdP.</w:t>
            </w:r>
          </w:p>
        </w:tc>
        <w:tc>
          <w:tcPr>
            <w:tcW w:w="566" w:type="pct"/>
          </w:tcPr>
          <w:p w14:paraId="0021EEF8"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0AEE43CE" w14:textId="77777777" w:rsidTr="001B39AC">
        <w:trPr>
          <w:trHeight w:val="1357"/>
        </w:trPr>
        <w:tc>
          <w:tcPr>
            <w:tcW w:w="233" w:type="pct"/>
          </w:tcPr>
          <w:p w14:paraId="1B1788D9" w14:textId="77777777" w:rsidR="00935C55" w:rsidRPr="00CB42A6" w:rsidRDefault="00935C55" w:rsidP="00935C55">
            <w:pPr>
              <w:spacing w:after="0"/>
              <w:textAlignment w:val="baseline"/>
              <w:rPr>
                <w:rFonts w:cstheme="minorHAnsi"/>
                <w:lang w:eastAsia="cs-CZ"/>
              </w:rPr>
            </w:pPr>
          </w:p>
        </w:tc>
        <w:tc>
          <w:tcPr>
            <w:tcW w:w="4202" w:type="pct"/>
            <w:shd w:val="clear" w:color="auto" w:fill="FFFFFF" w:themeFill="background1"/>
          </w:tcPr>
          <w:p w14:paraId="70E99DAF" w14:textId="77777777" w:rsidR="00935C55" w:rsidRPr="00207053" w:rsidRDefault="00935C55" w:rsidP="00935C55">
            <w:pPr>
              <w:spacing w:after="0" w:line="240" w:lineRule="atLeast"/>
              <w:contextualSpacing/>
              <w:textAlignment w:val="baseline"/>
            </w:pPr>
            <w:r>
              <w:t xml:space="preserve">Komponenta APM v tomto kontextu MUSÍ zprostředkovat přesměrování </w:t>
            </w:r>
            <w:r w:rsidR="0077245F">
              <w:t>uživatele</w:t>
            </w:r>
            <w:r>
              <w:t xml:space="preserve"> na jednotlivé federační a autentizační služby či cílovou on-line službu v závislosti na autentizačním kontextu, ve kterém </w:t>
            </w:r>
            <w:r w:rsidR="0077245F">
              <w:t>uživatel</w:t>
            </w:r>
            <w:r>
              <w:t xml:space="preserve"> přichází. Komponenta APM je z pohledu logické architektury v roli poskytovatele služeb (SeP), který využívá federačních služeb MZe, resp. má s těmito službami nastaven vztah důvěry.</w:t>
            </w:r>
          </w:p>
        </w:tc>
        <w:tc>
          <w:tcPr>
            <w:tcW w:w="566" w:type="pct"/>
          </w:tcPr>
          <w:p w14:paraId="4D532CE6" w14:textId="77777777" w:rsidR="00935C55" w:rsidRPr="00747665" w:rsidRDefault="00935C55" w:rsidP="00935C55">
            <w:pPr>
              <w:spacing w:after="0"/>
              <w:contextualSpacing/>
              <w:jc w:val="center"/>
              <w:textAlignment w:val="baseline"/>
              <w:rPr>
                <w:rFonts w:cstheme="minorHAnsi"/>
                <w:highlight w:val="yellow"/>
                <w:lang w:eastAsia="cs-CZ"/>
              </w:rPr>
            </w:pPr>
          </w:p>
        </w:tc>
      </w:tr>
      <w:tr w:rsidR="00935C55" w:rsidRPr="00747665" w14:paraId="74BC51DE" w14:textId="77777777" w:rsidTr="001B39AC">
        <w:tc>
          <w:tcPr>
            <w:tcW w:w="233" w:type="pct"/>
          </w:tcPr>
          <w:p w14:paraId="71ABFDEA" w14:textId="77777777" w:rsidR="00935C55" w:rsidRPr="00CB42A6" w:rsidRDefault="00935C55" w:rsidP="00935C55">
            <w:pPr>
              <w:spacing w:after="0"/>
              <w:textAlignment w:val="baseline"/>
              <w:rPr>
                <w:rFonts w:cstheme="minorHAnsi"/>
                <w:lang w:eastAsia="cs-CZ"/>
              </w:rPr>
            </w:pPr>
          </w:p>
        </w:tc>
        <w:tc>
          <w:tcPr>
            <w:tcW w:w="4202" w:type="pct"/>
            <w:shd w:val="clear" w:color="auto" w:fill="FFFFFF" w:themeFill="background1"/>
          </w:tcPr>
          <w:p w14:paraId="6E38F02B" w14:textId="77777777" w:rsidR="00935C55" w:rsidRDefault="00935C55" w:rsidP="00216C8B">
            <w:pPr>
              <w:spacing w:after="0" w:line="240" w:lineRule="atLeast"/>
              <w:contextualSpacing/>
              <w:textAlignment w:val="baseline"/>
            </w:pPr>
            <w:r>
              <w:t xml:space="preserve">Po úspěšné autentizaci APM profil anebo iRule dále MUSÍ určit, jaké claims (atributy) budou předány cílové on-line službě v případě, že se jedná o pasivní </w:t>
            </w:r>
            <w:r w:rsidR="00893FEB">
              <w:t>Aplikaci</w:t>
            </w:r>
            <w:r>
              <w:t xml:space="preserve"> anebo jaké atributy v http header budou předány, v případě, že se jedná o </w:t>
            </w:r>
            <w:r w:rsidR="00893FEB">
              <w:t>Aplikaci</w:t>
            </w:r>
            <w:r>
              <w:t xml:space="preserve"> nepodporující claims-based autentizaci. Aktivní </w:t>
            </w:r>
            <w:r w:rsidR="00893FEB">
              <w:t>Aplikace</w:t>
            </w:r>
            <w:r>
              <w:t xml:space="preserve"> určují rozsah poskytovaných informací (claims) v token sami. Detailní informace o systému autentizace pro využití aktivních, pasivních a aplikací nepodporujících claims-based autentizaci jsou uvedeny </w:t>
            </w:r>
            <w:r w:rsidR="00216C8B">
              <w:t>v požadavku „Ověření v aplikaci“ (viz dále)</w:t>
            </w:r>
            <w:r w:rsidR="007A14F9">
              <w:t>.</w:t>
            </w:r>
          </w:p>
        </w:tc>
        <w:tc>
          <w:tcPr>
            <w:tcW w:w="566" w:type="pct"/>
          </w:tcPr>
          <w:p w14:paraId="19628CB2" w14:textId="77777777" w:rsidR="00935C55" w:rsidRPr="00747665" w:rsidRDefault="00935C55" w:rsidP="00935C55">
            <w:pPr>
              <w:spacing w:after="0"/>
              <w:contextualSpacing/>
              <w:jc w:val="center"/>
              <w:textAlignment w:val="baseline"/>
              <w:rPr>
                <w:rFonts w:cstheme="minorHAnsi"/>
                <w:highlight w:val="yellow"/>
                <w:lang w:eastAsia="cs-CZ"/>
              </w:rPr>
            </w:pPr>
          </w:p>
        </w:tc>
      </w:tr>
    </w:tbl>
    <w:p w14:paraId="779D9D3E" w14:textId="77777777" w:rsidR="008A331E" w:rsidRDefault="008A331E" w:rsidP="008A331E"/>
    <w:p w14:paraId="74A64D6E" w14:textId="77777777" w:rsidR="008A331E" w:rsidRDefault="008A331E" w:rsidP="001C22F7">
      <w:pPr>
        <w:pStyle w:val="Nadpis4"/>
      </w:pPr>
      <w:bookmarkStart w:id="19" w:name="_Toc59452923"/>
      <w:r>
        <w:t>Požadavky na modul LTM</w:t>
      </w:r>
      <w:r w:rsidRPr="002823B0">
        <w:t xml:space="preserve"> </w:t>
      </w:r>
      <w:r w:rsidR="00A51DE0">
        <w:t>F5 BIG-IP</w:t>
      </w:r>
      <w:bookmarkEnd w:id="19"/>
    </w:p>
    <w:tbl>
      <w:tblPr>
        <w:tblStyle w:val="Mkatabulky"/>
        <w:tblW w:w="4976" w:type="pct"/>
        <w:tblLook w:val="04A0" w:firstRow="1" w:lastRow="0" w:firstColumn="1" w:lastColumn="0" w:noHBand="0" w:noVBand="1"/>
      </w:tblPr>
      <w:tblGrid>
        <w:gridCol w:w="467"/>
        <w:gridCol w:w="8431"/>
        <w:gridCol w:w="1134"/>
      </w:tblGrid>
      <w:tr w:rsidR="008A331E" w:rsidRPr="00747665" w14:paraId="50DA8EA5" w14:textId="77777777" w:rsidTr="001B39AC">
        <w:tc>
          <w:tcPr>
            <w:tcW w:w="233" w:type="pct"/>
            <w:shd w:val="clear" w:color="auto" w:fill="A6A6A6" w:themeFill="background1" w:themeFillShade="A6"/>
          </w:tcPr>
          <w:p w14:paraId="2AF5632F"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22EABD0B"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226326F7"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 xml:space="preserve">Způsob </w:t>
            </w:r>
            <w:r>
              <w:rPr>
                <w:rFonts w:asciiTheme="majorHAnsi" w:hAnsiTheme="majorHAnsi" w:cstheme="majorHAnsi"/>
                <w:b/>
              </w:rPr>
              <w:lastRenderedPageBreak/>
              <w:t>naplnění</w:t>
            </w:r>
          </w:p>
        </w:tc>
      </w:tr>
      <w:tr w:rsidR="008A331E" w:rsidRPr="00747665" w14:paraId="0AA04256" w14:textId="77777777" w:rsidTr="001B39AC">
        <w:tc>
          <w:tcPr>
            <w:tcW w:w="233" w:type="pct"/>
          </w:tcPr>
          <w:p w14:paraId="6B9F43A1" w14:textId="77777777" w:rsidR="008A331E" w:rsidRPr="00CB42A6" w:rsidRDefault="008A331E" w:rsidP="00217D12">
            <w:pPr>
              <w:spacing w:after="0"/>
              <w:textAlignment w:val="baseline"/>
              <w:rPr>
                <w:rFonts w:cstheme="minorHAnsi"/>
                <w:lang w:eastAsia="cs-CZ"/>
              </w:rPr>
            </w:pPr>
          </w:p>
        </w:tc>
        <w:tc>
          <w:tcPr>
            <w:tcW w:w="4202" w:type="pct"/>
          </w:tcPr>
          <w:p w14:paraId="57F262B6" w14:textId="77777777" w:rsidR="008A331E" w:rsidRPr="00747665" w:rsidRDefault="008A331E" w:rsidP="00217D12">
            <w:pPr>
              <w:spacing w:after="0" w:line="240" w:lineRule="auto"/>
              <w:contextualSpacing/>
              <w:textAlignment w:val="baseline"/>
              <w:rPr>
                <w:rFonts w:cstheme="minorHAnsi"/>
                <w:lang w:eastAsia="cs-CZ"/>
              </w:rPr>
            </w:pPr>
            <w:r w:rsidRPr="004823C1">
              <w:t xml:space="preserve">F5 BIG-IP Local Traffic Manager (LTM) </w:t>
            </w:r>
            <w:r>
              <w:t>MUSÍ zajistit</w:t>
            </w:r>
            <w:r w:rsidRPr="004823C1">
              <w:t xml:space="preserve"> směrování autentizovaných požadavků na c</w:t>
            </w:r>
            <w:r>
              <w:t>ílové on-line služby a poskytovat</w:t>
            </w:r>
            <w:r w:rsidRPr="004823C1">
              <w:t xml:space="preserve"> funkcionality pro zajištění kompatibility s existujícími </w:t>
            </w:r>
            <w:r w:rsidR="00893FEB">
              <w:t>Aplikace</w:t>
            </w:r>
            <w:r w:rsidRPr="004823C1">
              <w:t>mi nepodporujícími claims-based autentizaci.</w:t>
            </w:r>
          </w:p>
        </w:tc>
        <w:tc>
          <w:tcPr>
            <w:tcW w:w="566" w:type="pct"/>
          </w:tcPr>
          <w:p w14:paraId="08C1B743"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2869A031" w14:textId="77777777" w:rsidTr="001B39AC">
        <w:tc>
          <w:tcPr>
            <w:tcW w:w="233" w:type="pct"/>
          </w:tcPr>
          <w:p w14:paraId="411D8B2C" w14:textId="77777777" w:rsidR="008A331E" w:rsidRPr="00CB42A6" w:rsidRDefault="008A331E" w:rsidP="00217D12">
            <w:pPr>
              <w:spacing w:after="0"/>
              <w:textAlignment w:val="baseline"/>
              <w:rPr>
                <w:rFonts w:cstheme="minorHAnsi"/>
                <w:lang w:eastAsia="cs-CZ"/>
              </w:rPr>
            </w:pPr>
          </w:p>
        </w:tc>
        <w:tc>
          <w:tcPr>
            <w:tcW w:w="4202" w:type="pct"/>
          </w:tcPr>
          <w:p w14:paraId="2570FE16" w14:textId="77777777" w:rsidR="008A331E" w:rsidRPr="004823C1" w:rsidRDefault="008A331E" w:rsidP="007A14F9">
            <w:pPr>
              <w:spacing w:after="0" w:line="240" w:lineRule="exact"/>
              <w:contextualSpacing/>
              <w:textAlignment w:val="baseline"/>
            </w:pPr>
            <w:r w:rsidRPr="004823C1">
              <w:t>V</w:t>
            </w:r>
            <w:r>
              <w:t> modulu MUSÍ být</w:t>
            </w:r>
            <w:r w:rsidRPr="004823C1">
              <w:t xml:space="preserve"> vytvořena pravidla v podobě iRules modifikující HTTP hlavičky komunikace v souladu se stávající metodou SSO rezortu MZe a vkládající informace o autentizované identitě do HTTP hlaviček</w:t>
            </w:r>
            <w:r>
              <w:t>.</w:t>
            </w:r>
          </w:p>
        </w:tc>
        <w:tc>
          <w:tcPr>
            <w:tcW w:w="566" w:type="pct"/>
          </w:tcPr>
          <w:p w14:paraId="7AD0696E" w14:textId="77777777" w:rsidR="008A331E" w:rsidRPr="00747665" w:rsidRDefault="008A331E" w:rsidP="00217D12">
            <w:pPr>
              <w:spacing w:after="0"/>
              <w:contextualSpacing/>
              <w:jc w:val="center"/>
              <w:textAlignment w:val="baseline"/>
              <w:rPr>
                <w:rFonts w:cstheme="minorHAnsi"/>
                <w:highlight w:val="yellow"/>
                <w:lang w:eastAsia="cs-CZ"/>
              </w:rPr>
            </w:pPr>
          </w:p>
        </w:tc>
      </w:tr>
      <w:tr w:rsidR="008A331E" w:rsidRPr="00747665" w14:paraId="791C3855" w14:textId="77777777" w:rsidTr="001B39AC">
        <w:tc>
          <w:tcPr>
            <w:tcW w:w="233" w:type="pct"/>
          </w:tcPr>
          <w:p w14:paraId="77333BC2" w14:textId="77777777" w:rsidR="008A331E" w:rsidRPr="00CB42A6" w:rsidRDefault="008A331E" w:rsidP="00217D12">
            <w:pPr>
              <w:spacing w:after="0"/>
              <w:textAlignment w:val="baseline"/>
              <w:rPr>
                <w:rFonts w:cstheme="minorHAnsi"/>
                <w:lang w:eastAsia="cs-CZ"/>
              </w:rPr>
            </w:pPr>
          </w:p>
        </w:tc>
        <w:tc>
          <w:tcPr>
            <w:tcW w:w="4202" w:type="pct"/>
          </w:tcPr>
          <w:p w14:paraId="03887804" w14:textId="2042A660" w:rsidR="008A331E" w:rsidRPr="004823C1" w:rsidRDefault="008A331E" w:rsidP="00217D12">
            <w:pPr>
              <w:spacing w:after="0" w:line="240" w:lineRule="auto"/>
              <w:contextualSpacing/>
              <w:textAlignment w:val="baseline"/>
              <w:rPr>
                <w:rFonts w:cstheme="minorHAnsi"/>
                <w:lang w:eastAsia="cs-CZ"/>
              </w:rPr>
            </w:pPr>
            <w:r w:rsidRPr="004823C1">
              <w:t>Aplikace MUSÍ zajistit funkcionalitu detailního logování přístupů k on-li</w:t>
            </w:r>
            <w:r w:rsidR="007A14F9">
              <w:t>ne službám. Za tímto účelem MUSÍ být</w:t>
            </w:r>
            <w:r w:rsidRPr="004823C1">
              <w:t xml:space="preserve"> využitím LTM modulu vytvořeno iRule pravidlo se zapojením HSL (high speed logging), zajišťující logování ve shodném formátu, jaký využívá Apache HTTP server.</w:t>
            </w:r>
            <w:r>
              <w:t xml:space="preserve"> Shodný formát s Apache je požadován z důvodů zachování kompatibility s aktuálně využívanými nástroji pro analýzu lo</w:t>
            </w:r>
            <w:r w:rsidR="00C80D4E">
              <w:t>g souborů v prostředí Objednatele</w:t>
            </w:r>
            <w:r>
              <w:t>.</w:t>
            </w:r>
          </w:p>
        </w:tc>
        <w:tc>
          <w:tcPr>
            <w:tcW w:w="566" w:type="pct"/>
          </w:tcPr>
          <w:p w14:paraId="2570F2B8"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6E892E04" w14:textId="77777777" w:rsidTr="001B39AC">
        <w:tc>
          <w:tcPr>
            <w:tcW w:w="233" w:type="pct"/>
          </w:tcPr>
          <w:p w14:paraId="4AAA1D9F" w14:textId="77777777" w:rsidR="008A331E" w:rsidRPr="00CB42A6" w:rsidRDefault="008A331E" w:rsidP="00217D12">
            <w:pPr>
              <w:spacing w:after="0"/>
              <w:textAlignment w:val="baseline"/>
              <w:rPr>
                <w:rFonts w:cstheme="minorHAnsi"/>
                <w:lang w:eastAsia="cs-CZ"/>
              </w:rPr>
            </w:pPr>
          </w:p>
        </w:tc>
        <w:tc>
          <w:tcPr>
            <w:tcW w:w="4202" w:type="pct"/>
          </w:tcPr>
          <w:p w14:paraId="7B3F49A1" w14:textId="4C2CA61C" w:rsidR="008A331E" w:rsidRPr="004823C1" w:rsidRDefault="00C80D4E" w:rsidP="00217D12">
            <w:pPr>
              <w:spacing w:after="0" w:line="240" w:lineRule="auto"/>
              <w:contextualSpacing/>
              <w:textAlignment w:val="baseline"/>
              <w:rPr>
                <w:rFonts w:cstheme="minorHAnsi"/>
                <w:lang w:eastAsia="cs-CZ"/>
              </w:rPr>
            </w:pPr>
            <w:r>
              <w:t>V prostředí Objednatele</w:t>
            </w:r>
            <w:r w:rsidR="008A331E" w:rsidRPr="004823C1">
              <w:t xml:space="preserve"> jsou aktuálně využívány reverzní proxy Apache. Do budoucna je počítáno s nahrazením těchto reverzních proxy funkcionalitou F5 (LTM+iRules). Navržená konfigurace F5 MUSÍ podporovat toto budoucí využití.</w:t>
            </w:r>
          </w:p>
        </w:tc>
        <w:tc>
          <w:tcPr>
            <w:tcW w:w="566" w:type="pct"/>
          </w:tcPr>
          <w:p w14:paraId="45F8A2C5"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2281F84D" w14:textId="77777777" w:rsidTr="001B39AC">
        <w:tc>
          <w:tcPr>
            <w:tcW w:w="233" w:type="pct"/>
          </w:tcPr>
          <w:p w14:paraId="1FB7301D" w14:textId="77777777" w:rsidR="008A331E" w:rsidRPr="00CB42A6" w:rsidRDefault="008A331E" w:rsidP="00217D12">
            <w:pPr>
              <w:spacing w:after="0"/>
              <w:textAlignment w:val="baseline"/>
              <w:rPr>
                <w:rFonts w:cstheme="minorHAnsi"/>
                <w:lang w:eastAsia="cs-CZ"/>
              </w:rPr>
            </w:pPr>
          </w:p>
        </w:tc>
        <w:tc>
          <w:tcPr>
            <w:tcW w:w="4202" w:type="pct"/>
          </w:tcPr>
          <w:p w14:paraId="51BD884C" w14:textId="77777777" w:rsidR="008A331E" w:rsidRPr="004823C1" w:rsidRDefault="008A331E" w:rsidP="007A14F9">
            <w:pPr>
              <w:spacing w:after="0" w:line="240" w:lineRule="exact"/>
              <w:contextualSpacing/>
              <w:textAlignment w:val="baseline"/>
            </w:pPr>
            <w:r>
              <w:t xml:space="preserve">Modul LTM MUSÍ být použit pro rozložení zátěže (load balancing) všech služeb poskytovaných řešením </w:t>
            </w:r>
            <w:r w:rsidR="00893FEB">
              <w:t>Aplikace</w:t>
            </w:r>
            <w:r>
              <w:t xml:space="preserve"> a dále všech on-line služeb rezortu MZe, pro které bude </w:t>
            </w:r>
            <w:r w:rsidR="00893FEB">
              <w:t>Aplikace</w:t>
            </w:r>
            <w:r>
              <w:t xml:space="preserve"> poskytovat autentizační a identifikační služby.</w:t>
            </w:r>
          </w:p>
        </w:tc>
        <w:tc>
          <w:tcPr>
            <w:tcW w:w="566" w:type="pct"/>
          </w:tcPr>
          <w:p w14:paraId="6F22BB8D" w14:textId="77777777" w:rsidR="008A331E" w:rsidRPr="00747665" w:rsidRDefault="008A331E" w:rsidP="00217D12">
            <w:pPr>
              <w:spacing w:after="0"/>
              <w:contextualSpacing/>
              <w:jc w:val="center"/>
              <w:textAlignment w:val="baseline"/>
              <w:rPr>
                <w:rFonts w:cstheme="minorHAnsi"/>
                <w:highlight w:val="yellow"/>
                <w:lang w:eastAsia="cs-CZ"/>
              </w:rPr>
            </w:pPr>
          </w:p>
        </w:tc>
      </w:tr>
    </w:tbl>
    <w:p w14:paraId="6F1F60FC" w14:textId="77777777" w:rsidR="008A331E" w:rsidRDefault="008A331E" w:rsidP="008A331E"/>
    <w:p w14:paraId="21D89A89" w14:textId="77777777" w:rsidR="008A331E" w:rsidRDefault="008A331E" w:rsidP="001C22F7">
      <w:pPr>
        <w:pStyle w:val="Nadpis4"/>
      </w:pPr>
      <w:bookmarkStart w:id="20" w:name="_Toc59452924"/>
      <w:r>
        <w:t>Požadavky na modul ASM</w:t>
      </w:r>
      <w:r w:rsidRPr="002823B0">
        <w:t xml:space="preserve"> </w:t>
      </w:r>
      <w:r w:rsidR="00A51DE0">
        <w:t>F5 BIG-IP</w:t>
      </w:r>
      <w:bookmarkEnd w:id="20"/>
    </w:p>
    <w:tbl>
      <w:tblPr>
        <w:tblStyle w:val="Mkatabulky"/>
        <w:tblW w:w="4976" w:type="pct"/>
        <w:tblLook w:val="04A0" w:firstRow="1" w:lastRow="0" w:firstColumn="1" w:lastColumn="0" w:noHBand="0" w:noVBand="1"/>
      </w:tblPr>
      <w:tblGrid>
        <w:gridCol w:w="467"/>
        <w:gridCol w:w="8431"/>
        <w:gridCol w:w="1134"/>
      </w:tblGrid>
      <w:tr w:rsidR="008A331E" w:rsidRPr="00747665" w14:paraId="14CCC410" w14:textId="77777777" w:rsidTr="00D72F88">
        <w:tc>
          <w:tcPr>
            <w:tcW w:w="233" w:type="pct"/>
            <w:shd w:val="clear" w:color="auto" w:fill="A6A6A6" w:themeFill="background1" w:themeFillShade="A6"/>
          </w:tcPr>
          <w:p w14:paraId="0DAD3E55" w14:textId="77777777" w:rsidR="008A331E" w:rsidRPr="00747665" w:rsidRDefault="008A331E" w:rsidP="00217D12">
            <w:pPr>
              <w:spacing w:after="0" w:line="240" w:lineRule="auto"/>
              <w:jc w:val="center"/>
              <w:rPr>
                <w:b/>
              </w:rPr>
            </w:pPr>
            <w:r w:rsidRPr="00747665">
              <w:rPr>
                <w:b/>
              </w:rPr>
              <w:t>ID</w:t>
            </w:r>
          </w:p>
        </w:tc>
        <w:tc>
          <w:tcPr>
            <w:tcW w:w="4202" w:type="pct"/>
            <w:shd w:val="clear" w:color="auto" w:fill="A6A6A6" w:themeFill="background1" w:themeFillShade="A6"/>
          </w:tcPr>
          <w:p w14:paraId="4A3CFE12" w14:textId="77777777" w:rsidR="008A331E" w:rsidRPr="00747665" w:rsidRDefault="008A331E" w:rsidP="00217D12">
            <w:pPr>
              <w:spacing w:after="0" w:line="240" w:lineRule="auto"/>
              <w:jc w:val="center"/>
              <w:rPr>
                <w:rFonts w:asciiTheme="majorHAnsi" w:hAnsiTheme="majorHAnsi" w:cstheme="majorHAnsi"/>
                <w:b/>
              </w:rPr>
            </w:pPr>
            <w:r w:rsidRPr="00747665">
              <w:rPr>
                <w:rFonts w:asciiTheme="majorHAnsi" w:hAnsiTheme="majorHAnsi" w:cstheme="majorHAnsi"/>
                <w:b/>
              </w:rPr>
              <w:t>Požadavek</w:t>
            </w:r>
          </w:p>
        </w:tc>
        <w:tc>
          <w:tcPr>
            <w:tcW w:w="566" w:type="pct"/>
            <w:shd w:val="clear" w:color="auto" w:fill="A6A6A6" w:themeFill="background1" w:themeFillShade="A6"/>
          </w:tcPr>
          <w:p w14:paraId="20EBE569"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7A91571D" w14:textId="77777777" w:rsidTr="00D72F88">
        <w:tc>
          <w:tcPr>
            <w:tcW w:w="233" w:type="pct"/>
          </w:tcPr>
          <w:p w14:paraId="0E8A6844" w14:textId="77777777" w:rsidR="008A331E" w:rsidRPr="00CB42A6" w:rsidRDefault="008A331E" w:rsidP="00217D12">
            <w:pPr>
              <w:spacing w:after="0"/>
              <w:textAlignment w:val="baseline"/>
              <w:rPr>
                <w:rFonts w:cstheme="minorHAnsi"/>
                <w:lang w:eastAsia="cs-CZ"/>
              </w:rPr>
            </w:pPr>
          </w:p>
        </w:tc>
        <w:tc>
          <w:tcPr>
            <w:tcW w:w="4202" w:type="pct"/>
          </w:tcPr>
          <w:p w14:paraId="6ECEB2FF" w14:textId="77777777" w:rsidR="008A331E" w:rsidRPr="00A51DE0" w:rsidRDefault="00C37AE4" w:rsidP="005A0A20">
            <w:pPr>
              <w:spacing w:after="0" w:line="240" w:lineRule="auto"/>
              <w:contextualSpacing/>
              <w:textAlignment w:val="baseline"/>
            </w:pPr>
            <w:r>
              <w:t>Dodavatel</w:t>
            </w:r>
            <w:r w:rsidR="008A331E">
              <w:t xml:space="preserve"> jako součást zadání pro konfiguraci F5 BIG-IP </w:t>
            </w:r>
            <w:r w:rsidR="00A51DE0">
              <w:t>stanoví seznam URL</w:t>
            </w:r>
            <w:r w:rsidR="008A331E">
              <w:t xml:space="preserve"> pro whitelist a konfiguraci F5 </w:t>
            </w:r>
            <w:r w:rsidR="008A331E" w:rsidRPr="002F62FE">
              <w:t>BIG-IP Application Security Manager</w:t>
            </w:r>
            <w:r w:rsidR="008A331E">
              <w:t xml:space="preserve"> (ASM), což je aplikační firewall pro webové </w:t>
            </w:r>
            <w:r w:rsidR="00A51DE0">
              <w:t>a</w:t>
            </w:r>
            <w:r w:rsidR="00893FEB">
              <w:t>plikace</w:t>
            </w:r>
            <w:r w:rsidR="008A331E">
              <w:t xml:space="preserve"> (W</w:t>
            </w:r>
            <w:r w:rsidR="00FA078A">
              <w:t>eb Application Firewall - WAF).</w:t>
            </w:r>
          </w:p>
        </w:tc>
        <w:tc>
          <w:tcPr>
            <w:tcW w:w="566" w:type="pct"/>
          </w:tcPr>
          <w:p w14:paraId="0AB5C69E"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A51DE0" w:rsidRPr="00747665" w14:paraId="4CCE5E50" w14:textId="77777777" w:rsidTr="00D72F88">
        <w:tc>
          <w:tcPr>
            <w:tcW w:w="233" w:type="pct"/>
          </w:tcPr>
          <w:p w14:paraId="34C7EAD2" w14:textId="77777777" w:rsidR="00A51DE0" w:rsidRPr="00CB42A6" w:rsidRDefault="00A51DE0" w:rsidP="00217D12">
            <w:pPr>
              <w:spacing w:after="0"/>
              <w:textAlignment w:val="baseline"/>
              <w:rPr>
                <w:rFonts w:cstheme="minorHAnsi"/>
                <w:lang w:eastAsia="cs-CZ"/>
              </w:rPr>
            </w:pPr>
          </w:p>
        </w:tc>
        <w:tc>
          <w:tcPr>
            <w:tcW w:w="4202" w:type="pct"/>
          </w:tcPr>
          <w:p w14:paraId="74885AB8" w14:textId="77777777" w:rsidR="00A51DE0" w:rsidRDefault="00A51DE0" w:rsidP="005A0A20">
            <w:pPr>
              <w:spacing w:after="0"/>
              <w:contextualSpacing/>
              <w:textAlignment w:val="baseline"/>
            </w:pPr>
            <w:r>
              <w:t xml:space="preserve">Komponenta ASM MUSÍ být využita pro zabezpečení řešení oproti kybernetickým útokům, mimo jiné oproti </w:t>
            </w:r>
            <w:proofErr w:type="gramStart"/>
            <w:r>
              <w:t>DoS</w:t>
            </w:r>
            <w:proofErr w:type="gramEnd"/>
            <w:r>
              <w:t xml:space="preserve"> (bude podrobně rozpracováno v rámci implementační analýzy).</w:t>
            </w:r>
          </w:p>
        </w:tc>
        <w:tc>
          <w:tcPr>
            <w:tcW w:w="566" w:type="pct"/>
          </w:tcPr>
          <w:p w14:paraId="2E0D3C48" w14:textId="77777777" w:rsidR="00A51DE0" w:rsidRPr="00747665" w:rsidRDefault="00A51DE0" w:rsidP="00217D12">
            <w:pPr>
              <w:spacing w:after="0"/>
              <w:contextualSpacing/>
              <w:jc w:val="center"/>
              <w:textAlignment w:val="baseline"/>
              <w:rPr>
                <w:rFonts w:cstheme="minorHAnsi"/>
                <w:highlight w:val="yellow"/>
                <w:lang w:eastAsia="cs-CZ"/>
              </w:rPr>
            </w:pPr>
          </w:p>
        </w:tc>
      </w:tr>
    </w:tbl>
    <w:p w14:paraId="2404F9D5" w14:textId="77777777" w:rsidR="008A331E" w:rsidRDefault="008A331E" w:rsidP="008A331E"/>
    <w:p w14:paraId="6DF120E4" w14:textId="77777777" w:rsidR="001C22F7" w:rsidRPr="00692F45" w:rsidRDefault="001C22F7" w:rsidP="00BE6F2B">
      <w:pPr>
        <w:pStyle w:val="Nadpis3"/>
      </w:pPr>
      <w:bookmarkStart w:id="21" w:name="_Toc59452925"/>
      <w:r>
        <w:t xml:space="preserve">Požadavky na </w:t>
      </w:r>
      <w:r w:rsidRPr="00692F45">
        <w:t>RIZ (Registr identit a zmocnění)</w:t>
      </w:r>
      <w:bookmarkEnd w:id="21"/>
    </w:p>
    <w:p w14:paraId="5687B3BA" w14:textId="77777777" w:rsidR="00521473" w:rsidRDefault="00FC44A2" w:rsidP="001C22F7">
      <w:r>
        <w:t>Součástí Aplikace MUSÍ být funkčně ohraničená komponenta RIZ zajišťující správu identit (je předmětem dodávky) a oprávnění a zmocnění osob užívat on-line služby rezortu MZe jménem zastupovaného subjektu (není předmětem dodávky, ale MUSÍ být možné o tuto funkcionalitu RIZ v budoucnu rozšířit).</w:t>
      </w:r>
    </w:p>
    <w:p w14:paraId="2F06CBCD" w14:textId="77777777" w:rsidR="00FC44A2" w:rsidRDefault="00FC44A2" w:rsidP="001C22F7">
      <w:r>
        <w:t>Jednotlivé entity spojené s RIZ jsou znázorněny na následujícím schématu.</w:t>
      </w:r>
      <w:r w:rsidR="006D6F10">
        <w:t xml:space="preserve"> Dodavatel stanoví povinné a volitelné datové atributy jednotlivých entit v rámci implementační analýzy.</w:t>
      </w:r>
    </w:p>
    <w:p w14:paraId="32C53A29" w14:textId="77777777" w:rsidR="0012578D" w:rsidRDefault="0012578D" w:rsidP="001C22F7">
      <w:r w:rsidRPr="0012578D">
        <w:rPr>
          <w:noProof/>
          <w:lang w:eastAsia="cs-CZ"/>
        </w:rPr>
        <w:lastRenderedPageBreak/>
        <w:drawing>
          <wp:inline distT="0" distB="0" distL="0" distR="0" wp14:anchorId="6574CC36" wp14:editId="4CCB238F">
            <wp:extent cx="5759450" cy="3822065"/>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3822065"/>
                    </a:xfrm>
                    <a:prstGeom prst="rect">
                      <a:avLst/>
                    </a:prstGeom>
                    <a:noFill/>
                    <a:ln>
                      <a:noFill/>
                    </a:ln>
                  </pic:spPr>
                </pic:pic>
              </a:graphicData>
            </a:graphic>
          </wp:inline>
        </w:drawing>
      </w:r>
    </w:p>
    <w:p w14:paraId="535503B2" w14:textId="77777777" w:rsidR="00FC44A2" w:rsidRDefault="00FC44A2" w:rsidP="00FC44A2">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FC44A2">
        <w:rPr>
          <w:rFonts w:cs="Helv"/>
          <w:b/>
          <w:color w:val="000000"/>
          <w:sz w:val="16"/>
          <w:szCs w:val="16"/>
          <w:highlight w:val="yellow"/>
        </w:rPr>
        <w:t>XX</w:t>
      </w:r>
      <w:r w:rsidRPr="00D2502D">
        <w:rPr>
          <w:rFonts w:cs="Helv"/>
          <w:color w:val="000000"/>
          <w:sz w:val="16"/>
          <w:szCs w:val="16"/>
        </w:rPr>
        <w:t xml:space="preserve"> - </w:t>
      </w:r>
      <w:r w:rsidRPr="00FC44A2">
        <w:rPr>
          <w:rFonts w:cs="Helv"/>
          <w:color w:val="000000"/>
          <w:sz w:val="16"/>
          <w:szCs w:val="16"/>
        </w:rPr>
        <w:t>Vztahy entit řešení</w:t>
      </w:r>
      <w:r>
        <w:rPr>
          <w:rFonts w:cs="Helv"/>
          <w:color w:val="000000"/>
          <w:sz w:val="16"/>
          <w:szCs w:val="16"/>
        </w:rPr>
        <w:t xml:space="preserve"> RIZ</w:t>
      </w:r>
    </w:p>
    <w:p w14:paraId="7F7BA478" w14:textId="77777777" w:rsidR="0084789B" w:rsidRDefault="0084789B" w:rsidP="001C22F7"/>
    <w:p w14:paraId="45618382" w14:textId="77777777" w:rsidR="007C7C36" w:rsidRPr="00692F45" w:rsidRDefault="007C7C36" w:rsidP="007C7C36">
      <w:pPr>
        <w:pStyle w:val="Nadpis4"/>
      </w:pPr>
      <w:bookmarkStart w:id="22" w:name="_Toc59450703"/>
      <w:bookmarkStart w:id="23" w:name="_Toc59452926"/>
      <w:bookmarkStart w:id="24" w:name="_Toc59450707"/>
      <w:bookmarkStart w:id="25" w:name="_Toc59452930"/>
      <w:bookmarkStart w:id="26" w:name="_Toc59450708"/>
      <w:bookmarkStart w:id="27" w:name="_Toc59452931"/>
      <w:bookmarkStart w:id="28" w:name="_Toc59450709"/>
      <w:bookmarkStart w:id="29" w:name="_Toc59452932"/>
      <w:bookmarkStart w:id="30" w:name="_Toc59450710"/>
      <w:bookmarkStart w:id="31" w:name="_Toc59452933"/>
      <w:bookmarkStart w:id="32" w:name="_Toc59450711"/>
      <w:bookmarkStart w:id="33" w:name="_Toc59452934"/>
      <w:bookmarkStart w:id="34" w:name="_Toc59450712"/>
      <w:bookmarkStart w:id="35" w:name="_Toc59452935"/>
      <w:bookmarkStart w:id="36" w:name="_Toc59450713"/>
      <w:bookmarkStart w:id="37" w:name="_Toc59452936"/>
      <w:bookmarkStart w:id="38" w:name="_Toc59452937"/>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r>
        <w:t>Funkcionalita RIZ, jež je předmětem dodávky</w:t>
      </w:r>
      <w:bookmarkEnd w:id="38"/>
    </w:p>
    <w:tbl>
      <w:tblPr>
        <w:tblStyle w:val="Mkatabulky"/>
        <w:tblW w:w="4976" w:type="pct"/>
        <w:tblLook w:val="04A0" w:firstRow="1" w:lastRow="0" w:firstColumn="1" w:lastColumn="0" w:noHBand="0" w:noVBand="1"/>
      </w:tblPr>
      <w:tblGrid>
        <w:gridCol w:w="951"/>
        <w:gridCol w:w="7945"/>
        <w:gridCol w:w="1136"/>
      </w:tblGrid>
      <w:tr w:rsidR="001C22F7" w:rsidRPr="00747665" w14:paraId="49982002" w14:textId="77777777" w:rsidTr="00D72F88">
        <w:tc>
          <w:tcPr>
            <w:tcW w:w="474" w:type="pct"/>
            <w:shd w:val="clear" w:color="auto" w:fill="A6A6A6" w:themeFill="background1" w:themeFillShade="A6"/>
          </w:tcPr>
          <w:p w14:paraId="48FEEC11" w14:textId="77777777" w:rsidR="001C22F7" w:rsidRPr="00747665" w:rsidRDefault="001C22F7" w:rsidP="001C22F7">
            <w:pPr>
              <w:spacing w:after="0" w:line="240" w:lineRule="auto"/>
              <w:jc w:val="center"/>
              <w:rPr>
                <w:b/>
              </w:rPr>
            </w:pPr>
            <w:r w:rsidRPr="00747665">
              <w:rPr>
                <w:b/>
              </w:rPr>
              <w:t>ID</w:t>
            </w:r>
          </w:p>
        </w:tc>
        <w:tc>
          <w:tcPr>
            <w:tcW w:w="3960" w:type="pct"/>
            <w:shd w:val="clear" w:color="auto" w:fill="A6A6A6" w:themeFill="background1" w:themeFillShade="A6"/>
          </w:tcPr>
          <w:p w14:paraId="76B319D8" w14:textId="77777777" w:rsidR="001C22F7" w:rsidRPr="00747665" w:rsidRDefault="002E7EA2" w:rsidP="001C22F7">
            <w:pPr>
              <w:spacing w:after="0" w:line="240" w:lineRule="auto"/>
              <w:jc w:val="center"/>
              <w:rPr>
                <w:rFonts w:asciiTheme="majorHAnsi" w:hAnsiTheme="majorHAnsi" w:cstheme="majorHAnsi"/>
                <w:b/>
              </w:rPr>
            </w:pPr>
            <w:r>
              <w:rPr>
                <w:rFonts w:asciiTheme="majorHAnsi" w:hAnsiTheme="majorHAnsi" w:cstheme="majorHAnsi"/>
                <w:b/>
              </w:rPr>
              <w:t>Požadavek</w:t>
            </w:r>
          </w:p>
        </w:tc>
        <w:tc>
          <w:tcPr>
            <w:tcW w:w="566" w:type="pct"/>
            <w:shd w:val="clear" w:color="auto" w:fill="A6A6A6" w:themeFill="background1" w:themeFillShade="A6"/>
          </w:tcPr>
          <w:p w14:paraId="4FF37339" w14:textId="77777777" w:rsidR="001C22F7" w:rsidRPr="00747665" w:rsidRDefault="005C3811" w:rsidP="001C22F7">
            <w:pPr>
              <w:spacing w:after="0"/>
              <w:jc w:val="center"/>
              <w:rPr>
                <w:rFonts w:asciiTheme="majorHAnsi" w:hAnsiTheme="majorHAnsi" w:cstheme="majorHAnsi"/>
                <w:b/>
              </w:rPr>
            </w:pPr>
            <w:r>
              <w:rPr>
                <w:rFonts w:asciiTheme="majorHAnsi" w:hAnsiTheme="majorHAnsi" w:cstheme="majorHAnsi"/>
                <w:b/>
              </w:rPr>
              <w:t>Způsob naplnění</w:t>
            </w:r>
          </w:p>
        </w:tc>
      </w:tr>
      <w:tr w:rsidR="001479FF" w:rsidRPr="00747665" w14:paraId="49D6810A" w14:textId="77777777" w:rsidTr="00D72F88">
        <w:tc>
          <w:tcPr>
            <w:tcW w:w="474" w:type="pct"/>
          </w:tcPr>
          <w:p w14:paraId="6C10BF72" w14:textId="77777777" w:rsidR="001479FF" w:rsidRDefault="001479FF" w:rsidP="0012578D">
            <w:pPr>
              <w:spacing w:after="0"/>
              <w:textAlignment w:val="baseline"/>
              <w:rPr>
                <w:rFonts w:cstheme="minorHAnsi"/>
                <w:lang w:eastAsia="cs-CZ"/>
              </w:rPr>
            </w:pPr>
          </w:p>
        </w:tc>
        <w:tc>
          <w:tcPr>
            <w:tcW w:w="3960" w:type="pct"/>
          </w:tcPr>
          <w:p w14:paraId="598D66A2" w14:textId="77777777" w:rsidR="001479FF" w:rsidRDefault="0065514B" w:rsidP="00CB0FF6">
            <w:pPr>
              <w:spacing w:after="0" w:line="20" w:lineRule="atLeast"/>
              <w:contextualSpacing/>
              <w:textAlignment w:val="baseline"/>
            </w:pPr>
            <w:r>
              <w:t>Každá fyzická (</w:t>
            </w:r>
            <w:r w:rsidR="004E37A8">
              <w:t xml:space="preserve">tj. </w:t>
            </w:r>
            <w:r>
              <w:t xml:space="preserve">uživatel aplikací/on-line služeb MZe – např. úředník MZe či rezortní organizace, farmář, dodavatel atp.), která chce </w:t>
            </w:r>
            <w:r w:rsidR="004E37A8">
              <w:t xml:space="preserve">při přístupu k aplikacím/on-line službám MZe </w:t>
            </w:r>
            <w:r>
              <w:t xml:space="preserve">využívat autentizaci </w:t>
            </w:r>
            <w:r w:rsidR="004E37A8">
              <w:t xml:space="preserve">prostřednictvím </w:t>
            </w:r>
            <w:r>
              <w:t>externí</w:t>
            </w:r>
            <w:r w:rsidR="004E37A8">
              <w:t>ch</w:t>
            </w:r>
            <w:r>
              <w:t xml:space="preserve"> IdP (NIA, JIP/KAAS atp.), MUSÍ mít zřízen uživatelský profil v rámci </w:t>
            </w:r>
            <w:r w:rsidR="004E37A8">
              <w:t xml:space="preserve">SAU modulu </w:t>
            </w:r>
            <w:r>
              <w:t>RIZ.</w:t>
            </w:r>
          </w:p>
        </w:tc>
        <w:tc>
          <w:tcPr>
            <w:tcW w:w="566" w:type="pct"/>
          </w:tcPr>
          <w:p w14:paraId="20A73630" w14:textId="77777777" w:rsidR="001479FF" w:rsidRPr="00747665" w:rsidRDefault="001479FF" w:rsidP="0012578D">
            <w:pPr>
              <w:spacing w:after="0"/>
              <w:contextualSpacing/>
              <w:jc w:val="center"/>
              <w:textAlignment w:val="baseline"/>
              <w:rPr>
                <w:rFonts w:cstheme="minorHAnsi"/>
                <w:highlight w:val="yellow"/>
                <w:lang w:eastAsia="cs-CZ"/>
              </w:rPr>
            </w:pPr>
          </w:p>
        </w:tc>
      </w:tr>
      <w:tr w:rsidR="0065514B" w:rsidRPr="00747665" w14:paraId="142676FB" w14:textId="77777777" w:rsidTr="00D72F88">
        <w:tc>
          <w:tcPr>
            <w:tcW w:w="474" w:type="pct"/>
          </w:tcPr>
          <w:p w14:paraId="45213FEA" w14:textId="77777777" w:rsidR="0065514B" w:rsidRDefault="0065514B" w:rsidP="0012578D">
            <w:pPr>
              <w:spacing w:after="0"/>
              <w:textAlignment w:val="baseline"/>
              <w:rPr>
                <w:rFonts w:cstheme="minorHAnsi"/>
                <w:lang w:eastAsia="cs-CZ"/>
              </w:rPr>
            </w:pPr>
          </w:p>
        </w:tc>
        <w:tc>
          <w:tcPr>
            <w:tcW w:w="3960" w:type="pct"/>
          </w:tcPr>
          <w:p w14:paraId="279DC156" w14:textId="77777777" w:rsidR="0065514B" w:rsidRDefault="0065514B" w:rsidP="0065514B">
            <w:pPr>
              <w:spacing w:after="0" w:line="20" w:lineRule="atLeast"/>
              <w:contextualSpacing/>
              <w:textAlignment w:val="baseline"/>
            </w:pPr>
            <w:r>
              <w:t>RIZ MUSÍ umožnit správu uživatelských profilů subjektů (fyzických i právnických osob)</w:t>
            </w:r>
            <w:r w:rsidR="0036571E">
              <w:t>, v rámci nichž dochází k </w:t>
            </w:r>
            <w:r>
              <w:t xml:space="preserve">evidenci mapování pro externí identity, autentizované prostřednictvím externích poskytovatelů identitních služeb (IdP), jako jsou NIA či JIP/KAAS (či další kvalifikované systémy) na interní identity </w:t>
            </w:r>
            <w:r w:rsidR="0036571E">
              <w:t xml:space="preserve">spravované v identitním prostoru </w:t>
            </w:r>
            <w:r>
              <w:t>MZe.</w:t>
            </w:r>
          </w:p>
          <w:p w14:paraId="6A0EC519" w14:textId="77777777" w:rsidR="004E37A8" w:rsidRDefault="004E37A8" w:rsidP="0065514B">
            <w:pPr>
              <w:spacing w:after="0" w:line="20" w:lineRule="atLeast"/>
              <w:contextualSpacing/>
              <w:textAlignment w:val="baseline"/>
            </w:pPr>
            <w:r>
              <w:t>Za tímto účelem MUSÍ RIZ obsahovat skupinu funkcionalit pro správu mapování identit, které budou zajišťovat dále uvedené funkce.</w:t>
            </w:r>
          </w:p>
        </w:tc>
        <w:tc>
          <w:tcPr>
            <w:tcW w:w="566" w:type="pct"/>
          </w:tcPr>
          <w:p w14:paraId="53AC4D83" w14:textId="77777777" w:rsidR="0065514B" w:rsidRPr="00747665" w:rsidRDefault="0065514B" w:rsidP="0012578D">
            <w:pPr>
              <w:spacing w:after="0"/>
              <w:contextualSpacing/>
              <w:jc w:val="center"/>
              <w:textAlignment w:val="baseline"/>
              <w:rPr>
                <w:rFonts w:cstheme="minorHAnsi"/>
                <w:highlight w:val="yellow"/>
                <w:lang w:eastAsia="cs-CZ"/>
              </w:rPr>
            </w:pPr>
          </w:p>
        </w:tc>
      </w:tr>
      <w:tr w:rsidR="009A435D" w:rsidRPr="00747665" w14:paraId="70CF69A8" w14:textId="77777777" w:rsidTr="00D72F88">
        <w:tc>
          <w:tcPr>
            <w:tcW w:w="474" w:type="pct"/>
          </w:tcPr>
          <w:p w14:paraId="22AF2D3D" w14:textId="77777777" w:rsidR="009A435D" w:rsidRPr="00CB42A6" w:rsidRDefault="009A435D" w:rsidP="00CC2500">
            <w:pPr>
              <w:spacing w:after="0"/>
              <w:textAlignment w:val="baseline"/>
              <w:rPr>
                <w:rFonts w:cstheme="minorHAnsi"/>
                <w:lang w:eastAsia="cs-CZ"/>
              </w:rPr>
            </w:pPr>
          </w:p>
        </w:tc>
        <w:tc>
          <w:tcPr>
            <w:tcW w:w="3960" w:type="pct"/>
          </w:tcPr>
          <w:p w14:paraId="35673D86" w14:textId="77777777" w:rsidR="009A435D" w:rsidRDefault="009A435D" w:rsidP="003A7CD8">
            <w:pPr>
              <w:spacing w:after="0" w:line="20" w:lineRule="atLeast"/>
              <w:contextualSpacing/>
              <w:textAlignment w:val="baseline"/>
            </w:pPr>
            <w:r w:rsidRPr="0054183C">
              <w:t xml:space="preserve">RIZ MUSÍ </w:t>
            </w:r>
            <w:r>
              <w:t xml:space="preserve">nabídnout samoobslužnou </w:t>
            </w:r>
            <w:r w:rsidRPr="0054183C">
              <w:t xml:space="preserve">veřejnou webovou aplikaci/GUI rozhraní pro uživatele veřejné správy a interní webovou </w:t>
            </w:r>
            <w:r>
              <w:t>a</w:t>
            </w:r>
            <w:r w:rsidRPr="0054183C">
              <w:t>plikaci/GUI rozhraní pro úředníky rezortu MZe</w:t>
            </w:r>
            <w:r>
              <w:t xml:space="preserve"> (viz komponentní architektura SAU)</w:t>
            </w:r>
            <w:r w:rsidRPr="0054183C">
              <w:t xml:space="preserve">, přes kterou je možné spravovat vazby </w:t>
            </w:r>
            <w:r>
              <w:t>uživatelů</w:t>
            </w:r>
            <w:r w:rsidR="00DF66F0">
              <w:t xml:space="preserve"> a</w:t>
            </w:r>
            <w:r>
              <w:t xml:space="preserve"> </w:t>
            </w:r>
            <w:r w:rsidRPr="0054183C">
              <w:t>uživatelských profilů subjektů k externím a interním identitám</w:t>
            </w:r>
            <w:r>
              <w:t xml:space="preserve"> (a v budoucnu bude umožňovat správu zmocnění</w:t>
            </w:r>
            <w:r w:rsidR="00175E19">
              <w:t xml:space="preserve"> v rámci RIZ – viz dále uvedené požadavky na rozšiřitelnost RIZ</w:t>
            </w:r>
            <w:r>
              <w:t>)</w:t>
            </w:r>
            <w:r w:rsidRPr="0054183C">
              <w:t>.</w:t>
            </w:r>
          </w:p>
          <w:p w14:paraId="54B018A4" w14:textId="77777777" w:rsidR="00DF66F0" w:rsidRPr="0054183C" w:rsidRDefault="009C38A1" w:rsidP="00DF66F0">
            <w:pPr>
              <w:spacing w:after="0" w:line="20" w:lineRule="atLeast"/>
              <w:contextualSpacing/>
              <w:textAlignment w:val="baseline"/>
            </w:pPr>
            <w:r>
              <w:t>Dodavatel MŮŽE využití aplikace MZe s názvem SURF nebo vytvořit pro správu vlastní webové GUI</w:t>
            </w:r>
          </w:p>
        </w:tc>
        <w:tc>
          <w:tcPr>
            <w:tcW w:w="566" w:type="pct"/>
          </w:tcPr>
          <w:p w14:paraId="02AE390D" w14:textId="77777777" w:rsidR="009A435D" w:rsidRDefault="009A435D"/>
        </w:tc>
      </w:tr>
      <w:tr w:rsidR="009A435D" w:rsidRPr="00747665" w14:paraId="2CE2A2FC" w14:textId="77777777" w:rsidTr="00D72F88">
        <w:tc>
          <w:tcPr>
            <w:tcW w:w="474" w:type="pct"/>
          </w:tcPr>
          <w:p w14:paraId="60154C3D" w14:textId="77777777" w:rsidR="009A435D" w:rsidRDefault="009A435D" w:rsidP="0012578D">
            <w:pPr>
              <w:spacing w:after="0"/>
              <w:textAlignment w:val="baseline"/>
              <w:rPr>
                <w:rFonts w:cstheme="minorHAnsi"/>
                <w:lang w:eastAsia="cs-CZ"/>
              </w:rPr>
            </w:pPr>
          </w:p>
        </w:tc>
        <w:tc>
          <w:tcPr>
            <w:tcW w:w="3960" w:type="pct"/>
          </w:tcPr>
          <w:p w14:paraId="2C1ABAD2" w14:textId="77777777" w:rsidR="009A435D" w:rsidRDefault="009A435D" w:rsidP="00676F56">
            <w:pPr>
              <w:spacing w:after="0" w:line="20" w:lineRule="atLeast"/>
              <w:contextualSpacing/>
              <w:textAlignment w:val="baseline"/>
            </w:pPr>
            <w:r>
              <w:t>Externí identita</w:t>
            </w:r>
            <w:r w:rsidR="00DF66F0">
              <w:t>, která nemá</w:t>
            </w:r>
            <w:r>
              <w:t xml:space="preserve"> v </w:t>
            </w:r>
            <w:r w:rsidR="009736E6">
              <w:t>RIZ</w:t>
            </w:r>
            <w:r w:rsidR="00DF66F0">
              <w:t xml:space="preserve"> vytvořen uživatelský profil </w:t>
            </w:r>
            <w:r>
              <w:t>a</w:t>
            </w:r>
            <w:r w:rsidR="00DF66F0">
              <w:t>/nebo nemá</w:t>
            </w:r>
            <w:r>
              <w:t xml:space="preserve"> promapován</w:t>
            </w:r>
            <w:r w:rsidR="00DF66F0">
              <w:t>u externí identitu</w:t>
            </w:r>
            <w:r>
              <w:t xml:space="preserve"> na interní </w:t>
            </w:r>
            <w:r w:rsidR="00DF66F0">
              <w:t>identitu MZe</w:t>
            </w:r>
            <w:r w:rsidR="00676F56">
              <w:t>,</w:t>
            </w:r>
            <w:r w:rsidR="00DF66F0">
              <w:t xml:space="preserve"> </w:t>
            </w:r>
            <w:r>
              <w:t>MŮŽE využívat pouze externě autentizované služby</w:t>
            </w:r>
            <w:r w:rsidR="001854DA">
              <w:t xml:space="preserve">, </w:t>
            </w:r>
            <w:r>
              <w:t xml:space="preserve">např. </w:t>
            </w:r>
            <w:r w:rsidR="00676F56">
              <w:t>Ú</w:t>
            </w:r>
            <w:r w:rsidR="001854DA">
              <w:t>plné elektronické podání (</w:t>
            </w:r>
            <w:r>
              <w:t>ÚEP).</w:t>
            </w:r>
          </w:p>
        </w:tc>
        <w:tc>
          <w:tcPr>
            <w:tcW w:w="566" w:type="pct"/>
          </w:tcPr>
          <w:p w14:paraId="187DCB08" w14:textId="77777777" w:rsidR="009A435D" w:rsidRDefault="009A435D"/>
        </w:tc>
      </w:tr>
      <w:tr w:rsidR="009A435D" w:rsidRPr="00747665" w14:paraId="3594BD87" w14:textId="77777777" w:rsidTr="00D72F88">
        <w:tc>
          <w:tcPr>
            <w:tcW w:w="474" w:type="pct"/>
          </w:tcPr>
          <w:p w14:paraId="0D93766A" w14:textId="77777777" w:rsidR="009A435D" w:rsidRPr="00CB42A6" w:rsidRDefault="009A435D" w:rsidP="00CC2500">
            <w:pPr>
              <w:spacing w:after="0"/>
              <w:textAlignment w:val="baseline"/>
              <w:rPr>
                <w:rFonts w:cstheme="minorHAnsi"/>
                <w:lang w:eastAsia="cs-CZ"/>
              </w:rPr>
            </w:pPr>
          </w:p>
        </w:tc>
        <w:tc>
          <w:tcPr>
            <w:tcW w:w="3960" w:type="pct"/>
          </w:tcPr>
          <w:p w14:paraId="6D328451" w14:textId="77777777" w:rsidR="001854DA" w:rsidRDefault="009A435D" w:rsidP="000B4FC3">
            <w:pPr>
              <w:spacing w:after="0" w:line="20" w:lineRule="atLeast"/>
              <w:contextualSpacing/>
              <w:textAlignment w:val="baseline"/>
            </w:pPr>
            <w:r>
              <w:t>Profil subjektu fyzické os</w:t>
            </w:r>
            <w:r w:rsidR="00CB0FF6">
              <w:t xml:space="preserve">oby MUSÍ být založen v okamžiku, kdy chce fyzická osoba poprvé využít pro přístup k aplikacím/on-line službám MZe </w:t>
            </w:r>
            <w:r w:rsidR="00B64869">
              <w:t xml:space="preserve">externí identitu ověřenou prostřednictvím externího IdP. Profil </w:t>
            </w:r>
            <w:r>
              <w:t>MUSÍ být propojen s</w:t>
            </w:r>
            <w:r w:rsidR="00B64869">
              <w:t> uživatelem</w:t>
            </w:r>
            <w:r w:rsidR="001854DA">
              <w:t>, jehož identita je spravována v identitním prostoru MZe.</w:t>
            </w:r>
          </w:p>
          <w:p w14:paraId="460B0007" w14:textId="77777777" w:rsidR="001854DA" w:rsidRDefault="001854DA" w:rsidP="000B4FC3">
            <w:pPr>
              <w:spacing w:after="0" w:line="20" w:lineRule="atLeast"/>
              <w:contextualSpacing/>
              <w:textAlignment w:val="baseline"/>
            </w:pPr>
            <w:r>
              <w:lastRenderedPageBreak/>
              <w:t xml:space="preserve">Tj. například v případě úředníka je interní identita spravována v IDM MZe, v případě farmáře je identita spravována </w:t>
            </w:r>
            <w:r w:rsidR="009A435D">
              <w:t>ve Společném zemědělském registru (SZR)</w:t>
            </w:r>
            <w:r>
              <w:t xml:space="preserve"> a subjekt tak musí být propojen se subjektem v SZR, </w:t>
            </w:r>
            <w:r w:rsidR="009A435D">
              <w:t>pokud subjekt v tomto registru existuje</w:t>
            </w:r>
            <w:r>
              <w:t xml:space="preserve"> atp</w:t>
            </w:r>
            <w:r w:rsidR="009A435D">
              <w:t>.</w:t>
            </w:r>
          </w:p>
          <w:p w14:paraId="2F0CD5E6" w14:textId="77777777" w:rsidR="004D18F9" w:rsidRDefault="004D18F9" w:rsidP="000B4FC3">
            <w:pPr>
              <w:spacing w:after="0" w:line="20" w:lineRule="atLeast"/>
              <w:contextualSpacing/>
              <w:textAlignment w:val="baseline"/>
            </w:pPr>
            <w:r>
              <w:t>RIZ MUSÍ ověřit, zda je přihlášená externí identita odpovědna jednat za subjekt FO – tato podmínka je automaticky splněna, pokud FO či FOP jedná sama za sebe (např. v případě farmáře se shoduje SZRID osoby i SZRID subjektu).</w:t>
            </w:r>
          </w:p>
          <w:p w14:paraId="1A76ABBA" w14:textId="77777777" w:rsidR="009A435D" w:rsidRDefault="001854DA" w:rsidP="000B4FC3">
            <w:pPr>
              <w:spacing w:after="0" w:line="20" w:lineRule="atLeast"/>
              <w:contextualSpacing/>
              <w:textAlignment w:val="baseline"/>
            </w:pPr>
            <w:r>
              <w:t xml:space="preserve">Příklad - </w:t>
            </w:r>
            <w:r w:rsidR="009A435D">
              <w:t xml:space="preserve">Propojení je </w:t>
            </w:r>
            <w:r>
              <w:t xml:space="preserve">v případě farmáře </w:t>
            </w:r>
            <w:r w:rsidR="009A435D">
              <w:t xml:space="preserve">realizováno zaevidováním SZRID atributu subjektu do uživatelského profilu subjektu. Profilu takového subjektu, přestože se jedná o subjekt fyzické osoby, MŮŽE náležet více </w:t>
            </w:r>
            <w:r w:rsidR="000B4FC3">
              <w:t>interní</w:t>
            </w:r>
            <w:r w:rsidR="009A435D">
              <w:t>ch identit, pokud oprávněná osoba, v tomto případě sama fyzická osoba, pověří jinou osobu užíváním on-line služeb a aplikací rezortu MZe jménem své osoby. Pak MUSÍ být pro subjekt založeno více identit a tyto identity MUSÍ být evidovány v profilu subjektu (tj. subjekt má podřazeny všechny fyzické osoby pod sebe).</w:t>
            </w:r>
          </w:p>
          <w:p w14:paraId="55A6C9DF" w14:textId="77777777" w:rsidR="00D61827" w:rsidRPr="00747665" w:rsidRDefault="00D61827" w:rsidP="00D61827">
            <w:pPr>
              <w:spacing w:after="0" w:line="20" w:lineRule="atLeast"/>
              <w:contextualSpacing/>
              <w:textAlignment w:val="baseline"/>
              <w:rPr>
                <w:rFonts w:cstheme="minorHAnsi"/>
                <w:lang w:eastAsia="cs-CZ"/>
              </w:rPr>
            </w:pPr>
            <w:r>
              <w:t>Případy možných vazeb externí identity na subjekty v identitním prostoru MZe MUSÍ být předmětem implementační analýzy.</w:t>
            </w:r>
          </w:p>
        </w:tc>
        <w:tc>
          <w:tcPr>
            <w:tcW w:w="566" w:type="pct"/>
          </w:tcPr>
          <w:p w14:paraId="7A9B5EE7" w14:textId="77777777" w:rsidR="009A435D" w:rsidRDefault="009A435D"/>
        </w:tc>
      </w:tr>
      <w:tr w:rsidR="009A435D" w:rsidRPr="00747665" w14:paraId="5BCCAB34" w14:textId="77777777" w:rsidTr="00D72F88">
        <w:tc>
          <w:tcPr>
            <w:tcW w:w="474" w:type="pct"/>
          </w:tcPr>
          <w:p w14:paraId="2637B664" w14:textId="77777777" w:rsidR="009A435D" w:rsidRPr="00CB42A6" w:rsidRDefault="009A435D" w:rsidP="00CC2500">
            <w:pPr>
              <w:spacing w:after="0"/>
              <w:textAlignment w:val="baseline"/>
              <w:rPr>
                <w:rFonts w:cstheme="minorHAnsi"/>
                <w:lang w:eastAsia="cs-CZ"/>
              </w:rPr>
            </w:pPr>
          </w:p>
        </w:tc>
        <w:tc>
          <w:tcPr>
            <w:tcW w:w="3960" w:type="pct"/>
          </w:tcPr>
          <w:p w14:paraId="425CE5B5" w14:textId="77777777" w:rsidR="001854DA" w:rsidRDefault="009A435D" w:rsidP="00CC2500">
            <w:pPr>
              <w:spacing w:after="0" w:line="20" w:lineRule="atLeast"/>
              <w:contextualSpacing/>
              <w:textAlignment w:val="baseline"/>
            </w:pPr>
            <w:r>
              <w:t xml:space="preserve">Profil subjektu právnické osoby zakládá a registruje oprávněná osoba za subjekt a profil MUSÍ být propojen se subjektem </w:t>
            </w:r>
            <w:r w:rsidR="001854DA">
              <w:t>v identitním prostoru MZe.</w:t>
            </w:r>
          </w:p>
          <w:p w14:paraId="00E52042" w14:textId="77777777" w:rsidR="00D61827" w:rsidRDefault="00D61827" w:rsidP="00CC2500">
            <w:pPr>
              <w:spacing w:after="0" w:line="20" w:lineRule="atLeast"/>
              <w:contextualSpacing/>
              <w:textAlignment w:val="baseline"/>
            </w:pPr>
            <w:r>
              <w:t>Profil subjektu právnické osoby (s jedinečným SZRID subjektu) MUSÍ být založen v případě, že ještě neexistuje, v okamžiku prvního přihlášení uživatele identitou vlastněnou tímto subjektem.</w:t>
            </w:r>
          </w:p>
          <w:p w14:paraId="71132CBC" w14:textId="77777777" w:rsidR="00480346" w:rsidRDefault="00480346" w:rsidP="00CC2500">
            <w:pPr>
              <w:spacing w:after="0" w:line="20" w:lineRule="atLeast"/>
              <w:contextualSpacing/>
              <w:textAlignment w:val="baseline"/>
            </w:pPr>
            <w:r>
              <w:t>Oprávněná osoba MUSÍ mít možnost zvolit akci vytvořit profil subjektu a zadat IČO subjektu. RIZ MUSÍ ověřit, zda je přihlášená externí identita odpovědna jednat za subjekt (viz dále).</w:t>
            </w:r>
          </w:p>
          <w:p w14:paraId="07A82150" w14:textId="77777777" w:rsidR="00D61827" w:rsidRDefault="001854DA" w:rsidP="00480346">
            <w:pPr>
              <w:spacing w:after="0" w:line="20" w:lineRule="atLeast"/>
              <w:contextualSpacing/>
              <w:textAlignment w:val="baseline"/>
            </w:pPr>
            <w:r>
              <w:t xml:space="preserve">Příklad </w:t>
            </w:r>
            <w:r w:rsidR="00900BE2">
              <w:t xml:space="preserve">- v případě farmáře MUSÍ být subjekt právnická osoba propojena na subjekt evidovaný </w:t>
            </w:r>
            <w:r w:rsidR="009A435D">
              <w:t xml:space="preserve">ve Společném zemědělském registru (SZR), pokud subjekt v tomto registru existuje. Propojení je realizováno zaevidováním </w:t>
            </w:r>
            <w:r w:rsidR="00D61827">
              <w:t xml:space="preserve">jedinečného </w:t>
            </w:r>
            <w:r w:rsidR="009A435D">
              <w:t>SZRID atributu subjektu do uživatelského profilu subjektu.</w:t>
            </w:r>
          </w:p>
          <w:p w14:paraId="5812A033" w14:textId="77777777" w:rsidR="009A435D" w:rsidRDefault="00D61827" w:rsidP="00480346">
            <w:pPr>
              <w:spacing w:after="0" w:line="20" w:lineRule="atLeast"/>
              <w:contextualSpacing/>
              <w:textAlignment w:val="baseline"/>
            </w:pPr>
            <w:r>
              <w:t>Ve Společném zemědělském registru (SZR) MZe lze pak využitím SZRID dohledat informace o subjektu vlastnícím identitu a automaticky založit profil identity v RIZ.</w:t>
            </w:r>
          </w:p>
          <w:p w14:paraId="5D98AFD3" w14:textId="77777777" w:rsidR="00D61827" w:rsidRPr="00747665" w:rsidRDefault="00D61827" w:rsidP="00480346">
            <w:pPr>
              <w:spacing w:after="0" w:line="20" w:lineRule="atLeast"/>
              <w:contextualSpacing/>
              <w:textAlignment w:val="baseline"/>
              <w:rPr>
                <w:rFonts w:cstheme="minorHAnsi"/>
                <w:lang w:eastAsia="cs-CZ"/>
              </w:rPr>
            </w:pPr>
            <w:r>
              <w:t>Případy možných vazeb externí identity na subjekty v identitním prostoru MZe MUSÍ být předmětem implementační analýzy.</w:t>
            </w:r>
          </w:p>
        </w:tc>
        <w:tc>
          <w:tcPr>
            <w:tcW w:w="566" w:type="pct"/>
          </w:tcPr>
          <w:p w14:paraId="459E0FB0" w14:textId="77777777" w:rsidR="009A435D" w:rsidRDefault="009A435D"/>
        </w:tc>
      </w:tr>
      <w:tr w:rsidR="002F373D" w:rsidRPr="00747665" w14:paraId="051FC36B" w14:textId="77777777" w:rsidTr="00D72F88">
        <w:tc>
          <w:tcPr>
            <w:tcW w:w="474" w:type="pct"/>
          </w:tcPr>
          <w:p w14:paraId="55D0C2AE" w14:textId="77777777" w:rsidR="002F373D" w:rsidRDefault="002F373D" w:rsidP="0076373F">
            <w:pPr>
              <w:spacing w:after="0"/>
              <w:textAlignment w:val="baseline"/>
              <w:rPr>
                <w:rFonts w:cstheme="minorHAnsi"/>
                <w:lang w:eastAsia="cs-CZ"/>
              </w:rPr>
            </w:pPr>
          </w:p>
        </w:tc>
        <w:tc>
          <w:tcPr>
            <w:tcW w:w="3960" w:type="pct"/>
          </w:tcPr>
          <w:p w14:paraId="44C9706B" w14:textId="77777777" w:rsidR="002F373D" w:rsidRDefault="002F373D" w:rsidP="0076373F">
            <w:pPr>
              <w:spacing w:after="0" w:line="20" w:lineRule="atLeast"/>
              <w:contextualSpacing/>
              <w:textAlignment w:val="baseline"/>
            </w:pPr>
            <w:r w:rsidRPr="0018376C">
              <w:t xml:space="preserve">V uživatelském profilu </w:t>
            </w:r>
            <w:r>
              <w:t>MUSÍ být</w:t>
            </w:r>
            <w:r w:rsidRPr="0018376C">
              <w:t xml:space="preserve"> mimo základních informací o každém uživateli evidovány jeho externí a interní identity. Využitím informací z</w:t>
            </w:r>
            <w:r>
              <w:t xml:space="preserve"> uživatelského </w:t>
            </w:r>
            <w:r w:rsidRPr="0018376C">
              <w:t xml:space="preserve">profilu </w:t>
            </w:r>
            <w:r>
              <w:t>MUSÍ být</w:t>
            </w:r>
            <w:r w:rsidRPr="0018376C">
              <w:t xml:space="preserve"> možné dohledat všechny </w:t>
            </w:r>
            <w:r>
              <w:t xml:space="preserve">interní </w:t>
            </w:r>
            <w:r w:rsidRPr="0018376C">
              <w:t xml:space="preserve">identity náležící externí identitě a nabídnout přistupujícímu </w:t>
            </w:r>
            <w:r>
              <w:t>uživateli</w:t>
            </w:r>
            <w:r w:rsidRPr="0018376C">
              <w:t xml:space="preserve"> výběr </w:t>
            </w:r>
            <w:r>
              <w:t xml:space="preserve">interní </w:t>
            </w:r>
            <w:r w:rsidRPr="0018376C">
              <w:t>iden</w:t>
            </w:r>
            <w:r>
              <w:t>t</w:t>
            </w:r>
            <w:r w:rsidRPr="0018376C">
              <w:t>ity, kterou má zájem využít při přístupu k</w:t>
            </w:r>
            <w:r>
              <w:t> aplikacím/</w:t>
            </w:r>
            <w:r w:rsidRPr="0018376C">
              <w:t xml:space="preserve">on-line službám </w:t>
            </w:r>
            <w:r>
              <w:t>v </w:t>
            </w:r>
            <w:r w:rsidRPr="0018376C">
              <w:t>rezortu MZe.</w:t>
            </w:r>
          </w:p>
        </w:tc>
        <w:tc>
          <w:tcPr>
            <w:tcW w:w="566" w:type="pct"/>
          </w:tcPr>
          <w:p w14:paraId="7EEA7F3A" w14:textId="77777777" w:rsidR="002F373D" w:rsidRDefault="002F373D" w:rsidP="0076373F"/>
        </w:tc>
      </w:tr>
      <w:tr w:rsidR="002F373D" w:rsidRPr="00747665" w14:paraId="0CB41C3B" w14:textId="77777777" w:rsidTr="00D72F88">
        <w:tc>
          <w:tcPr>
            <w:tcW w:w="474" w:type="pct"/>
          </w:tcPr>
          <w:p w14:paraId="2E98905A" w14:textId="77777777" w:rsidR="002F373D" w:rsidRPr="00CB42A6" w:rsidRDefault="002F373D" w:rsidP="0076373F">
            <w:pPr>
              <w:spacing w:after="0"/>
              <w:textAlignment w:val="baseline"/>
              <w:rPr>
                <w:rFonts w:cstheme="minorHAnsi"/>
                <w:lang w:eastAsia="cs-CZ"/>
              </w:rPr>
            </w:pPr>
          </w:p>
        </w:tc>
        <w:tc>
          <w:tcPr>
            <w:tcW w:w="3960" w:type="pct"/>
          </w:tcPr>
          <w:p w14:paraId="2DE6942E" w14:textId="77777777" w:rsidR="002F373D" w:rsidRDefault="002F373D" w:rsidP="002F373D">
            <w:pPr>
              <w:spacing w:after="0" w:line="20" w:lineRule="atLeast"/>
              <w:contextualSpacing/>
              <w:textAlignment w:val="baseline"/>
            </w:pPr>
            <w:r>
              <w:t>Při založení profilu uživatele MUSÍ být uživateli automaticky vytvořen uživatelský účet pro samotnou fyzickou či oprávněnou osobu právnické osoby, tzv. vlastník profilu či ADMIN. V případě fyzické osoby (FO) a fyzické osoby podnikající (FOP) se subjekt se stává automaticky ADMIN (např. v případě farmáře, pokud se SZRID osoby = SZRID subjektu).</w:t>
            </w:r>
          </w:p>
        </w:tc>
        <w:tc>
          <w:tcPr>
            <w:tcW w:w="566" w:type="pct"/>
          </w:tcPr>
          <w:p w14:paraId="01CF6721" w14:textId="77777777" w:rsidR="002F373D" w:rsidRDefault="002F373D" w:rsidP="0076373F"/>
        </w:tc>
      </w:tr>
      <w:tr w:rsidR="002F373D" w:rsidRPr="00747665" w14:paraId="25A3B0FA" w14:textId="77777777" w:rsidTr="00D72F88">
        <w:tc>
          <w:tcPr>
            <w:tcW w:w="474" w:type="pct"/>
          </w:tcPr>
          <w:p w14:paraId="74ABC299" w14:textId="77777777" w:rsidR="002F373D" w:rsidRPr="00CB42A6" w:rsidRDefault="002F373D" w:rsidP="0076373F">
            <w:pPr>
              <w:spacing w:after="0"/>
              <w:textAlignment w:val="baseline"/>
              <w:rPr>
                <w:rFonts w:cstheme="minorHAnsi"/>
                <w:lang w:eastAsia="cs-CZ"/>
              </w:rPr>
            </w:pPr>
          </w:p>
        </w:tc>
        <w:tc>
          <w:tcPr>
            <w:tcW w:w="3960" w:type="pct"/>
          </w:tcPr>
          <w:p w14:paraId="7C555D22" w14:textId="77777777" w:rsidR="002F373D" w:rsidRDefault="002F373D" w:rsidP="0076373F">
            <w:pPr>
              <w:spacing w:after="0" w:line="20" w:lineRule="atLeast"/>
              <w:contextualSpacing/>
              <w:textAlignment w:val="baseline"/>
            </w:pPr>
            <w:r>
              <w:t xml:space="preserve">Aplikace MUSÍ zajistit, že každý subjekt (fyzická i právnická osoba) určí při zakládání profilu </w:t>
            </w:r>
            <w:r w:rsidRPr="005D7032">
              <w:t>někter</w:t>
            </w:r>
            <w:r>
              <w:t>ého</w:t>
            </w:r>
            <w:r w:rsidRPr="005D7032">
              <w:t xml:space="preserve"> z</w:t>
            </w:r>
            <w:r>
              <w:t> </w:t>
            </w:r>
            <w:r w:rsidRPr="005D7032">
              <w:t xml:space="preserve">jeho existujících účtů </w:t>
            </w:r>
            <w:r>
              <w:t>pro</w:t>
            </w:r>
            <w:r w:rsidRPr="005D7032">
              <w:t xml:space="preserve"> roli</w:t>
            </w:r>
            <w:r>
              <w:t xml:space="preserve"> </w:t>
            </w:r>
            <w:r w:rsidRPr="005D7032">
              <w:t>ADMIN (lokální</w:t>
            </w:r>
            <w:r>
              <w:t xml:space="preserve"> správce účtů </w:t>
            </w:r>
            <w:r w:rsidRPr="005D7032">
              <w:t>subjektu)</w:t>
            </w:r>
            <w:r>
              <w:t xml:space="preserve"> </w:t>
            </w:r>
            <w:r w:rsidRPr="005D7032">
              <w:t>nebo si nech</w:t>
            </w:r>
            <w:r>
              <w:t>á</w:t>
            </w:r>
            <w:r w:rsidRPr="005D7032">
              <w:t xml:space="preserve"> </w:t>
            </w:r>
            <w:r>
              <w:t>přidělit</w:t>
            </w:r>
            <w:r w:rsidRPr="005D7032">
              <w:t xml:space="preserve"> nový uživatelský úče</w:t>
            </w:r>
            <w:r>
              <w:t>t pro roli ADMIN.</w:t>
            </w:r>
          </w:p>
        </w:tc>
        <w:tc>
          <w:tcPr>
            <w:tcW w:w="566" w:type="pct"/>
          </w:tcPr>
          <w:p w14:paraId="71E2D21E" w14:textId="77777777" w:rsidR="002F373D" w:rsidRDefault="002F373D" w:rsidP="0076373F"/>
        </w:tc>
      </w:tr>
      <w:tr w:rsidR="009A435D" w:rsidRPr="00747665" w14:paraId="0E325E50" w14:textId="77777777" w:rsidTr="00D72F88">
        <w:tc>
          <w:tcPr>
            <w:tcW w:w="474" w:type="pct"/>
          </w:tcPr>
          <w:p w14:paraId="13C925D7" w14:textId="77777777" w:rsidR="009A435D" w:rsidRPr="00CB42A6" w:rsidRDefault="009A435D" w:rsidP="007D62CA">
            <w:pPr>
              <w:spacing w:after="0"/>
              <w:textAlignment w:val="baseline"/>
              <w:rPr>
                <w:rFonts w:cstheme="minorHAnsi"/>
                <w:lang w:eastAsia="cs-CZ"/>
              </w:rPr>
            </w:pPr>
          </w:p>
        </w:tc>
        <w:tc>
          <w:tcPr>
            <w:tcW w:w="3960" w:type="pct"/>
          </w:tcPr>
          <w:p w14:paraId="26BD535E" w14:textId="77777777" w:rsidR="009A435D" w:rsidRDefault="009A435D" w:rsidP="002F373D">
            <w:pPr>
              <w:spacing w:after="0" w:line="20" w:lineRule="atLeast"/>
              <w:contextualSpacing/>
              <w:textAlignment w:val="baseline"/>
            </w:pPr>
            <w:r>
              <w:t xml:space="preserve">ADMIN MUSÍ mít možnost pro uživatelský </w:t>
            </w:r>
            <w:r w:rsidR="002F373D">
              <w:t>profil</w:t>
            </w:r>
            <w:r>
              <w:t xml:space="preserve"> nastavit a změnit dobu platnosti </w:t>
            </w:r>
            <w:r w:rsidR="002F373D">
              <w:t>nastaveného promapování externí a interní identity u jednotlivých identit podřazených pod profil</w:t>
            </w:r>
            <w:r>
              <w:t xml:space="preserve">, uživatelský </w:t>
            </w:r>
            <w:r w:rsidR="002F373D">
              <w:t xml:space="preserve">profil </w:t>
            </w:r>
            <w:r>
              <w:t>deaktivovat, opětovně aktivovat či rušit.</w:t>
            </w:r>
          </w:p>
        </w:tc>
        <w:tc>
          <w:tcPr>
            <w:tcW w:w="566" w:type="pct"/>
          </w:tcPr>
          <w:p w14:paraId="483401B5" w14:textId="77777777" w:rsidR="009A435D" w:rsidRDefault="009A435D"/>
        </w:tc>
      </w:tr>
      <w:tr w:rsidR="009A435D" w:rsidRPr="00747665" w14:paraId="01FACFCD" w14:textId="77777777" w:rsidTr="00D72F88">
        <w:tc>
          <w:tcPr>
            <w:tcW w:w="474" w:type="pct"/>
          </w:tcPr>
          <w:p w14:paraId="3D58E992" w14:textId="77777777" w:rsidR="009A435D" w:rsidRPr="00CB42A6" w:rsidRDefault="009A435D" w:rsidP="007D62CA">
            <w:pPr>
              <w:spacing w:after="0"/>
              <w:textAlignment w:val="baseline"/>
              <w:rPr>
                <w:rFonts w:cstheme="minorHAnsi"/>
                <w:lang w:eastAsia="cs-CZ"/>
              </w:rPr>
            </w:pPr>
          </w:p>
        </w:tc>
        <w:tc>
          <w:tcPr>
            <w:tcW w:w="3960" w:type="pct"/>
          </w:tcPr>
          <w:p w14:paraId="17055CF5" w14:textId="77777777" w:rsidR="009A435D" w:rsidRDefault="009A435D" w:rsidP="002F373D">
            <w:pPr>
              <w:spacing w:after="0" w:line="20" w:lineRule="atLeast"/>
              <w:contextualSpacing/>
              <w:textAlignment w:val="baseline"/>
            </w:pPr>
            <w:r>
              <w:t xml:space="preserve">Zrušený </w:t>
            </w:r>
            <w:r w:rsidR="002F373D">
              <w:t>profil</w:t>
            </w:r>
            <w:r>
              <w:t xml:space="preserve"> již NESMÍ být možné zpětně aktivovat, ale MUSÍ být znovu založen stanoveným postupem.</w:t>
            </w:r>
          </w:p>
        </w:tc>
        <w:tc>
          <w:tcPr>
            <w:tcW w:w="566" w:type="pct"/>
          </w:tcPr>
          <w:p w14:paraId="43CBF174" w14:textId="77777777" w:rsidR="009A435D" w:rsidRDefault="009A435D"/>
        </w:tc>
      </w:tr>
      <w:tr w:rsidR="00DF66F0" w:rsidRPr="00747665" w14:paraId="286E677E" w14:textId="77777777" w:rsidTr="00D72F88">
        <w:tc>
          <w:tcPr>
            <w:tcW w:w="474" w:type="pct"/>
          </w:tcPr>
          <w:p w14:paraId="0E02AB17" w14:textId="77777777" w:rsidR="00DF66F0" w:rsidRPr="00CB42A6" w:rsidRDefault="00DF66F0" w:rsidP="0076373F">
            <w:pPr>
              <w:spacing w:after="0"/>
              <w:textAlignment w:val="baseline"/>
              <w:rPr>
                <w:rFonts w:cstheme="minorHAnsi"/>
                <w:lang w:eastAsia="cs-CZ"/>
              </w:rPr>
            </w:pPr>
          </w:p>
        </w:tc>
        <w:tc>
          <w:tcPr>
            <w:tcW w:w="3960" w:type="pct"/>
          </w:tcPr>
          <w:p w14:paraId="176A4D01" w14:textId="77777777" w:rsidR="00DF66F0" w:rsidRDefault="00DF66F0" w:rsidP="0076373F">
            <w:pPr>
              <w:spacing w:after="0" w:line="20" w:lineRule="atLeast"/>
              <w:contextualSpacing/>
              <w:textAlignment w:val="baseline"/>
            </w:pPr>
            <w:r>
              <w:t>Veškeré operace prováděné úředníky nad daty v RIZ MUSÍ být auditovány s možností předávání do bezpečnostních dohledových systémů, zejména SIEM (viz požadavky na logování a bezpečnostní monitoring).</w:t>
            </w:r>
          </w:p>
        </w:tc>
        <w:tc>
          <w:tcPr>
            <w:tcW w:w="566" w:type="pct"/>
          </w:tcPr>
          <w:p w14:paraId="6418D9F5" w14:textId="77777777" w:rsidR="00DF66F0" w:rsidRDefault="00DF66F0" w:rsidP="0076373F"/>
        </w:tc>
      </w:tr>
      <w:tr w:rsidR="00DF66F0" w:rsidRPr="00747665" w14:paraId="0641DE2A" w14:textId="77777777" w:rsidTr="00D72F88">
        <w:tc>
          <w:tcPr>
            <w:tcW w:w="474" w:type="pct"/>
          </w:tcPr>
          <w:p w14:paraId="2E851E4C" w14:textId="77777777" w:rsidR="00DF66F0" w:rsidRPr="00CB42A6" w:rsidRDefault="00DF66F0" w:rsidP="0076373F">
            <w:pPr>
              <w:spacing w:after="0"/>
              <w:textAlignment w:val="baseline"/>
              <w:rPr>
                <w:rFonts w:cstheme="minorHAnsi"/>
                <w:lang w:eastAsia="cs-CZ"/>
              </w:rPr>
            </w:pPr>
          </w:p>
        </w:tc>
        <w:tc>
          <w:tcPr>
            <w:tcW w:w="3960" w:type="pct"/>
          </w:tcPr>
          <w:p w14:paraId="43E81510" w14:textId="77777777" w:rsidR="00DF66F0" w:rsidRDefault="00DF66F0" w:rsidP="0076373F">
            <w:pPr>
              <w:spacing w:after="0" w:line="20" w:lineRule="atLeast"/>
              <w:contextualSpacing/>
              <w:textAlignment w:val="baseline"/>
            </w:pPr>
            <w:r>
              <w:t>Aplikace MUSÍ poskytovat informace o identitách evidovaným v RIZ cílovým aplikacím/on-line službám v rezortu MZe webovými službami implementovanými v RIZ backend (viz komponentní architektura SAU).</w:t>
            </w:r>
          </w:p>
        </w:tc>
        <w:tc>
          <w:tcPr>
            <w:tcW w:w="566" w:type="pct"/>
          </w:tcPr>
          <w:p w14:paraId="397CDD48" w14:textId="77777777" w:rsidR="00DF66F0" w:rsidRDefault="00DF66F0" w:rsidP="0076373F"/>
        </w:tc>
      </w:tr>
      <w:tr w:rsidR="0005192B" w:rsidRPr="00747665" w14:paraId="297AD0F9" w14:textId="77777777" w:rsidTr="00D72F88">
        <w:tc>
          <w:tcPr>
            <w:tcW w:w="474" w:type="pct"/>
          </w:tcPr>
          <w:p w14:paraId="27F49DEB" w14:textId="77777777" w:rsidR="0005192B" w:rsidRPr="00CB42A6" w:rsidRDefault="0005192B" w:rsidP="0076373F">
            <w:pPr>
              <w:spacing w:after="0"/>
              <w:textAlignment w:val="baseline"/>
              <w:rPr>
                <w:rFonts w:cstheme="minorHAnsi"/>
                <w:lang w:eastAsia="cs-CZ"/>
              </w:rPr>
            </w:pPr>
          </w:p>
        </w:tc>
        <w:tc>
          <w:tcPr>
            <w:tcW w:w="3960" w:type="pct"/>
          </w:tcPr>
          <w:p w14:paraId="6E5AFDBC" w14:textId="77777777" w:rsidR="0005192B" w:rsidRDefault="0005192B" w:rsidP="00027A21">
            <w:pPr>
              <w:spacing w:after="0" w:line="20" w:lineRule="atLeast"/>
              <w:contextualSpacing/>
              <w:textAlignment w:val="baseline"/>
            </w:pPr>
            <w:r w:rsidRPr="0005192B">
              <w:t>Aplikace MUSÍ umožnit nastavit synchronizaci</w:t>
            </w:r>
            <w:r w:rsidR="00027A21">
              <w:t>/aktualizaci informací v uživatelském profilu (v části všech atributů čerpaných z ISZR)</w:t>
            </w:r>
            <w:r w:rsidRPr="0005192B">
              <w:t xml:space="preserve"> a její interval oproti ISZR (např. ROS), zda nedošlo ke změnám v atributech subjektu či v rozsahu oprávnění osoby jednat jménem subjektu. V rámci </w:t>
            </w:r>
            <w:r w:rsidRPr="0005192B">
              <w:lastRenderedPageBreak/>
              <w:t>implementační analýzy budou zpracovány způsoby synchronizace/aktualizace informací v uživatelském profilu oproti ISZR a případné notifikační zprávy k aktualizaci uživatelského profilu.</w:t>
            </w:r>
          </w:p>
        </w:tc>
        <w:tc>
          <w:tcPr>
            <w:tcW w:w="566" w:type="pct"/>
          </w:tcPr>
          <w:p w14:paraId="33C50C6F" w14:textId="77777777" w:rsidR="0005192B" w:rsidRDefault="0005192B" w:rsidP="0076373F"/>
        </w:tc>
      </w:tr>
      <w:tr w:rsidR="009A435D" w:rsidRPr="00747665" w14:paraId="7886EB8F" w14:textId="77777777" w:rsidTr="00D72F88">
        <w:tc>
          <w:tcPr>
            <w:tcW w:w="474" w:type="pct"/>
          </w:tcPr>
          <w:p w14:paraId="67AFA158" w14:textId="77777777" w:rsidR="009A435D" w:rsidRPr="00CB42A6" w:rsidRDefault="009A435D" w:rsidP="00CC2500">
            <w:pPr>
              <w:spacing w:after="0"/>
              <w:textAlignment w:val="baseline"/>
              <w:rPr>
                <w:rFonts w:cstheme="minorHAnsi"/>
                <w:lang w:eastAsia="cs-CZ"/>
              </w:rPr>
            </w:pPr>
          </w:p>
        </w:tc>
        <w:tc>
          <w:tcPr>
            <w:tcW w:w="3960" w:type="pct"/>
          </w:tcPr>
          <w:p w14:paraId="57CD9258" w14:textId="77777777" w:rsidR="009A435D" w:rsidRPr="007B377C" w:rsidRDefault="009A435D" w:rsidP="00A84651">
            <w:pPr>
              <w:spacing w:after="0" w:line="20" w:lineRule="atLeast"/>
              <w:contextualSpacing/>
              <w:textAlignment w:val="baseline"/>
              <w:rPr>
                <w:b/>
              </w:rPr>
            </w:pPr>
            <w:r w:rsidRPr="00B22C56">
              <w:rPr>
                <w:b/>
              </w:rPr>
              <w:t xml:space="preserve">Propojení </w:t>
            </w:r>
            <w:r w:rsidR="009D4F8E">
              <w:rPr>
                <w:b/>
              </w:rPr>
              <w:t>externí identity s uživatelským profilem</w:t>
            </w:r>
          </w:p>
        </w:tc>
        <w:tc>
          <w:tcPr>
            <w:tcW w:w="566" w:type="pct"/>
          </w:tcPr>
          <w:p w14:paraId="047430F5" w14:textId="77777777" w:rsidR="009A435D" w:rsidRDefault="009A435D"/>
        </w:tc>
      </w:tr>
      <w:tr w:rsidR="009A435D" w:rsidRPr="002062FB" w14:paraId="2103ADE7" w14:textId="77777777" w:rsidTr="00D72F88">
        <w:tc>
          <w:tcPr>
            <w:tcW w:w="474" w:type="pct"/>
          </w:tcPr>
          <w:p w14:paraId="6B07D4DE" w14:textId="77777777" w:rsidR="009A435D" w:rsidRPr="002062FB" w:rsidRDefault="009A435D" w:rsidP="00CC2500">
            <w:pPr>
              <w:spacing w:after="0"/>
              <w:textAlignment w:val="baseline"/>
              <w:rPr>
                <w:rFonts w:cstheme="minorHAnsi"/>
                <w:lang w:eastAsia="cs-CZ"/>
              </w:rPr>
            </w:pPr>
          </w:p>
        </w:tc>
        <w:tc>
          <w:tcPr>
            <w:tcW w:w="3960" w:type="pct"/>
          </w:tcPr>
          <w:p w14:paraId="267E35AC" w14:textId="77777777" w:rsidR="009A435D" w:rsidRPr="002062FB" w:rsidRDefault="009A435D" w:rsidP="00084A2C">
            <w:pPr>
              <w:spacing w:after="0" w:line="20" w:lineRule="atLeast"/>
              <w:contextualSpacing/>
              <w:textAlignment w:val="baseline"/>
            </w:pPr>
            <w:r>
              <w:t>S jedním uživatelským profilem MUSÍ být možno svázat více externích identit.</w:t>
            </w:r>
          </w:p>
        </w:tc>
        <w:tc>
          <w:tcPr>
            <w:tcW w:w="566" w:type="pct"/>
          </w:tcPr>
          <w:p w14:paraId="52DDC60C" w14:textId="77777777" w:rsidR="009A435D" w:rsidRDefault="009A435D"/>
        </w:tc>
      </w:tr>
      <w:tr w:rsidR="000D5463" w:rsidRPr="00747665" w14:paraId="4E4160E6" w14:textId="77777777" w:rsidTr="00D72F88">
        <w:tc>
          <w:tcPr>
            <w:tcW w:w="474" w:type="pct"/>
          </w:tcPr>
          <w:p w14:paraId="25332DD8" w14:textId="77777777" w:rsidR="000D5463" w:rsidRDefault="000D5463" w:rsidP="0076373F">
            <w:pPr>
              <w:spacing w:after="0"/>
              <w:textAlignment w:val="baseline"/>
              <w:rPr>
                <w:rFonts w:cstheme="minorHAnsi"/>
                <w:lang w:eastAsia="cs-CZ"/>
              </w:rPr>
            </w:pPr>
          </w:p>
        </w:tc>
        <w:tc>
          <w:tcPr>
            <w:tcW w:w="3960" w:type="pct"/>
          </w:tcPr>
          <w:p w14:paraId="3772706A" w14:textId="77777777" w:rsidR="000D5463" w:rsidRDefault="000D5463" w:rsidP="000D5463">
            <w:pPr>
              <w:spacing w:after="0" w:line="20" w:lineRule="atLeast"/>
              <w:contextualSpacing/>
              <w:textAlignment w:val="baseline"/>
            </w:pPr>
            <w:r>
              <w:t>Jedné externí identitě takto MUSÍ být umožněno zastupovat více subjektů, tj. být podřazena pod vícero subjektů (např. v případě farmářů více subjektů s konkrétním SZRID).</w:t>
            </w:r>
          </w:p>
        </w:tc>
        <w:tc>
          <w:tcPr>
            <w:tcW w:w="566" w:type="pct"/>
          </w:tcPr>
          <w:p w14:paraId="3C4F6E25" w14:textId="77777777" w:rsidR="000D5463" w:rsidRDefault="000D5463" w:rsidP="0076373F"/>
        </w:tc>
      </w:tr>
      <w:tr w:rsidR="000D5463" w:rsidRPr="00747665" w14:paraId="0D88E528" w14:textId="77777777" w:rsidTr="00D72F88">
        <w:tc>
          <w:tcPr>
            <w:tcW w:w="474" w:type="pct"/>
          </w:tcPr>
          <w:p w14:paraId="3D2F4121" w14:textId="77777777" w:rsidR="000D5463" w:rsidRDefault="000D5463" w:rsidP="0076373F">
            <w:pPr>
              <w:spacing w:after="0"/>
              <w:textAlignment w:val="baseline"/>
              <w:rPr>
                <w:rFonts w:cstheme="minorHAnsi"/>
                <w:lang w:eastAsia="cs-CZ"/>
              </w:rPr>
            </w:pPr>
          </w:p>
        </w:tc>
        <w:tc>
          <w:tcPr>
            <w:tcW w:w="3960" w:type="pct"/>
          </w:tcPr>
          <w:p w14:paraId="58E26634" w14:textId="77777777" w:rsidR="000D5463" w:rsidRDefault="000D5463" w:rsidP="0076373F">
            <w:pPr>
              <w:spacing w:after="0" w:line="20" w:lineRule="atLeast"/>
              <w:contextualSpacing/>
              <w:textAlignment w:val="baseline"/>
            </w:pPr>
            <w:r>
              <w:t>Každá interní identita MUSÍ být zároveň spojena s profilem subjektu, který identitu vlastní (právnická osoba, podnikající fyzická osoba atp.)</w:t>
            </w:r>
            <w:r w:rsidR="00F2749B">
              <w:t>, pokud nejde o uživatele v </w:t>
            </w:r>
            <w:proofErr w:type="gramStart"/>
            <w:r w:rsidR="00F2749B">
              <w:t>kategorie</w:t>
            </w:r>
            <w:proofErr w:type="gramEnd"/>
            <w:r w:rsidR="00F2749B">
              <w:t xml:space="preserve"> úředník atp. Případy, kdy není nutno spojit interní identitu s profilem subjektu, určí implementační analýza</w:t>
            </w:r>
            <w:r>
              <w:t>.</w:t>
            </w:r>
          </w:p>
        </w:tc>
        <w:tc>
          <w:tcPr>
            <w:tcW w:w="566" w:type="pct"/>
          </w:tcPr>
          <w:p w14:paraId="0077C338" w14:textId="77777777" w:rsidR="000D5463" w:rsidRDefault="000D5463" w:rsidP="0076373F"/>
        </w:tc>
      </w:tr>
      <w:tr w:rsidR="008B614B" w:rsidRPr="002062FB" w14:paraId="20D670AB" w14:textId="77777777" w:rsidTr="00D72F88">
        <w:tc>
          <w:tcPr>
            <w:tcW w:w="474" w:type="pct"/>
          </w:tcPr>
          <w:p w14:paraId="57CBF0A5" w14:textId="77777777" w:rsidR="008B614B" w:rsidRPr="002062FB" w:rsidRDefault="008B614B" w:rsidP="00CC2500">
            <w:pPr>
              <w:spacing w:after="0"/>
              <w:textAlignment w:val="baseline"/>
              <w:rPr>
                <w:rFonts w:cstheme="minorHAnsi"/>
                <w:lang w:eastAsia="cs-CZ"/>
              </w:rPr>
            </w:pPr>
          </w:p>
        </w:tc>
        <w:tc>
          <w:tcPr>
            <w:tcW w:w="3960" w:type="pct"/>
          </w:tcPr>
          <w:p w14:paraId="45DBC95D" w14:textId="77777777" w:rsidR="008B614B" w:rsidRDefault="008B614B" w:rsidP="00084A2C">
            <w:pPr>
              <w:spacing w:after="0" w:line="20" w:lineRule="atLeast"/>
              <w:contextualSpacing/>
              <w:textAlignment w:val="baseline"/>
            </w:pPr>
            <w:r>
              <w:t>U každé externí identity, která je prostřednictvím RIZ propojována s interní identitou MZe, MUSÍ být v profilu evidována/uvedena identifikace externího IdP</w:t>
            </w:r>
            <w:r w:rsidR="00F2749B">
              <w:t>, prostřednictvím kterého byla identita uživatele ověřena</w:t>
            </w:r>
            <w:r w:rsidR="0083150C">
              <w:t xml:space="preserve">, </w:t>
            </w:r>
            <w:r>
              <w:t>LoA tohoto externího IdP</w:t>
            </w:r>
            <w:r w:rsidR="00F2749B">
              <w:t xml:space="preserve"> v okamžiku ověření</w:t>
            </w:r>
            <w:r w:rsidR="0083150C">
              <w:t>, externí identifikátor identity (např. SePP pseudonym nebo také BSI bezvýznamový směrový identifikátor), příp. další skutečnosti, které vyplynou z implementační analýzy</w:t>
            </w:r>
            <w:r>
              <w:t>.</w:t>
            </w:r>
          </w:p>
          <w:p w14:paraId="1BC8C7A9" w14:textId="77777777" w:rsidR="008B614B" w:rsidRDefault="008B614B" w:rsidP="00084A2C">
            <w:pPr>
              <w:spacing w:after="0" w:line="20" w:lineRule="atLeast"/>
              <w:contextualSpacing/>
              <w:textAlignment w:val="baseline"/>
            </w:pPr>
            <w:r>
              <w:t xml:space="preserve">Dále MUSÍ být uveden čas propojení </w:t>
            </w:r>
            <w:r w:rsidR="000D5463">
              <w:t xml:space="preserve">příslušné </w:t>
            </w:r>
            <w:r>
              <w:t>externí a interní identity a příp. další skutečnosti, které vyplynou z implementační analýzy</w:t>
            </w:r>
            <w:r w:rsidR="000D5463">
              <w:t xml:space="preserve"> Dodavatele</w:t>
            </w:r>
            <w:r>
              <w:t>.</w:t>
            </w:r>
          </w:p>
        </w:tc>
        <w:tc>
          <w:tcPr>
            <w:tcW w:w="566" w:type="pct"/>
          </w:tcPr>
          <w:p w14:paraId="00A04DD4" w14:textId="77777777" w:rsidR="008B614B" w:rsidRDefault="008B614B"/>
        </w:tc>
      </w:tr>
      <w:tr w:rsidR="0076373F" w:rsidRPr="00747665" w14:paraId="479990DD" w14:textId="77777777" w:rsidTr="00D72F88">
        <w:tc>
          <w:tcPr>
            <w:tcW w:w="474" w:type="pct"/>
          </w:tcPr>
          <w:p w14:paraId="5DAD21DE" w14:textId="77777777" w:rsidR="0076373F" w:rsidRPr="00CB42A6" w:rsidRDefault="0076373F" w:rsidP="0076373F">
            <w:pPr>
              <w:spacing w:after="0"/>
              <w:textAlignment w:val="baseline"/>
              <w:rPr>
                <w:rFonts w:cstheme="minorHAnsi"/>
                <w:lang w:eastAsia="cs-CZ"/>
              </w:rPr>
            </w:pPr>
          </w:p>
        </w:tc>
        <w:tc>
          <w:tcPr>
            <w:tcW w:w="3960" w:type="pct"/>
          </w:tcPr>
          <w:p w14:paraId="55F92D82" w14:textId="77777777" w:rsidR="0076373F" w:rsidRDefault="0076373F" w:rsidP="0076373F">
            <w:pPr>
              <w:spacing w:after="0" w:line="20" w:lineRule="atLeast"/>
              <w:contextualSpacing/>
              <w:textAlignment w:val="baseline"/>
            </w:pPr>
            <w:r>
              <w:t>Uživatel se autentizuje využitím preferované externí identity pro přístup k uživatelskému profilu. Uživatel MUSÍ mít možnost zvolit funkcionalitu propojit existující identitu s uživatelským profilem a přihlásí se existujícím uživatelským jménem a heslem.</w:t>
            </w:r>
          </w:p>
          <w:p w14:paraId="5353ACF1" w14:textId="77777777" w:rsidR="0076373F" w:rsidRPr="00747665" w:rsidRDefault="0076373F" w:rsidP="0076373F">
            <w:pPr>
              <w:spacing w:after="0" w:line="20" w:lineRule="atLeast"/>
              <w:contextualSpacing/>
              <w:textAlignment w:val="baseline"/>
              <w:rPr>
                <w:rFonts w:cstheme="minorHAnsi"/>
                <w:lang w:eastAsia="cs-CZ"/>
              </w:rPr>
            </w:pPr>
            <w:r>
              <w:t>Autentizace propojované interní identity z identitního prostoru MZe MUSÍ probíhat oproti stávajícímu zdroji identit – interní IdP MZe, kde je evidován i subjekt vlastnící identitu (např. v případě farmáře v podobě SZRID).</w:t>
            </w:r>
          </w:p>
        </w:tc>
        <w:tc>
          <w:tcPr>
            <w:tcW w:w="566" w:type="pct"/>
          </w:tcPr>
          <w:p w14:paraId="4C1E75C9" w14:textId="77777777" w:rsidR="0076373F" w:rsidRDefault="0076373F" w:rsidP="0076373F"/>
        </w:tc>
      </w:tr>
      <w:tr w:rsidR="009A435D" w:rsidRPr="007B377C" w14:paraId="5E1991F4" w14:textId="77777777" w:rsidTr="00D72F88">
        <w:tc>
          <w:tcPr>
            <w:tcW w:w="474" w:type="pct"/>
          </w:tcPr>
          <w:p w14:paraId="695736E3" w14:textId="77777777" w:rsidR="009A435D" w:rsidRPr="007B377C" w:rsidRDefault="009A435D" w:rsidP="00CC2500">
            <w:pPr>
              <w:spacing w:after="0"/>
              <w:textAlignment w:val="baseline"/>
              <w:rPr>
                <w:rFonts w:cstheme="minorHAnsi"/>
                <w:lang w:eastAsia="cs-CZ"/>
              </w:rPr>
            </w:pPr>
          </w:p>
        </w:tc>
        <w:tc>
          <w:tcPr>
            <w:tcW w:w="3960" w:type="pct"/>
          </w:tcPr>
          <w:p w14:paraId="51E1A30B" w14:textId="77777777" w:rsidR="009A435D" w:rsidRDefault="009A435D" w:rsidP="009C38A1">
            <w:pPr>
              <w:spacing w:after="0" w:line="20" w:lineRule="atLeast"/>
              <w:contextualSpacing/>
              <w:textAlignment w:val="baseline"/>
            </w:pPr>
            <w:r w:rsidRPr="007B377C">
              <w:t xml:space="preserve">Při vytváření </w:t>
            </w:r>
            <w:r w:rsidR="009C38A1">
              <w:t xml:space="preserve">nového </w:t>
            </w:r>
            <w:r w:rsidRPr="007B377C">
              <w:t>uživatelského profilu se do profilu automaticky MUSÍ propojit externí identita, kterou je uživatel autentizován při založení uživatelského profilu.</w:t>
            </w:r>
            <w:r>
              <w:t xml:space="preserve"> MUSÍ být uložena</w:t>
            </w:r>
            <w:r w:rsidRPr="00F1547B">
              <w:t xml:space="preserve"> základní informace, zejména externí identifikátor identity (SePP pseudonym nebo také BSI bezvýznamový směrový identifikátor). Od okamžiku registrace nové externí identity do uživatelského profilu</w:t>
            </w:r>
            <w:r w:rsidR="009C38A1">
              <w:t xml:space="preserve"> a jejího propojení s interní identitou</w:t>
            </w:r>
            <w:r w:rsidRPr="00F1547B">
              <w:t xml:space="preserve"> může </w:t>
            </w:r>
            <w:r>
              <w:t>uživatel</w:t>
            </w:r>
            <w:r w:rsidRPr="00F1547B">
              <w:t xml:space="preserve"> pro přístup k</w:t>
            </w:r>
            <w:r w:rsidR="009C38A1">
              <w:t> </w:t>
            </w:r>
            <w:r w:rsidR="009C38A1" w:rsidRPr="00F1547B">
              <w:t>aplikacím</w:t>
            </w:r>
            <w:r w:rsidR="009C38A1">
              <w:t>/</w:t>
            </w:r>
            <w:r w:rsidRPr="00F1547B">
              <w:t>on-line službám MZe využívat původní</w:t>
            </w:r>
            <w:r w:rsidR="009C38A1">
              <w:t xml:space="preserve"> (tj. interní identitu MZe)</w:t>
            </w:r>
            <w:r w:rsidRPr="00F1547B">
              <w:t xml:space="preserve"> i nově přidanou externí identitu</w:t>
            </w:r>
            <w:r>
              <w:t>.</w:t>
            </w:r>
          </w:p>
          <w:p w14:paraId="5838AB25" w14:textId="77777777" w:rsidR="00F2749B" w:rsidRPr="007B377C" w:rsidRDefault="00F2749B" w:rsidP="009C38A1">
            <w:pPr>
              <w:spacing w:after="0" w:line="20" w:lineRule="atLeast"/>
              <w:contextualSpacing/>
              <w:textAlignment w:val="baseline"/>
            </w:pPr>
            <w:r>
              <w:t>Jako součást přesměrování při založení profilu MUSÍ být</w:t>
            </w:r>
            <w:r w:rsidRPr="00F1547B">
              <w:t xml:space="preserve"> předány i informace o autentizované identitě (typicky cestou SAML http redirect binding anebo SAML http post binding).</w:t>
            </w:r>
          </w:p>
        </w:tc>
        <w:tc>
          <w:tcPr>
            <w:tcW w:w="566" w:type="pct"/>
          </w:tcPr>
          <w:p w14:paraId="110A9598" w14:textId="77777777" w:rsidR="009A435D" w:rsidRDefault="009A435D"/>
        </w:tc>
      </w:tr>
      <w:tr w:rsidR="009A435D" w:rsidRPr="00747665" w14:paraId="36201101" w14:textId="77777777" w:rsidTr="00D72F88">
        <w:tc>
          <w:tcPr>
            <w:tcW w:w="474" w:type="pct"/>
          </w:tcPr>
          <w:p w14:paraId="16011E27" w14:textId="77777777" w:rsidR="009A435D" w:rsidRPr="00CB42A6" w:rsidRDefault="009A435D" w:rsidP="007D62CA">
            <w:pPr>
              <w:spacing w:after="0"/>
              <w:textAlignment w:val="baseline"/>
              <w:rPr>
                <w:rFonts w:cstheme="minorHAnsi"/>
                <w:lang w:eastAsia="cs-CZ"/>
              </w:rPr>
            </w:pPr>
          </w:p>
        </w:tc>
        <w:tc>
          <w:tcPr>
            <w:tcW w:w="3960" w:type="pct"/>
          </w:tcPr>
          <w:p w14:paraId="43EE6FD8" w14:textId="77777777" w:rsidR="007553C6" w:rsidRDefault="009A435D" w:rsidP="001144DC">
            <w:pPr>
              <w:spacing w:after="0" w:line="20" w:lineRule="atLeast"/>
              <w:contextualSpacing/>
              <w:textAlignment w:val="baseline"/>
            </w:pPr>
            <w:r>
              <w:t xml:space="preserve">V případě oprávněné osoby </w:t>
            </w:r>
            <w:r w:rsidR="00513543">
              <w:t xml:space="preserve">MUSÍ být </w:t>
            </w:r>
            <w:r>
              <w:t xml:space="preserve">před spárováním externí identity </w:t>
            </w:r>
            <w:r w:rsidR="0076373F">
              <w:t>s </w:t>
            </w:r>
            <w:r>
              <w:t>uživatelsk</w:t>
            </w:r>
            <w:r w:rsidR="0076373F">
              <w:t>ým</w:t>
            </w:r>
            <w:r>
              <w:t xml:space="preserve"> profil</w:t>
            </w:r>
            <w:r w:rsidR="0076373F">
              <w:t>em</w:t>
            </w:r>
            <w:r>
              <w:t xml:space="preserve"> ověř</w:t>
            </w:r>
            <w:r w:rsidR="00513543">
              <w:t>eno</w:t>
            </w:r>
            <w:r>
              <w:t>, že uživatel je osobou oprávněnou jednat za subjekt.</w:t>
            </w:r>
          </w:p>
          <w:p w14:paraId="2D459BB8" w14:textId="77777777" w:rsidR="007553C6" w:rsidRDefault="007553C6" w:rsidP="001144DC">
            <w:pPr>
              <w:spacing w:after="0" w:line="20" w:lineRule="atLeast"/>
              <w:contextualSpacing/>
              <w:textAlignment w:val="baseline"/>
            </w:pPr>
            <w:r>
              <w:t>V případě fyzické osoby (FO) a fyzické osoby podnikající (FOP), která propojuje vlastní externí a interní identitu je tato podmínka automaticky splněna.</w:t>
            </w:r>
          </w:p>
          <w:p w14:paraId="6273AB0C" w14:textId="77777777" w:rsidR="009A435D" w:rsidRDefault="007553C6" w:rsidP="001144DC">
            <w:pPr>
              <w:spacing w:after="0" w:line="20" w:lineRule="atLeast"/>
              <w:contextualSpacing/>
              <w:textAlignment w:val="baseline"/>
            </w:pPr>
            <w:r>
              <w:t>V případě právnické osoby je oprávněná osoba ověřována oproti r</w:t>
            </w:r>
            <w:r w:rsidR="009A435D">
              <w:t>egistr</w:t>
            </w:r>
            <w:r>
              <w:t>u</w:t>
            </w:r>
            <w:r w:rsidR="009A435D">
              <w:t xml:space="preserve"> osob ISZR (</w:t>
            </w:r>
            <w:r w:rsidR="009A435D" w:rsidRPr="00E07B7E">
              <w:t>ROS</w:t>
            </w:r>
            <w:r w:rsidR="009A435D">
              <w:t>)</w:t>
            </w:r>
            <w:r>
              <w:t>, který</w:t>
            </w:r>
            <w:r w:rsidR="009A435D" w:rsidRPr="00E07B7E">
              <w:t xml:space="preserve"> obsahuje základní identifikační údaje o osobách, jejich provozovnách a statutárních </w:t>
            </w:r>
            <w:r w:rsidR="009A435D">
              <w:t>orgánech</w:t>
            </w:r>
            <w:r w:rsidR="009A435D" w:rsidRPr="00E07B7E">
              <w:t>. Jejich úplný seznam lze najít v §26 zákona č. 111/2009 Sb., o základních registrech, ve znění pozdějších předpisů.</w:t>
            </w:r>
            <w:r w:rsidR="009A435D">
              <w:t xml:space="preserve"> Interní federační služba MUSÍ dohledat subjekt, pro který je mapovan</w:t>
            </w:r>
            <w:r w:rsidR="001144DC">
              <w:t>á</w:t>
            </w:r>
            <w:r w:rsidR="009A435D">
              <w:t xml:space="preserve"> </w:t>
            </w:r>
            <w:r w:rsidR="001144DC">
              <w:t xml:space="preserve">interní identita (tj. </w:t>
            </w:r>
            <w:r w:rsidR="009A435D">
              <w:t xml:space="preserve">uživatelský účet </w:t>
            </w:r>
            <w:r w:rsidR="001144DC">
              <w:t xml:space="preserve">MZe) </w:t>
            </w:r>
            <w:r w:rsidR="009A435D">
              <w:t>registrován</w:t>
            </w:r>
            <w:r w:rsidR="001144DC">
              <w:t>a</w:t>
            </w:r>
            <w:r w:rsidR="009A435D">
              <w:t xml:space="preserve"> a dotázat se ISZR (ROS) využitím předaného externího identifikátoru identity (NIA SePP), zda je identita oprávněna jednat jménem subjektu.</w:t>
            </w:r>
          </w:p>
          <w:p w14:paraId="0A75D6F6" w14:textId="77777777" w:rsidR="00C0501B" w:rsidRPr="00747665" w:rsidRDefault="00C0501B" w:rsidP="00C0501B">
            <w:pPr>
              <w:spacing w:after="0" w:line="20" w:lineRule="atLeast"/>
              <w:contextualSpacing/>
              <w:textAlignment w:val="baseline"/>
              <w:rPr>
                <w:rFonts w:cstheme="minorHAnsi"/>
                <w:lang w:eastAsia="cs-CZ"/>
              </w:rPr>
            </w:pPr>
          </w:p>
        </w:tc>
        <w:tc>
          <w:tcPr>
            <w:tcW w:w="566" w:type="pct"/>
          </w:tcPr>
          <w:p w14:paraId="65C4488C" w14:textId="77777777" w:rsidR="009A435D" w:rsidRDefault="009A435D"/>
        </w:tc>
      </w:tr>
      <w:tr w:rsidR="009A435D" w:rsidRPr="00747665" w14:paraId="6B419ED4" w14:textId="77777777" w:rsidTr="00D72F88">
        <w:tc>
          <w:tcPr>
            <w:tcW w:w="474" w:type="pct"/>
          </w:tcPr>
          <w:p w14:paraId="07392DA8" w14:textId="77777777" w:rsidR="009A435D" w:rsidRPr="00CB42A6" w:rsidRDefault="009A435D" w:rsidP="007D62CA">
            <w:pPr>
              <w:spacing w:after="0"/>
              <w:textAlignment w:val="baseline"/>
              <w:rPr>
                <w:rFonts w:cstheme="minorHAnsi"/>
                <w:lang w:eastAsia="cs-CZ"/>
              </w:rPr>
            </w:pPr>
          </w:p>
        </w:tc>
        <w:tc>
          <w:tcPr>
            <w:tcW w:w="3960" w:type="pct"/>
          </w:tcPr>
          <w:p w14:paraId="379934CA" w14:textId="77777777" w:rsidR="009A435D" w:rsidRPr="00747665" w:rsidRDefault="009A435D" w:rsidP="0076373F">
            <w:pPr>
              <w:spacing w:after="0" w:line="20" w:lineRule="atLeast"/>
              <w:contextualSpacing/>
              <w:textAlignment w:val="baseline"/>
              <w:rPr>
                <w:rFonts w:cstheme="minorHAnsi"/>
                <w:lang w:eastAsia="cs-CZ"/>
              </w:rPr>
            </w:pPr>
            <w:r>
              <w:t xml:space="preserve">V případě validního požadavku </w:t>
            </w:r>
            <w:r w:rsidR="00114259">
              <w:t xml:space="preserve">oprávněné osoby subjektu </w:t>
            </w:r>
            <w:r w:rsidR="00513543">
              <w:t>na propojení externí identity</w:t>
            </w:r>
            <w:r w:rsidR="0076373F">
              <w:t xml:space="preserve"> s uživatelským profilem</w:t>
            </w:r>
            <w:r w:rsidR="00513543">
              <w:t xml:space="preserve"> </w:t>
            </w:r>
            <w:r>
              <w:t>MUSÍ být uživateli zobrazena informace o úspěšném přidání uživatelského účtu typu oprávněná osoba.</w:t>
            </w:r>
          </w:p>
        </w:tc>
        <w:tc>
          <w:tcPr>
            <w:tcW w:w="566" w:type="pct"/>
          </w:tcPr>
          <w:p w14:paraId="0B8AEA0D" w14:textId="77777777" w:rsidR="009A435D" w:rsidRDefault="009A435D"/>
        </w:tc>
      </w:tr>
      <w:tr w:rsidR="009A435D" w:rsidRPr="00747665" w14:paraId="3538661A" w14:textId="77777777" w:rsidTr="00D72F88">
        <w:tc>
          <w:tcPr>
            <w:tcW w:w="474" w:type="pct"/>
          </w:tcPr>
          <w:p w14:paraId="4F772E5D" w14:textId="77777777" w:rsidR="009A435D" w:rsidRPr="00CB42A6" w:rsidRDefault="009A435D" w:rsidP="007D62CA">
            <w:pPr>
              <w:spacing w:after="0"/>
              <w:textAlignment w:val="baseline"/>
              <w:rPr>
                <w:rFonts w:cstheme="minorHAnsi"/>
                <w:lang w:eastAsia="cs-CZ"/>
              </w:rPr>
            </w:pPr>
          </w:p>
        </w:tc>
        <w:tc>
          <w:tcPr>
            <w:tcW w:w="3960" w:type="pct"/>
          </w:tcPr>
          <w:p w14:paraId="2A3A8FA9" w14:textId="77777777" w:rsidR="009A435D" w:rsidRDefault="009A435D" w:rsidP="0076373F">
            <w:pPr>
              <w:spacing w:after="0" w:line="20" w:lineRule="atLeast"/>
              <w:contextualSpacing/>
              <w:textAlignment w:val="baseline"/>
            </w:pPr>
            <w:r>
              <w:t xml:space="preserve">Uživatel MUSÍ být schopen následně shodným postupem provést </w:t>
            </w:r>
            <w:r w:rsidR="00114259">
              <w:t xml:space="preserve">propojení </w:t>
            </w:r>
            <w:r>
              <w:t xml:space="preserve">dalších </w:t>
            </w:r>
            <w:r w:rsidR="0076373F">
              <w:t>externích</w:t>
            </w:r>
            <w:r w:rsidR="00114259">
              <w:t xml:space="preserve"> identit </w:t>
            </w:r>
            <w:r w:rsidR="0076373F">
              <w:t>s uživatelským profilem</w:t>
            </w:r>
            <w:r>
              <w:t>.</w:t>
            </w:r>
          </w:p>
        </w:tc>
        <w:tc>
          <w:tcPr>
            <w:tcW w:w="566" w:type="pct"/>
          </w:tcPr>
          <w:p w14:paraId="23A61320" w14:textId="77777777" w:rsidR="009A435D" w:rsidRDefault="009A435D"/>
        </w:tc>
      </w:tr>
      <w:tr w:rsidR="009A435D" w:rsidRPr="00747665" w14:paraId="0D399314" w14:textId="77777777" w:rsidTr="00D72F88">
        <w:tc>
          <w:tcPr>
            <w:tcW w:w="474" w:type="pct"/>
          </w:tcPr>
          <w:p w14:paraId="4FB1C51E" w14:textId="77777777" w:rsidR="009A435D" w:rsidRPr="00CB42A6" w:rsidRDefault="009A435D" w:rsidP="007D62CA">
            <w:pPr>
              <w:spacing w:after="0"/>
              <w:textAlignment w:val="baseline"/>
              <w:rPr>
                <w:rFonts w:cstheme="minorHAnsi"/>
                <w:lang w:eastAsia="cs-CZ"/>
              </w:rPr>
            </w:pPr>
          </w:p>
        </w:tc>
        <w:tc>
          <w:tcPr>
            <w:tcW w:w="3960" w:type="pct"/>
          </w:tcPr>
          <w:p w14:paraId="71E3E949" w14:textId="77777777" w:rsidR="009A435D" w:rsidRDefault="009A435D" w:rsidP="00114259">
            <w:pPr>
              <w:spacing w:after="0" w:line="20" w:lineRule="atLeast"/>
              <w:contextualSpacing/>
              <w:textAlignment w:val="baseline"/>
            </w:pPr>
            <w:r>
              <w:t xml:space="preserve">V případě, že profil požaduje založit identita, která není oprávněnou osobou </w:t>
            </w:r>
            <w:r w:rsidR="00114259">
              <w:t xml:space="preserve">dle ROS </w:t>
            </w:r>
            <w:r>
              <w:t>anebo založení profilu žádá zmocněná osoba, MUSÍ pro založení profilu subjektu zaslat elektronickou žádost cestou úplného elektronického podání</w:t>
            </w:r>
            <w:r w:rsidR="00513543">
              <w:t xml:space="preserve"> (ÚEP)</w:t>
            </w:r>
            <w:r>
              <w:t>, která bude následně obsloužena odpovědnými úředníky MZe, kteří v případě kladného posouzení žádosti založí v </w:t>
            </w:r>
            <w:r w:rsidR="00114259">
              <w:t xml:space="preserve">RIZ </w:t>
            </w:r>
            <w:r>
              <w:t xml:space="preserve">uživatelský </w:t>
            </w:r>
            <w:r>
              <w:lastRenderedPageBreak/>
              <w:t>profil. Založení profilu MUSÍ být automatizované využitím strukturovaných XML dat žádosti o založení profilu.</w:t>
            </w:r>
          </w:p>
          <w:p w14:paraId="4F798A1B" w14:textId="77777777" w:rsidR="00114259" w:rsidRPr="00747665" w:rsidRDefault="00114259" w:rsidP="00114259">
            <w:pPr>
              <w:spacing w:after="0" w:line="20" w:lineRule="atLeast"/>
              <w:contextualSpacing/>
              <w:textAlignment w:val="baseline"/>
              <w:rPr>
                <w:rFonts w:cstheme="minorHAnsi"/>
                <w:lang w:eastAsia="cs-CZ"/>
              </w:rPr>
            </w:pPr>
            <w:r>
              <w:t>Dodavatel v rámci implementační analýzy MUSÍ navrhnout workflow schvalovacího procesu a způsob jeho realizace v rámci ÚEP a RIZ.</w:t>
            </w:r>
          </w:p>
        </w:tc>
        <w:tc>
          <w:tcPr>
            <w:tcW w:w="566" w:type="pct"/>
          </w:tcPr>
          <w:p w14:paraId="04B41FEE" w14:textId="77777777" w:rsidR="009A435D" w:rsidRDefault="009A435D"/>
        </w:tc>
      </w:tr>
      <w:tr w:rsidR="009A435D" w:rsidRPr="00747665" w14:paraId="6F1FD980" w14:textId="77777777" w:rsidTr="00D72F88">
        <w:tc>
          <w:tcPr>
            <w:tcW w:w="474" w:type="pct"/>
          </w:tcPr>
          <w:p w14:paraId="74CC20C8" w14:textId="77777777" w:rsidR="009A435D" w:rsidRPr="00CB42A6" w:rsidRDefault="009A435D" w:rsidP="00CC2500">
            <w:pPr>
              <w:spacing w:after="0"/>
              <w:textAlignment w:val="baseline"/>
              <w:rPr>
                <w:rFonts w:cstheme="minorHAnsi"/>
                <w:lang w:eastAsia="cs-CZ"/>
              </w:rPr>
            </w:pPr>
          </w:p>
        </w:tc>
        <w:tc>
          <w:tcPr>
            <w:tcW w:w="3960" w:type="pct"/>
          </w:tcPr>
          <w:p w14:paraId="5612938A" w14:textId="77777777" w:rsidR="009A435D" w:rsidRDefault="009A435D" w:rsidP="00D220FF">
            <w:pPr>
              <w:spacing w:after="0" w:line="20" w:lineRule="atLeast"/>
              <w:contextualSpacing/>
              <w:textAlignment w:val="baseline"/>
            </w:pPr>
            <w:r>
              <w:t>V případě, že uživatel požaduje propojit do profilu další externí identity, MUSÍ mít možnost zvolit v profilu akci propojit externí identitu. Tato operace MUSÍ zobrazit uživateli nabídku integrovaných externích IdP</w:t>
            </w:r>
            <w:r w:rsidR="00643A0B">
              <w:t xml:space="preserve"> (tj. přesměrováním na </w:t>
            </w:r>
            <w:r w:rsidR="00A84651">
              <w:t>Externí federační službu (</w:t>
            </w:r>
            <w:r w:rsidR="00643A0B">
              <w:t>EFS)</w:t>
            </w:r>
            <w:r w:rsidR="00A84651">
              <w:t>)</w:t>
            </w:r>
            <w:r>
              <w:t>, které lze propojit v profilu, tedy všech IdP, které lze využít pro přístup k</w:t>
            </w:r>
            <w:r w:rsidR="00114259">
              <w:t> aplikacím/</w:t>
            </w:r>
            <w:r>
              <w:t>on-line službám MZe.</w:t>
            </w:r>
          </w:p>
          <w:p w14:paraId="21B2EAC7" w14:textId="77777777" w:rsidR="003A4EDA" w:rsidRDefault="003A4EDA" w:rsidP="00D220FF">
            <w:pPr>
              <w:spacing w:after="0" w:line="20" w:lineRule="atLeast"/>
              <w:contextualSpacing/>
              <w:textAlignment w:val="baseline"/>
            </w:pPr>
            <w:r w:rsidRPr="003C66D0">
              <w:t xml:space="preserve">Výběrem IdP </w:t>
            </w:r>
            <w:r>
              <w:t>MUSÍ být</w:t>
            </w:r>
            <w:r w:rsidRPr="003C66D0">
              <w:t xml:space="preserve"> uživatel přesměrován na stránku zvoleného IdP, kde se přihlásí. Po úspěšné autentizaci MUSÍ být uživatel přesměrován zpět na stránku uživatelského profilu poskytovanou webovou aplikací RIZ.</w:t>
            </w:r>
          </w:p>
        </w:tc>
        <w:tc>
          <w:tcPr>
            <w:tcW w:w="566" w:type="pct"/>
          </w:tcPr>
          <w:p w14:paraId="67E59F5E" w14:textId="77777777" w:rsidR="009A435D" w:rsidRDefault="009A435D"/>
        </w:tc>
      </w:tr>
      <w:tr w:rsidR="009A435D" w:rsidRPr="00747665" w14:paraId="0073E259" w14:textId="77777777" w:rsidTr="00D72F88">
        <w:tc>
          <w:tcPr>
            <w:tcW w:w="474" w:type="pct"/>
          </w:tcPr>
          <w:p w14:paraId="33E7E31C" w14:textId="77777777" w:rsidR="009A435D" w:rsidRPr="00CB42A6" w:rsidRDefault="009A435D" w:rsidP="00CC2500">
            <w:pPr>
              <w:spacing w:after="0"/>
              <w:textAlignment w:val="baseline"/>
              <w:rPr>
                <w:rFonts w:cstheme="minorHAnsi"/>
                <w:lang w:eastAsia="cs-CZ"/>
              </w:rPr>
            </w:pPr>
          </w:p>
        </w:tc>
        <w:tc>
          <w:tcPr>
            <w:tcW w:w="3960" w:type="pct"/>
          </w:tcPr>
          <w:p w14:paraId="62007A51" w14:textId="77777777" w:rsidR="009A435D" w:rsidRDefault="009A435D" w:rsidP="00CC2500">
            <w:pPr>
              <w:spacing w:after="0" w:line="20" w:lineRule="atLeast"/>
              <w:contextualSpacing/>
              <w:textAlignment w:val="baseline"/>
            </w:pPr>
            <w:r>
              <w:t xml:space="preserve">Po úspěšné autentizaci MUSÍ být uživatel přesměrován zpět na stránku uživatelského profilu poskytovanou </w:t>
            </w:r>
            <w:r w:rsidR="00643A0B">
              <w:t>samoobslužnou</w:t>
            </w:r>
            <w:r>
              <w:t xml:space="preserve"> aplikací RIZ.</w:t>
            </w:r>
          </w:p>
          <w:p w14:paraId="47616AC3" w14:textId="77777777" w:rsidR="00643A0B" w:rsidRDefault="00643A0B" w:rsidP="00CC2500">
            <w:pPr>
              <w:spacing w:after="0" w:line="20" w:lineRule="atLeast"/>
              <w:contextualSpacing/>
              <w:textAlignment w:val="baseline"/>
            </w:pPr>
            <w:r>
              <w:t>Jako součást přesměrování MUSÍ být předány i informace o autentizované identitě (typicky cestou SAML http redirect binding anebo SAML http post binding).</w:t>
            </w:r>
          </w:p>
          <w:p w14:paraId="7F49A5E9" w14:textId="77777777" w:rsidR="00643A0B" w:rsidRDefault="00643A0B" w:rsidP="00CC2500">
            <w:pPr>
              <w:spacing w:after="0" w:line="20" w:lineRule="atLeast"/>
              <w:contextualSpacing/>
              <w:textAlignment w:val="baseline"/>
            </w:pPr>
            <w:r>
              <w:t>RIZ MUSÍ propojit další externí účet do profilu.</w:t>
            </w:r>
          </w:p>
        </w:tc>
        <w:tc>
          <w:tcPr>
            <w:tcW w:w="566" w:type="pct"/>
          </w:tcPr>
          <w:p w14:paraId="476ECB23" w14:textId="77777777" w:rsidR="009A435D" w:rsidRDefault="009A435D"/>
        </w:tc>
      </w:tr>
      <w:tr w:rsidR="009A435D" w:rsidRPr="00747665" w14:paraId="5F981CB7" w14:textId="77777777" w:rsidTr="00D72F88">
        <w:tc>
          <w:tcPr>
            <w:tcW w:w="474" w:type="pct"/>
          </w:tcPr>
          <w:p w14:paraId="78BF21A2" w14:textId="77777777" w:rsidR="009A435D" w:rsidRPr="00CB42A6" w:rsidRDefault="009A435D" w:rsidP="007D62CA">
            <w:pPr>
              <w:spacing w:after="0"/>
              <w:textAlignment w:val="baseline"/>
              <w:rPr>
                <w:rFonts w:cstheme="minorHAnsi"/>
                <w:lang w:eastAsia="cs-CZ"/>
              </w:rPr>
            </w:pPr>
          </w:p>
        </w:tc>
        <w:tc>
          <w:tcPr>
            <w:tcW w:w="3960" w:type="pct"/>
          </w:tcPr>
          <w:p w14:paraId="577A319F" w14:textId="77777777" w:rsidR="009A435D" w:rsidRDefault="009A435D" w:rsidP="007D62CA">
            <w:pPr>
              <w:spacing w:after="0" w:line="20" w:lineRule="atLeast"/>
              <w:contextualSpacing/>
              <w:textAlignment w:val="baseline"/>
            </w:pPr>
            <w:r>
              <w:t>Uživatel si MUSÍ být schopen zvolit, že se chce autentizovat výhradně prostřednictvím konkrétního externího IdP (např. NIA). Poté mu MUSÍ být nabízen pouze tento zvolený IdP.</w:t>
            </w:r>
          </w:p>
        </w:tc>
        <w:tc>
          <w:tcPr>
            <w:tcW w:w="566" w:type="pct"/>
          </w:tcPr>
          <w:p w14:paraId="05CE8A31" w14:textId="77777777" w:rsidR="009A435D" w:rsidRDefault="009A435D"/>
        </w:tc>
      </w:tr>
      <w:tr w:rsidR="009A435D" w:rsidRPr="00747665" w14:paraId="214EEA1E" w14:textId="77777777" w:rsidTr="00D72F88">
        <w:tc>
          <w:tcPr>
            <w:tcW w:w="474" w:type="pct"/>
          </w:tcPr>
          <w:p w14:paraId="69928B0B" w14:textId="77777777" w:rsidR="009A435D" w:rsidRPr="00CB42A6" w:rsidRDefault="009A435D" w:rsidP="00CC2500">
            <w:pPr>
              <w:spacing w:after="0"/>
              <w:textAlignment w:val="baseline"/>
              <w:rPr>
                <w:rFonts w:cstheme="minorHAnsi"/>
                <w:lang w:eastAsia="cs-CZ"/>
              </w:rPr>
            </w:pPr>
          </w:p>
        </w:tc>
        <w:tc>
          <w:tcPr>
            <w:tcW w:w="3960" w:type="pct"/>
          </w:tcPr>
          <w:p w14:paraId="35ED1AC9" w14:textId="77777777" w:rsidR="009A435D" w:rsidRDefault="009A435D" w:rsidP="008B1E1E">
            <w:pPr>
              <w:spacing w:after="0" w:line="20" w:lineRule="atLeast"/>
              <w:contextualSpacing/>
              <w:textAlignment w:val="baseline"/>
            </w:pPr>
            <w:r>
              <w:t xml:space="preserve">V okamžiku autentizace uživatele pro využití konkrétní aplikace/on-line služby MZe MUSÍ být ověřováno, zda externí identita využitá pro přístup ke službě má potřebnou úroveň LoA (úroveň důvěry), požadovanou cílovou službou a lze ji tedy využít pro přístup k cílové on-line službě </w:t>
            </w:r>
          </w:p>
        </w:tc>
        <w:tc>
          <w:tcPr>
            <w:tcW w:w="566" w:type="pct"/>
          </w:tcPr>
          <w:p w14:paraId="6429592C" w14:textId="77777777" w:rsidR="009A435D" w:rsidRDefault="009A435D"/>
        </w:tc>
      </w:tr>
      <w:tr w:rsidR="009A435D" w:rsidRPr="00747665" w14:paraId="416FC4D5" w14:textId="77777777" w:rsidTr="00D72F88">
        <w:tc>
          <w:tcPr>
            <w:tcW w:w="474" w:type="pct"/>
          </w:tcPr>
          <w:p w14:paraId="6B784169" w14:textId="77777777" w:rsidR="009A435D" w:rsidRPr="00CB42A6" w:rsidRDefault="009A435D" w:rsidP="00CC2500">
            <w:pPr>
              <w:spacing w:after="0"/>
              <w:textAlignment w:val="baseline"/>
              <w:rPr>
                <w:rFonts w:cstheme="minorHAnsi"/>
                <w:lang w:eastAsia="cs-CZ"/>
              </w:rPr>
            </w:pPr>
          </w:p>
        </w:tc>
        <w:tc>
          <w:tcPr>
            <w:tcW w:w="3960" w:type="pct"/>
          </w:tcPr>
          <w:p w14:paraId="7F72420A" w14:textId="77777777" w:rsidR="009A435D" w:rsidRDefault="009A435D" w:rsidP="00CC2500">
            <w:pPr>
              <w:spacing w:after="0" w:line="20" w:lineRule="atLeast"/>
              <w:contextualSpacing/>
              <w:textAlignment w:val="baseline"/>
            </w:pPr>
            <w:r>
              <w:t>Pokud není LoA externí identity dostatečná, MUSÍ být uživatel o této skutečnosti informován a zároveň přesměrován na stránku Externí federační služby</w:t>
            </w:r>
            <w:r w:rsidR="00A84651">
              <w:t xml:space="preserve"> (EFS)</w:t>
            </w:r>
            <w:r>
              <w:t>, kde jsou mu nabídnuty pouze IdP s odpovídající úrovní LoA.</w:t>
            </w:r>
          </w:p>
        </w:tc>
        <w:tc>
          <w:tcPr>
            <w:tcW w:w="566" w:type="pct"/>
          </w:tcPr>
          <w:p w14:paraId="5D5C8539" w14:textId="77777777" w:rsidR="009A435D" w:rsidRDefault="009A435D"/>
        </w:tc>
      </w:tr>
      <w:tr w:rsidR="009A435D" w:rsidRPr="00747665" w14:paraId="5E415924" w14:textId="77777777" w:rsidTr="00D72F88">
        <w:tc>
          <w:tcPr>
            <w:tcW w:w="474" w:type="pct"/>
          </w:tcPr>
          <w:p w14:paraId="77DEF325" w14:textId="77777777" w:rsidR="009A435D" w:rsidRPr="00CB42A6" w:rsidRDefault="009A435D" w:rsidP="00CC2500">
            <w:pPr>
              <w:spacing w:after="0"/>
              <w:textAlignment w:val="baseline"/>
              <w:rPr>
                <w:rFonts w:cstheme="minorHAnsi"/>
                <w:lang w:eastAsia="cs-CZ"/>
              </w:rPr>
            </w:pPr>
          </w:p>
        </w:tc>
        <w:tc>
          <w:tcPr>
            <w:tcW w:w="3960" w:type="pct"/>
          </w:tcPr>
          <w:p w14:paraId="3F22D57E" w14:textId="77777777" w:rsidR="009A435D" w:rsidRDefault="009A435D" w:rsidP="00CC2500">
            <w:pPr>
              <w:spacing w:after="0" w:line="20" w:lineRule="atLeast"/>
              <w:contextualSpacing/>
              <w:textAlignment w:val="baseline"/>
            </w:pPr>
            <w:r>
              <w:t>Pokud se takto uživatel přihlásí a interní federační služba v RIZ vyhodnotí, že použitá externí identita není propojená s profilem uživatele (na základě kontroly externího identifikátoru identity), MUSÍ nabídnout uživateli možnost použitou externí identitu do profilu propojit.</w:t>
            </w:r>
          </w:p>
        </w:tc>
        <w:tc>
          <w:tcPr>
            <w:tcW w:w="566" w:type="pct"/>
          </w:tcPr>
          <w:p w14:paraId="366510C6" w14:textId="77777777" w:rsidR="009A435D" w:rsidRDefault="009A435D"/>
        </w:tc>
      </w:tr>
      <w:tr w:rsidR="009A435D" w:rsidRPr="00747665" w14:paraId="1A937323" w14:textId="77777777" w:rsidTr="00D72F88">
        <w:tc>
          <w:tcPr>
            <w:tcW w:w="474" w:type="pct"/>
          </w:tcPr>
          <w:p w14:paraId="0C05926C" w14:textId="77777777" w:rsidR="009A435D" w:rsidRPr="00CB42A6" w:rsidRDefault="009A435D" w:rsidP="00CC2500">
            <w:pPr>
              <w:spacing w:after="0"/>
              <w:textAlignment w:val="baseline"/>
              <w:rPr>
                <w:rFonts w:cstheme="minorHAnsi"/>
                <w:lang w:eastAsia="cs-CZ"/>
              </w:rPr>
            </w:pPr>
          </w:p>
        </w:tc>
        <w:tc>
          <w:tcPr>
            <w:tcW w:w="3960" w:type="pct"/>
          </w:tcPr>
          <w:p w14:paraId="4CCEF2A1" w14:textId="77777777" w:rsidR="009A435D" w:rsidRDefault="00A84651" w:rsidP="0084789B">
            <w:pPr>
              <w:spacing w:after="0" w:line="20" w:lineRule="atLeast"/>
              <w:contextualSpacing/>
              <w:textAlignment w:val="baseline"/>
            </w:pPr>
            <w:r>
              <w:rPr>
                <w:b/>
              </w:rPr>
              <w:t xml:space="preserve">Propojení </w:t>
            </w:r>
            <w:r w:rsidRPr="00B22C56">
              <w:rPr>
                <w:b/>
              </w:rPr>
              <w:t xml:space="preserve">externí </w:t>
            </w:r>
            <w:r>
              <w:rPr>
                <w:b/>
              </w:rPr>
              <w:t xml:space="preserve">a interní </w:t>
            </w:r>
            <w:r w:rsidRPr="00B22C56">
              <w:rPr>
                <w:b/>
              </w:rPr>
              <w:t xml:space="preserve">identity </w:t>
            </w:r>
            <w:r>
              <w:rPr>
                <w:b/>
              </w:rPr>
              <w:t>uživatele v</w:t>
            </w:r>
            <w:r w:rsidRPr="00B22C56">
              <w:rPr>
                <w:b/>
              </w:rPr>
              <w:t> uživatelsk</w:t>
            </w:r>
            <w:r>
              <w:rPr>
                <w:b/>
              </w:rPr>
              <w:t>ém</w:t>
            </w:r>
            <w:r w:rsidRPr="00B22C56">
              <w:rPr>
                <w:b/>
              </w:rPr>
              <w:t xml:space="preserve"> profil</w:t>
            </w:r>
            <w:r>
              <w:rPr>
                <w:b/>
              </w:rPr>
              <w:t>u</w:t>
            </w:r>
          </w:p>
        </w:tc>
        <w:tc>
          <w:tcPr>
            <w:tcW w:w="566" w:type="pct"/>
          </w:tcPr>
          <w:p w14:paraId="3A3EE993" w14:textId="77777777" w:rsidR="009A435D" w:rsidRDefault="009A435D"/>
        </w:tc>
      </w:tr>
      <w:tr w:rsidR="0005192B" w:rsidRPr="00747665" w14:paraId="4A515239" w14:textId="77777777" w:rsidTr="00D72F88">
        <w:tc>
          <w:tcPr>
            <w:tcW w:w="474" w:type="pct"/>
          </w:tcPr>
          <w:p w14:paraId="25B4CB2D" w14:textId="77777777" w:rsidR="0005192B" w:rsidRPr="00CB42A6" w:rsidRDefault="0005192B" w:rsidP="006905AE">
            <w:pPr>
              <w:spacing w:after="0"/>
              <w:textAlignment w:val="baseline"/>
              <w:rPr>
                <w:rFonts w:cstheme="minorHAnsi"/>
                <w:lang w:eastAsia="cs-CZ"/>
              </w:rPr>
            </w:pPr>
          </w:p>
        </w:tc>
        <w:tc>
          <w:tcPr>
            <w:tcW w:w="3960" w:type="pct"/>
          </w:tcPr>
          <w:p w14:paraId="23E33F70" w14:textId="77777777" w:rsidR="0005192B" w:rsidRPr="00B22C56" w:rsidRDefault="0005192B" w:rsidP="006905AE">
            <w:pPr>
              <w:spacing w:line="20" w:lineRule="atLeast"/>
            </w:pPr>
            <w:r>
              <w:t xml:space="preserve">Vlastník uživatelského profilu (ADMIN) MUSÍ mít možnost propojit prostřednictvím samoobslužného webového GUI </w:t>
            </w:r>
            <w:r w:rsidR="00A84651">
              <w:t xml:space="preserve">RIZ </w:t>
            </w:r>
            <w:r>
              <w:t>do uživatelského profilu subjektu existující interní identity z identitního prostoru MZe a tímto namapovat interní identity MZe na externí identity k využití pro přístup k aplikacím/on-line službám MZe.</w:t>
            </w:r>
          </w:p>
        </w:tc>
        <w:tc>
          <w:tcPr>
            <w:tcW w:w="566" w:type="pct"/>
          </w:tcPr>
          <w:p w14:paraId="6005671B" w14:textId="77777777" w:rsidR="0005192B" w:rsidRDefault="0005192B" w:rsidP="006905AE"/>
        </w:tc>
      </w:tr>
      <w:tr w:rsidR="0083150C" w:rsidRPr="00747665" w14:paraId="071B9AF9" w14:textId="77777777" w:rsidTr="00D72F88">
        <w:tc>
          <w:tcPr>
            <w:tcW w:w="474" w:type="pct"/>
          </w:tcPr>
          <w:p w14:paraId="2CCC1F43" w14:textId="77777777" w:rsidR="0083150C" w:rsidRDefault="0083150C" w:rsidP="006905AE">
            <w:pPr>
              <w:spacing w:after="0"/>
              <w:textAlignment w:val="baseline"/>
              <w:rPr>
                <w:rFonts w:cstheme="minorHAnsi"/>
                <w:lang w:eastAsia="cs-CZ"/>
              </w:rPr>
            </w:pPr>
          </w:p>
        </w:tc>
        <w:tc>
          <w:tcPr>
            <w:tcW w:w="3960" w:type="pct"/>
          </w:tcPr>
          <w:p w14:paraId="2DD81CEA" w14:textId="77777777" w:rsidR="0083150C" w:rsidRDefault="0083150C" w:rsidP="006905AE">
            <w:pPr>
              <w:spacing w:after="0" w:line="20" w:lineRule="atLeast"/>
              <w:contextualSpacing/>
              <w:textAlignment w:val="baseline"/>
            </w:pPr>
            <w:r>
              <w:t>Do uživatelského profilu MUSÍ být možné propojit více existujících interních identit MZe, tj. pro jednu externí identitu MUSÍ být možno v prostředí MZe vytvořit více interních identit.</w:t>
            </w:r>
          </w:p>
        </w:tc>
        <w:tc>
          <w:tcPr>
            <w:tcW w:w="566" w:type="pct"/>
          </w:tcPr>
          <w:p w14:paraId="56DA1319" w14:textId="77777777" w:rsidR="0083150C" w:rsidRDefault="0083150C" w:rsidP="006905AE"/>
        </w:tc>
      </w:tr>
      <w:tr w:rsidR="00EA019F" w:rsidRPr="00747665" w14:paraId="6A8F6693" w14:textId="77777777" w:rsidTr="00D72F88">
        <w:tc>
          <w:tcPr>
            <w:tcW w:w="474" w:type="pct"/>
          </w:tcPr>
          <w:p w14:paraId="491503B8" w14:textId="77777777" w:rsidR="00EA019F" w:rsidRDefault="00EA019F" w:rsidP="006905AE">
            <w:pPr>
              <w:spacing w:after="0"/>
              <w:textAlignment w:val="baseline"/>
              <w:rPr>
                <w:rFonts w:cstheme="minorHAnsi"/>
                <w:lang w:eastAsia="cs-CZ"/>
              </w:rPr>
            </w:pPr>
          </w:p>
        </w:tc>
        <w:tc>
          <w:tcPr>
            <w:tcW w:w="3960" w:type="pct"/>
          </w:tcPr>
          <w:p w14:paraId="463C8BB3" w14:textId="77777777" w:rsidR="00EA019F" w:rsidRDefault="00EA019F" w:rsidP="00EA019F">
            <w:pPr>
              <w:spacing w:after="0" w:line="20" w:lineRule="atLeast"/>
              <w:contextualSpacing/>
              <w:textAlignment w:val="baseline"/>
            </w:pPr>
            <w:r w:rsidRPr="00984404">
              <w:t>Modul RIZ MUSÍ v rámci samoobslužné části zajišťovat</w:t>
            </w:r>
            <w:r>
              <w:t xml:space="preserve"> mapování externích identit ověřených prostřednictvím externího IdP vůči interním identitám, tj. účtům evidovaným identitním prostoru MZe (účtům v LDAP MZe či jeho nástupci);</w:t>
            </w:r>
          </w:p>
        </w:tc>
        <w:tc>
          <w:tcPr>
            <w:tcW w:w="566" w:type="pct"/>
          </w:tcPr>
          <w:p w14:paraId="1BC83469" w14:textId="77777777" w:rsidR="00EA019F" w:rsidRDefault="00EA019F" w:rsidP="006905AE"/>
        </w:tc>
      </w:tr>
      <w:tr w:rsidR="00475844" w:rsidRPr="00747665" w14:paraId="50E049DA" w14:textId="77777777" w:rsidTr="00D72F88">
        <w:tc>
          <w:tcPr>
            <w:tcW w:w="474" w:type="pct"/>
          </w:tcPr>
          <w:p w14:paraId="1A5F0BB7" w14:textId="77777777" w:rsidR="00475844" w:rsidRPr="00CB42A6" w:rsidRDefault="00475844" w:rsidP="006905AE">
            <w:pPr>
              <w:spacing w:after="0"/>
              <w:textAlignment w:val="baseline"/>
              <w:rPr>
                <w:rFonts w:cstheme="minorHAnsi"/>
                <w:lang w:eastAsia="cs-CZ"/>
              </w:rPr>
            </w:pPr>
          </w:p>
        </w:tc>
        <w:tc>
          <w:tcPr>
            <w:tcW w:w="3960" w:type="pct"/>
          </w:tcPr>
          <w:p w14:paraId="4B513E0D" w14:textId="77777777" w:rsidR="00475844" w:rsidRDefault="00475844" w:rsidP="00475844">
            <w:pPr>
              <w:spacing w:after="0" w:line="20" w:lineRule="atLeast"/>
              <w:contextualSpacing/>
              <w:textAlignment w:val="baseline"/>
            </w:pPr>
            <w:r>
              <w:t>Interní identity</w:t>
            </w:r>
            <w:r w:rsidR="00CE653C">
              <w:t xml:space="preserve"> (relevantní z pohledu SAU)</w:t>
            </w:r>
            <w:r>
              <w:t xml:space="preserve"> jsou </w:t>
            </w:r>
            <w:r w:rsidR="00CE653C">
              <w:t xml:space="preserve">všechny </w:t>
            </w:r>
            <w:r>
              <w:t>evidovány v centrálním adresářovém serveru MZe (aktuálně LDAP MZe). Interní identitě jsou v evidenci v adresářovém serveru přiděleny příslušné role (tedy oprávnění) opravňující identitu přistupovat k aplikacím/on-line službám MZe a užívat služby v rozsahu dle přidělené uživatelské role a souvisejících oprávnění.</w:t>
            </w:r>
          </w:p>
          <w:p w14:paraId="06C65902" w14:textId="77777777" w:rsidR="00475844" w:rsidRDefault="00475844" w:rsidP="00475844">
            <w:pPr>
              <w:spacing w:after="0" w:line="20" w:lineRule="atLeast"/>
              <w:contextualSpacing/>
              <w:textAlignment w:val="baseline"/>
            </w:pPr>
            <w:r>
              <w:t xml:space="preserve">Jedné interní identitě MŮŽE být v identitním prostoru MZe přiděleno libovolné množství rolí a jedna role MŮŽE být přidělena libovolnému počtu identit. Každá role je vytvořena pro konkrétní </w:t>
            </w:r>
            <w:r w:rsidR="00CE653C">
              <w:t>aplikaci/</w:t>
            </w:r>
            <w:r>
              <w:t xml:space="preserve">on-line službu </w:t>
            </w:r>
            <w:r w:rsidR="00CE653C">
              <w:t>MZe</w:t>
            </w:r>
            <w:r>
              <w:t>.</w:t>
            </w:r>
          </w:p>
          <w:p w14:paraId="025164DE" w14:textId="77777777" w:rsidR="00CE653C" w:rsidRPr="00703320" w:rsidRDefault="00CE653C" w:rsidP="00CE653C">
            <w:pPr>
              <w:spacing w:after="0" w:line="20" w:lineRule="atLeast"/>
              <w:contextualSpacing/>
              <w:textAlignment w:val="baseline"/>
            </w:pPr>
            <w:r>
              <w:t>Správa životního cyklu interních identit MZe (není předmětem projektu SAU) zajistí, že všechny účty, které mají být autentizovány prostřednictvím SAU, jsou v rámci procesů provisioningu publikovány na adresářový server MZe LDAP. SAU tak nebude účty autentizovat oproti jiným adresářovým serverům používaným na MZe, mezi které patří zejména Active Directory, SAP CUA, MS Exchange.</w:t>
            </w:r>
          </w:p>
        </w:tc>
        <w:tc>
          <w:tcPr>
            <w:tcW w:w="566" w:type="pct"/>
          </w:tcPr>
          <w:p w14:paraId="0797428A" w14:textId="77777777" w:rsidR="00475844" w:rsidRDefault="00475844" w:rsidP="006905AE"/>
        </w:tc>
      </w:tr>
      <w:tr w:rsidR="00475844" w:rsidRPr="00747665" w14:paraId="25B3B71F" w14:textId="77777777" w:rsidTr="00D72F88">
        <w:tc>
          <w:tcPr>
            <w:tcW w:w="474" w:type="pct"/>
          </w:tcPr>
          <w:p w14:paraId="477E16FD" w14:textId="77777777" w:rsidR="00475844" w:rsidRPr="00CB42A6" w:rsidRDefault="00475844" w:rsidP="006905AE">
            <w:pPr>
              <w:spacing w:after="0"/>
              <w:textAlignment w:val="baseline"/>
              <w:rPr>
                <w:rFonts w:cstheme="minorHAnsi"/>
                <w:lang w:eastAsia="cs-CZ"/>
              </w:rPr>
            </w:pPr>
          </w:p>
        </w:tc>
        <w:tc>
          <w:tcPr>
            <w:tcW w:w="3960" w:type="pct"/>
          </w:tcPr>
          <w:p w14:paraId="4B44BA8E" w14:textId="77777777" w:rsidR="00475844" w:rsidRDefault="00475844" w:rsidP="00626161">
            <w:pPr>
              <w:spacing w:after="0" w:line="20" w:lineRule="atLeast"/>
              <w:contextualSpacing/>
              <w:textAlignment w:val="baseline"/>
            </w:pPr>
            <w:r>
              <w:t xml:space="preserve">RIZ MUSÍ zajistit ověření fyzických osob </w:t>
            </w:r>
            <w:proofErr w:type="gramStart"/>
            <w:r>
              <w:t>oproti</w:t>
            </w:r>
            <w:proofErr w:type="gramEnd"/>
            <w:r>
              <w:t xml:space="preserve"> ROB. Párování </w:t>
            </w:r>
            <w:proofErr w:type="gramStart"/>
            <w:r>
              <w:t>na</w:t>
            </w:r>
            <w:proofErr w:type="gramEnd"/>
            <w:r>
              <w:t xml:space="preserve"> ROB je důležité z pohledu založení</w:t>
            </w:r>
            <w:r w:rsidR="00626161">
              <w:t>/provázání</w:t>
            </w:r>
            <w:r>
              <w:t xml:space="preserve"> </w:t>
            </w:r>
            <w:r w:rsidR="00626161">
              <w:t>externí identity s identitním prostorem MZe</w:t>
            </w:r>
            <w:r>
              <w:t xml:space="preserve">. Spárovaná osoba </w:t>
            </w:r>
            <w:proofErr w:type="gramStart"/>
            <w:r>
              <w:t>na</w:t>
            </w:r>
            <w:proofErr w:type="gramEnd"/>
            <w:r>
              <w:t xml:space="preserve"> ROB je pro identitní prostor MZe považována za důvěryhodnou a jednoznačně identifikovanou.</w:t>
            </w:r>
          </w:p>
        </w:tc>
        <w:tc>
          <w:tcPr>
            <w:tcW w:w="566" w:type="pct"/>
          </w:tcPr>
          <w:p w14:paraId="26B5C0D7" w14:textId="77777777" w:rsidR="00475844" w:rsidRDefault="00475844" w:rsidP="006905AE"/>
        </w:tc>
      </w:tr>
      <w:tr w:rsidR="002455FB" w:rsidRPr="007B377C" w14:paraId="63F0C509" w14:textId="77777777" w:rsidTr="00D72F88">
        <w:tc>
          <w:tcPr>
            <w:tcW w:w="474" w:type="pct"/>
          </w:tcPr>
          <w:p w14:paraId="7A84F0E2" w14:textId="77777777" w:rsidR="002455FB" w:rsidRPr="007B377C" w:rsidRDefault="002455FB" w:rsidP="006905AE">
            <w:pPr>
              <w:spacing w:after="0"/>
              <w:textAlignment w:val="baseline"/>
              <w:rPr>
                <w:rFonts w:cstheme="minorHAnsi"/>
                <w:lang w:eastAsia="cs-CZ"/>
              </w:rPr>
            </w:pPr>
          </w:p>
        </w:tc>
        <w:tc>
          <w:tcPr>
            <w:tcW w:w="3960" w:type="pct"/>
          </w:tcPr>
          <w:p w14:paraId="5919F906" w14:textId="77777777" w:rsidR="002455FB" w:rsidRDefault="002455FB" w:rsidP="006905AE">
            <w:pPr>
              <w:spacing w:after="0" w:line="20" w:lineRule="atLeast"/>
              <w:contextualSpacing/>
              <w:textAlignment w:val="baseline"/>
            </w:pPr>
            <w:r>
              <w:t>Modul RIZ MUSÍ hlídat duplicity účtů v LDAP, a to v případech, kdy má být zakládán v identitním prostoru nový účet (viz dále).</w:t>
            </w:r>
          </w:p>
        </w:tc>
        <w:tc>
          <w:tcPr>
            <w:tcW w:w="566" w:type="pct"/>
          </w:tcPr>
          <w:p w14:paraId="54733CCF" w14:textId="77777777" w:rsidR="002455FB" w:rsidRDefault="002455FB" w:rsidP="006905AE"/>
        </w:tc>
      </w:tr>
      <w:tr w:rsidR="002455FB" w:rsidRPr="007B377C" w14:paraId="5EE4E4E7" w14:textId="77777777" w:rsidTr="00D72F88">
        <w:tc>
          <w:tcPr>
            <w:tcW w:w="474" w:type="pct"/>
          </w:tcPr>
          <w:p w14:paraId="26C3E36E" w14:textId="77777777" w:rsidR="002455FB" w:rsidRPr="007B377C" w:rsidRDefault="002455FB" w:rsidP="006905AE">
            <w:pPr>
              <w:spacing w:after="0"/>
              <w:textAlignment w:val="baseline"/>
              <w:rPr>
                <w:rFonts w:cstheme="minorHAnsi"/>
                <w:lang w:eastAsia="cs-CZ"/>
              </w:rPr>
            </w:pPr>
          </w:p>
        </w:tc>
        <w:tc>
          <w:tcPr>
            <w:tcW w:w="3960" w:type="pct"/>
          </w:tcPr>
          <w:p w14:paraId="43F8C1C9" w14:textId="77777777" w:rsidR="002455FB" w:rsidRDefault="002455FB" w:rsidP="00C91197">
            <w:pPr>
              <w:spacing w:after="0" w:line="20" w:lineRule="atLeast"/>
              <w:contextualSpacing/>
              <w:textAlignment w:val="baseline"/>
            </w:pPr>
            <w:r>
              <w:t xml:space="preserve">Řešení RIZ MUSÍ navázat na stávající </w:t>
            </w:r>
            <w:r w:rsidRPr="00621B88">
              <w:t>SSO autentizac</w:t>
            </w:r>
            <w:r>
              <w:t>i, kdy v</w:t>
            </w:r>
            <w:r w:rsidRPr="00621B88">
              <w:t>ýsledkem SSO autentizace je přihlášený login, který má standardní SSO hlavičku</w:t>
            </w:r>
            <w:r w:rsidR="00C91197">
              <w:t xml:space="preserve"> (toto zajišťuje preautorizační proxy SAU, nikoliv RIZ)</w:t>
            </w:r>
            <w:r w:rsidRPr="00621B88">
              <w:t xml:space="preserve">, ze které si může aplikace za </w:t>
            </w:r>
            <w:r>
              <w:t>PF (či jiný SeP)</w:t>
            </w:r>
            <w:r w:rsidRPr="00621B88">
              <w:t xml:space="preserve"> získat údaje z LDAPu MZe. Tímto je zajištěna zpětná kompatibilita se současným stavem a aplikace</w:t>
            </w:r>
            <w:r>
              <w:t>/online služby</w:t>
            </w:r>
            <w:r w:rsidRPr="00621B88">
              <w:t xml:space="preserve"> </w:t>
            </w:r>
            <w:r>
              <w:t>MZe</w:t>
            </w:r>
            <w:r w:rsidRPr="00621B88">
              <w:t xml:space="preserve"> </w:t>
            </w:r>
            <w:r>
              <w:t>nejsou realizací SAU</w:t>
            </w:r>
            <w:r w:rsidRPr="00621B88">
              <w:t xml:space="preserve"> dotčeny.</w:t>
            </w:r>
          </w:p>
        </w:tc>
        <w:tc>
          <w:tcPr>
            <w:tcW w:w="566" w:type="pct"/>
          </w:tcPr>
          <w:p w14:paraId="392F1928" w14:textId="77777777" w:rsidR="002455FB" w:rsidRDefault="002455FB" w:rsidP="006905AE"/>
        </w:tc>
      </w:tr>
      <w:tr w:rsidR="00626161" w:rsidRPr="00747665" w14:paraId="0B1C4190" w14:textId="77777777" w:rsidTr="00D72F88">
        <w:tc>
          <w:tcPr>
            <w:tcW w:w="474" w:type="pct"/>
          </w:tcPr>
          <w:p w14:paraId="0E2E55CD" w14:textId="77777777" w:rsidR="00626161" w:rsidRPr="00CB42A6" w:rsidRDefault="00626161" w:rsidP="006905AE">
            <w:pPr>
              <w:spacing w:after="0"/>
              <w:textAlignment w:val="baseline"/>
              <w:rPr>
                <w:rFonts w:cstheme="minorHAnsi"/>
                <w:lang w:eastAsia="cs-CZ"/>
              </w:rPr>
            </w:pPr>
          </w:p>
        </w:tc>
        <w:tc>
          <w:tcPr>
            <w:tcW w:w="3960" w:type="pct"/>
          </w:tcPr>
          <w:p w14:paraId="229E51D2" w14:textId="77777777" w:rsidR="00626161" w:rsidRPr="00626161" w:rsidRDefault="00626161" w:rsidP="00626161">
            <w:pPr>
              <w:spacing w:after="0" w:line="20" w:lineRule="atLeast"/>
              <w:contextualSpacing/>
              <w:textAlignment w:val="baseline"/>
              <w:rPr>
                <w:b/>
              </w:rPr>
            </w:pPr>
            <w:r w:rsidRPr="00626161">
              <w:rPr>
                <w:b/>
              </w:rPr>
              <w:t>Provázání externí identity a interní identity v případě farmářských účtů</w:t>
            </w:r>
          </w:p>
        </w:tc>
        <w:tc>
          <w:tcPr>
            <w:tcW w:w="566" w:type="pct"/>
          </w:tcPr>
          <w:p w14:paraId="2EB5AF8B" w14:textId="77777777" w:rsidR="00626161" w:rsidRDefault="00626161" w:rsidP="006905AE"/>
        </w:tc>
      </w:tr>
      <w:tr w:rsidR="00EA019F" w:rsidRPr="00747665" w14:paraId="4E77C28E" w14:textId="77777777" w:rsidTr="00D72F88">
        <w:tc>
          <w:tcPr>
            <w:tcW w:w="474" w:type="pct"/>
          </w:tcPr>
          <w:p w14:paraId="560BF186" w14:textId="77777777" w:rsidR="00EA019F" w:rsidRDefault="00EA019F" w:rsidP="006905AE">
            <w:pPr>
              <w:spacing w:after="0"/>
              <w:textAlignment w:val="baseline"/>
              <w:rPr>
                <w:rFonts w:cstheme="minorHAnsi"/>
                <w:lang w:eastAsia="cs-CZ"/>
              </w:rPr>
            </w:pPr>
          </w:p>
        </w:tc>
        <w:tc>
          <w:tcPr>
            <w:tcW w:w="3960" w:type="pct"/>
          </w:tcPr>
          <w:p w14:paraId="233D9512" w14:textId="77777777" w:rsidR="00EA019F" w:rsidRDefault="00EA019F" w:rsidP="00EA019F">
            <w:pPr>
              <w:spacing w:after="0" w:line="20" w:lineRule="atLeast"/>
              <w:contextualSpacing/>
              <w:textAlignment w:val="baseline"/>
            </w:pPr>
            <w:r w:rsidRPr="00EA019F">
              <w:t xml:space="preserve">V případě farmářských účtů </w:t>
            </w:r>
            <w:r w:rsidR="00A956F0">
              <w:t xml:space="preserve">(tj. účty 99) </w:t>
            </w:r>
            <w:r w:rsidRPr="00EA019F">
              <w:t>MUSÍ modul RIZ</w:t>
            </w:r>
            <w:r>
              <w:t xml:space="preserve"> zajistit:</w:t>
            </w:r>
          </w:p>
          <w:p w14:paraId="0C8CA2E4" w14:textId="77777777" w:rsidR="00EA019F" w:rsidRDefault="004C3B5D" w:rsidP="00EA019F">
            <w:pPr>
              <w:pStyle w:val="Odstavecseseznamem"/>
              <w:numPr>
                <w:ilvl w:val="0"/>
                <w:numId w:val="32"/>
              </w:numPr>
              <w:spacing w:after="0" w:line="20" w:lineRule="atLeast"/>
              <w:ind w:left="357" w:hanging="357"/>
            </w:pPr>
            <w:r>
              <w:t>Dohledání subjektu v SZR, tj. jedinečného SZRID subjektu;</w:t>
            </w:r>
          </w:p>
          <w:p w14:paraId="0A51C605" w14:textId="77777777" w:rsidR="004C3B5D" w:rsidRDefault="004C3B5D" w:rsidP="00EA019F">
            <w:pPr>
              <w:pStyle w:val="Odstavecseseznamem"/>
              <w:numPr>
                <w:ilvl w:val="0"/>
                <w:numId w:val="32"/>
              </w:numPr>
              <w:spacing w:after="0" w:line="20" w:lineRule="atLeast"/>
              <w:ind w:left="357" w:hanging="357"/>
            </w:pPr>
            <w:r>
              <w:t>Ověření v LDAP, zda existuje účet 99 pro dané SZRID;</w:t>
            </w:r>
          </w:p>
          <w:p w14:paraId="7E266256" w14:textId="77777777" w:rsidR="004C3B5D" w:rsidRDefault="004C3B5D" w:rsidP="004C3B5D">
            <w:pPr>
              <w:pStyle w:val="Odstavecseseznamem"/>
              <w:numPr>
                <w:ilvl w:val="1"/>
                <w:numId w:val="32"/>
              </w:numPr>
              <w:spacing w:after="0" w:line="20" w:lineRule="atLeast"/>
            </w:pPr>
            <w:r w:rsidRPr="0075473C">
              <w:rPr>
                <w:b/>
              </w:rPr>
              <w:t>V případě, že účet 99 v LDAP existuje</w:t>
            </w:r>
            <w:r>
              <w:t>, zajistí RIZ ověření zda, je účet 99 platný/aktivní:</w:t>
            </w:r>
          </w:p>
          <w:p w14:paraId="21978A1C" w14:textId="77777777" w:rsidR="007C2AF7" w:rsidRDefault="004C3B5D" w:rsidP="007C2AF7">
            <w:pPr>
              <w:pStyle w:val="Odstavecseseznamem"/>
              <w:numPr>
                <w:ilvl w:val="2"/>
                <w:numId w:val="32"/>
              </w:numPr>
              <w:spacing w:after="0" w:line="20" w:lineRule="atLeast"/>
              <w:ind w:left="1393"/>
            </w:pPr>
            <w:r>
              <w:t xml:space="preserve">V případě kladného výsledku ověření </w:t>
            </w:r>
            <w:r w:rsidR="00D63E5F">
              <w:t xml:space="preserve">MUSÍ </w:t>
            </w:r>
            <w:r>
              <w:t>RIZ propoj</w:t>
            </w:r>
            <w:r w:rsidR="00D63E5F">
              <w:t>it</w:t>
            </w:r>
            <w:r>
              <w:t xml:space="preserve"> externí identitu s příslušným účtem 99 a zobraz</w:t>
            </w:r>
            <w:r w:rsidR="00D63E5F">
              <w:t>it</w:t>
            </w:r>
            <w:r>
              <w:t xml:space="preserve"> informaci o úspěšném přidání účtu 99 do uživatelského profilu.</w:t>
            </w:r>
            <w:r w:rsidR="007C2AF7">
              <w:t xml:space="preserve"> Mapování MUSÍ zajistit, že z údajů přijatých z rozhraní </w:t>
            </w:r>
            <w:r w:rsidR="00D92A5E">
              <w:t xml:space="preserve">autentizační brány </w:t>
            </w:r>
            <w:r w:rsidR="007C2AF7">
              <w:t>externího IdP, modul dohledá v interním úložišti MZe existující 99 účet a provede automatické přepnutí přístupu na tento účet.</w:t>
            </w:r>
          </w:p>
          <w:p w14:paraId="4D9A1A3B" w14:textId="77777777" w:rsidR="007C2AF7" w:rsidRDefault="007C2AF7" w:rsidP="007C2AF7">
            <w:pPr>
              <w:pStyle w:val="Odstavecseseznamem"/>
              <w:spacing w:after="0" w:line="20" w:lineRule="atLeast"/>
              <w:ind w:left="1393"/>
            </w:pPr>
            <w:r>
              <w:t>Pokud tedy např. dnes už jednatel (či jiný statutární ogán) má přístup do eAGRI, tak se autentizací přes daného externího IdP přepne tento uživatel automaticky na účet kombinace příslušné fyzické osoby přistupující za právnickou osobu. Účet 99 je již v LDAP MZe založen, má adekvátní role a jednatel (či jiný statutární orgán) může hned pracovat v jakékoliv aplikaci za eAGRI.</w:t>
            </w:r>
          </w:p>
          <w:p w14:paraId="2BED1CE8" w14:textId="77777777" w:rsidR="004C3B5D" w:rsidRDefault="004C3B5D" w:rsidP="007C2AF7">
            <w:pPr>
              <w:pStyle w:val="Odstavecseseznamem"/>
              <w:spacing w:after="0" w:line="20" w:lineRule="atLeast"/>
              <w:ind w:left="1393"/>
            </w:pPr>
            <w:r>
              <w:t xml:space="preserve">Uživatel MŮŽE </w:t>
            </w:r>
            <w:r w:rsidR="007C2AF7">
              <w:t xml:space="preserve">tedy </w:t>
            </w:r>
            <w:r>
              <w:t xml:space="preserve">následně vyvolat funkci přihlášení </w:t>
            </w:r>
            <w:r w:rsidR="00D63E5F">
              <w:t xml:space="preserve">s využitím </w:t>
            </w:r>
            <w:r>
              <w:t>externí autentizac</w:t>
            </w:r>
            <w:r w:rsidR="00D63E5F">
              <w:t>e</w:t>
            </w:r>
            <w:r>
              <w:t xml:space="preserve"> do eAGRI (bude vystaven autentizační token a uživatel bude přihlášen eAGRI účtem 99</w:t>
            </w:r>
            <w:r w:rsidR="00D63E5F">
              <w:t xml:space="preserve"> - bude vytvořeno SSO vůči eAGRI</w:t>
            </w:r>
            <w:r>
              <w:t>);</w:t>
            </w:r>
          </w:p>
          <w:p w14:paraId="427AB118" w14:textId="77777777" w:rsidR="004C3B5D" w:rsidRDefault="004C3B5D" w:rsidP="004C3B5D">
            <w:pPr>
              <w:pStyle w:val="Odstavecseseznamem"/>
              <w:numPr>
                <w:ilvl w:val="2"/>
                <w:numId w:val="32"/>
              </w:numPr>
              <w:spacing w:after="0" w:line="20" w:lineRule="atLeast"/>
              <w:ind w:left="1393"/>
            </w:pPr>
            <w:r>
              <w:t xml:space="preserve">V případě negativního výsledku ověření </w:t>
            </w:r>
            <w:r w:rsidR="0036197A">
              <w:t xml:space="preserve">MUSÍ </w:t>
            </w:r>
            <w:r>
              <w:t>RIZ</w:t>
            </w:r>
            <w:r w:rsidR="0036197A">
              <w:t xml:space="preserve"> vrátit</w:t>
            </w:r>
            <w:r>
              <w:t xml:space="preserve"> chybovou informaci, že účet 99 není aktivní a nelze ho využít k přihlášení do eAGRI;</w:t>
            </w:r>
          </w:p>
          <w:p w14:paraId="77E8C420" w14:textId="77777777" w:rsidR="004C3B5D" w:rsidRPr="00EA019F" w:rsidRDefault="0036197A" w:rsidP="0036197A">
            <w:pPr>
              <w:pStyle w:val="Odstavecseseznamem"/>
              <w:numPr>
                <w:ilvl w:val="1"/>
                <w:numId w:val="32"/>
              </w:numPr>
              <w:spacing w:after="0" w:line="20" w:lineRule="atLeast"/>
            </w:pPr>
            <w:r w:rsidRPr="0075473C">
              <w:rPr>
                <w:b/>
              </w:rPr>
              <w:t>V případě, že účet 99 v LDAP neexistuje</w:t>
            </w:r>
            <w:r>
              <w:t xml:space="preserve">, MUSÍ RIZ zajistit nabídku </w:t>
            </w:r>
            <w:r w:rsidRPr="0036197A">
              <w:t xml:space="preserve">založení účtu 99 z identitních dat z externího IdP (např. NIA atp.) - pokud modul nedohledá existující 99 účet, tak </w:t>
            </w:r>
            <w:r>
              <w:t>MUSÍ nabídnout</w:t>
            </w:r>
            <w:r w:rsidRPr="0036197A">
              <w:t xml:space="preserve"> založení nového 99 účtu</w:t>
            </w:r>
            <w:r>
              <w:t xml:space="preserve"> zavoláním příslušných webových služeb </w:t>
            </w:r>
            <w:r w:rsidR="00A956F0">
              <w:t xml:space="preserve">komponenty MZe odpovědné za správu životního cyklu identit farmářských účtů </w:t>
            </w:r>
            <w:r>
              <w:t>(bude předmětem implementační analýzy)</w:t>
            </w:r>
            <w:r w:rsidRPr="0036197A">
              <w:t>. MUSÍ být doplněna i kontrola zablokovaného účtu, pod který se přihlásit také nebude možné, o čemž uživatel dostane adekvátní oznámení</w:t>
            </w:r>
            <w:r>
              <w:t>.</w:t>
            </w:r>
          </w:p>
        </w:tc>
        <w:tc>
          <w:tcPr>
            <w:tcW w:w="566" w:type="pct"/>
          </w:tcPr>
          <w:p w14:paraId="37B8FABC" w14:textId="77777777" w:rsidR="00EA019F" w:rsidRDefault="00EA019F" w:rsidP="006905AE"/>
        </w:tc>
      </w:tr>
      <w:tr w:rsidR="007C2AF7" w:rsidRPr="007B377C" w14:paraId="00552B6D" w14:textId="77777777" w:rsidTr="00D72F88">
        <w:tc>
          <w:tcPr>
            <w:tcW w:w="474" w:type="pct"/>
          </w:tcPr>
          <w:p w14:paraId="636FADA1" w14:textId="77777777" w:rsidR="007C2AF7" w:rsidRPr="007B377C" w:rsidRDefault="007C2AF7" w:rsidP="006905AE">
            <w:pPr>
              <w:spacing w:after="0"/>
              <w:textAlignment w:val="baseline"/>
              <w:rPr>
                <w:rFonts w:cstheme="minorHAnsi"/>
                <w:lang w:eastAsia="cs-CZ"/>
              </w:rPr>
            </w:pPr>
          </w:p>
        </w:tc>
        <w:tc>
          <w:tcPr>
            <w:tcW w:w="3960" w:type="pct"/>
          </w:tcPr>
          <w:p w14:paraId="4E64F6D8" w14:textId="77777777" w:rsidR="007C2AF7" w:rsidRDefault="007C2AF7" w:rsidP="006905AE">
            <w:pPr>
              <w:spacing w:after="0" w:line="20" w:lineRule="atLeast"/>
              <w:contextualSpacing/>
              <w:textAlignment w:val="baseline"/>
            </w:pPr>
            <w:r>
              <w:t>Aplikace MUSÍ využívat stávající funkcionality a služby Společného</w:t>
            </w:r>
            <w:r w:rsidRPr="0011041F">
              <w:t xml:space="preserve"> zemědělsk</w:t>
            </w:r>
            <w:r>
              <w:t>ého</w:t>
            </w:r>
            <w:r w:rsidRPr="0011041F">
              <w:t xml:space="preserve"> registr</w:t>
            </w:r>
            <w:r>
              <w:t>u</w:t>
            </w:r>
            <w:r w:rsidRPr="0011041F">
              <w:t xml:space="preserve"> (SZR)</w:t>
            </w:r>
            <w:r>
              <w:t>, který odpovídá za řízení životního cyklu identit v případě farmářských účtů (ty nejsou spravovány/řízeny prostřednictvím IDM MZe).</w:t>
            </w:r>
          </w:p>
          <w:p w14:paraId="125E91E4" w14:textId="77777777" w:rsidR="007C2AF7" w:rsidRDefault="007C2AF7" w:rsidP="006905AE">
            <w:pPr>
              <w:spacing w:after="0" w:line="20" w:lineRule="atLeast"/>
              <w:contextualSpacing/>
              <w:textAlignment w:val="baseline"/>
            </w:pPr>
            <w:r>
              <w:t>V případě založení nového účtu 99 MUSÍ platit:</w:t>
            </w:r>
          </w:p>
          <w:p w14:paraId="510F8E00" w14:textId="77777777" w:rsidR="007C2AF7" w:rsidRDefault="007C2AF7" w:rsidP="006905AE">
            <w:pPr>
              <w:pStyle w:val="Odstavecseseznamem"/>
              <w:numPr>
                <w:ilvl w:val="0"/>
                <w:numId w:val="32"/>
              </w:numPr>
              <w:spacing w:after="0" w:line="20" w:lineRule="atLeast"/>
              <w:ind w:left="357" w:hanging="357"/>
            </w:pPr>
            <w:r>
              <w:t>V případě fyzické osoby (FO) - Založení účtu99, kdy tento účet je založen pro fyzickou osobu – má vyplněno shodné SZRID osoby i SZRID subjektu;</w:t>
            </w:r>
          </w:p>
          <w:p w14:paraId="5CC77C5A" w14:textId="77777777" w:rsidR="007C2AF7" w:rsidRDefault="007C2AF7" w:rsidP="006905AE">
            <w:pPr>
              <w:pStyle w:val="Odstavecseseznamem"/>
              <w:numPr>
                <w:ilvl w:val="0"/>
                <w:numId w:val="32"/>
              </w:numPr>
              <w:spacing w:after="0" w:line="20" w:lineRule="atLeast"/>
              <w:ind w:left="357" w:hanging="357"/>
            </w:pPr>
            <w:r>
              <w:t xml:space="preserve">U právnické osoby (PO) a fyzické osoby podnikající (FOP) - založení účtu99, kdy tento účet je založen pro fyzickou osobu a 99 účet je veden na právnickou osobu, tedy hodnota SZRID je nastavena na </w:t>
            </w:r>
            <w:proofErr w:type="gramStart"/>
            <w:r>
              <w:t>FO</w:t>
            </w:r>
            <w:proofErr w:type="gramEnd"/>
            <w:r>
              <w:t xml:space="preserve"> a hodnota SubjectSZRID na PO.</w:t>
            </w:r>
          </w:p>
        </w:tc>
        <w:tc>
          <w:tcPr>
            <w:tcW w:w="566" w:type="pct"/>
          </w:tcPr>
          <w:p w14:paraId="6BFA672D" w14:textId="77777777" w:rsidR="007C2AF7" w:rsidRDefault="007C2AF7" w:rsidP="006905AE"/>
        </w:tc>
      </w:tr>
      <w:tr w:rsidR="00643A0B" w:rsidRPr="00747665" w14:paraId="39CC9090" w14:textId="77777777" w:rsidTr="00D72F88">
        <w:tc>
          <w:tcPr>
            <w:tcW w:w="474" w:type="pct"/>
          </w:tcPr>
          <w:p w14:paraId="5E6FB4A9" w14:textId="77777777" w:rsidR="00643A0B" w:rsidRPr="00CB42A6" w:rsidRDefault="00643A0B" w:rsidP="006905AE">
            <w:pPr>
              <w:spacing w:after="0"/>
              <w:textAlignment w:val="baseline"/>
              <w:rPr>
                <w:rFonts w:cstheme="minorHAnsi"/>
                <w:lang w:eastAsia="cs-CZ"/>
              </w:rPr>
            </w:pPr>
          </w:p>
        </w:tc>
        <w:tc>
          <w:tcPr>
            <w:tcW w:w="3960" w:type="pct"/>
          </w:tcPr>
          <w:p w14:paraId="7E729CD8" w14:textId="77777777" w:rsidR="00643A0B" w:rsidRDefault="00643A0B" w:rsidP="006905AE">
            <w:pPr>
              <w:spacing w:after="0" w:line="20" w:lineRule="atLeast"/>
              <w:contextualSpacing/>
              <w:textAlignment w:val="baseline"/>
            </w:pPr>
            <w:r>
              <w:t>Dodavatel MUSÍ navrhnout v průběhu implementační analýzy zabezpečený mechanismus, aby bylo možné realizovat založení účtů99 s odpovídajícími právy bez žádosti o přístup v listinné podobě a osobní návštěvy regionálního pracoviště SZIF nebo MZe</w:t>
            </w:r>
            <w:r w:rsidR="00CB6190">
              <w:t>, tj. navázat vhodně SAU na životní cyklus správy identit v případě farmářů</w:t>
            </w:r>
            <w:r>
              <w:t>.</w:t>
            </w:r>
          </w:p>
          <w:p w14:paraId="0DF816D0" w14:textId="77777777" w:rsidR="00643A0B" w:rsidRDefault="00643A0B" w:rsidP="006905AE">
            <w:pPr>
              <w:spacing w:after="0" w:line="20" w:lineRule="atLeast"/>
              <w:contextualSpacing/>
              <w:textAlignment w:val="baseline"/>
            </w:pPr>
            <w:r>
              <w:t xml:space="preserve">Aby bylo možné zajistit i administraci dnešních účtů99 automatizovaně, je nutné zavést způsob, jak pracovat s účtem párovaným na SZR a dále umožnit v řízené podobě schválení účtu ze strany příslušného subjektu. Výsledkem tohoto kroku bude </w:t>
            </w:r>
            <w:r w:rsidR="00CB6190">
              <w:t xml:space="preserve">účet </w:t>
            </w:r>
            <w:r>
              <w:t xml:space="preserve">99, který má SZRID uživatele a SZRID subjektu, za který chce pracovat. Tato možnost </w:t>
            </w:r>
            <w:r w:rsidR="00CB6190">
              <w:t xml:space="preserve">MUSÍ </w:t>
            </w:r>
            <w:r>
              <w:t>k dispozici obecně pro všechny účty 99x.</w:t>
            </w:r>
          </w:p>
          <w:p w14:paraId="018FE549" w14:textId="77777777" w:rsidR="00643A0B" w:rsidRDefault="00643A0B" w:rsidP="006905AE">
            <w:pPr>
              <w:spacing w:after="0" w:line="20" w:lineRule="atLeast"/>
              <w:contextualSpacing/>
              <w:textAlignment w:val="baseline"/>
            </w:pPr>
            <w:r w:rsidRPr="00626161">
              <w:t>Lze vyjít ze situace, že uživatel již je v SZR evidován a párován na ISZR</w:t>
            </w:r>
            <w:r>
              <w:t xml:space="preserve"> a dále vlastní login 99, </w:t>
            </w:r>
            <w:r>
              <w:lastRenderedPageBreak/>
              <w:t>případně více loginů. U tohoto loginu není důležité, vůči jakému SZRIDsubjekt je evidován. Důležité je, aby patřil správné fyzické osobě - tedy uživateli.</w:t>
            </w:r>
          </w:p>
          <w:p w14:paraId="085BCC15" w14:textId="77777777" w:rsidR="00643A0B" w:rsidRDefault="00643A0B" w:rsidP="006905AE">
            <w:pPr>
              <w:spacing w:after="0" w:line="20" w:lineRule="atLeast"/>
              <w:contextualSpacing/>
              <w:textAlignment w:val="baseline"/>
            </w:pPr>
            <w:r>
              <w:t>Aktuálně nasadilo MZe jako Proof-of-Concept dočasné řešení, tzv. PAIRLOGIN využívající propojovací kódy generované v aplikaci SURF a schvalovací workflow požadavků na párování uživatelů na subjekt ze strany uživatele i ADMIN subjektu. Služba rovněž kontroluje, zda není již shodný login založen či p</w:t>
            </w:r>
            <w:r w:rsidRPr="00BE4E38">
              <w:t xml:space="preserve">ro kombinaci SZRID </w:t>
            </w:r>
            <w:r>
              <w:t xml:space="preserve">osoby </w:t>
            </w:r>
            <w:r w:rsidRPr="00BE4E38">
              <w:t>a SZRID</w:t>
            </w:r>
            <w:r>
              <w:t xml:space="preserve"> </w:t>
            </w:r>
            <w:r w:rsidRPr="00BE4E38">
              <w:t xml:space="preserve">subjektu již existuje login </w:t>
            </w:r>
            <w:r>
              <w:t>atp.</w:t>
            </w:r>
          </w:p>
          <w:p w14:paraId="44B0FBB3" w14:textId="77777777" w:rsidR="00643A0B" w:rsidRDefault="00643A0B" w:rsidP="006905AE">
            <w:pPr>
              <w:spacing w:after="0" w:line="20" w:lineRule="atLeast"/>
              <w:contextualSpacing/>
              <w:textAlignment w:val="baseline"/>
            </w:pPr>
            <w:r>
              <w:t>Dodavatel Může mechanismus PAIRLOGIN využít nebo vytvořit mechanismus nový výše uvedený účel.</w:t>
            </w:r>
          </w:p>
        </w:tc>
        <w:tc>
          <w:tcPr>
            <w:tcW w:w="566" w:type="pct"/>
          </w:tcPr>
          <w:p w14:paraId="54B4DE9A" w14:textId="77777777" w:rsidR="00643A0B" w:rsidRDefault="00643A0B" w:rsidP="006905AE"/>
        </w:tc>
      </w:tr>
      <w:tr w:rsidR="007C2AF7" w:rsidRPr="007B377C" w14:paraId="387067AC" w14:textId="77777777" w:rsidTr="00D72F88">
        <w:tc>
          <w:tcPr>
            <w:tcW w:w="474" w:type="pct"/>
          </w:tcPr>
          <w:p w14:paraId="77D2BD40" w14:textId="77777777" w:rsidR="007C2AF7" w:rsidRPr="007B377C" w:rsidRDefault="007C2AF7" w:rsidP="006905AE">
            <w:pPr>
              <w:spacing w:after="0"/>
              <w:textAlignment w:val="baseline"/>
              <w:rPr>
                <w:rFonts w:cstheme="minorHAnsi"/>
                <w:lang w:eastAsia="cs-CZ"/>
              </w:rPr>
            </w:pPr>
          </w:p>
        </w:tc>
        <w:tc>
          <w:tcPr>
            <w:tcW w:w="3960" w:type="pct"/>
          </w:tcPr>
          <w:p w14:paraId="6AB33164" w14:textId="77777777" w:rsidR="007C2AF7" w:rsidRDefault="007C2AF7" w:rsidP="006905AE">
            <w:pPr>
              <w:spacing w:after="0" w:line="20" w:lineRule="atLeast"/>
              <w:contextualSpacing/>
              <w:textAlignment w:val="baseline"/>
            </w:pPr>
            <w:r>
              <w:t>Dodavatel v rámci implementační analýzy určí veškerá pravidla/podmínky pro založení účtu 99 (např. jaké atributy MUSÍ být vyplněny, jaká jsou validační pravidla, volby</w:t>
            </w:r>
            <w:r w:rsidRPr="00621B88">
              <w:t xml:space="preserve">, zda chce uživatel vygenerovat heslo nebo chce přistupovat výhradně pomocí </w:t>
            </w:r>
            <w:r>
              <w:t>externího IdP, GDPR souhlas se zpracováním osobních údajů atp.).</w:t>
            </w:r>
          </w:p>
        </w:tc>
        <w:tc>
          <w:tcPr>
            <w:tcW w:w="566" w:type="pct"/>
          </w:tcPr>
          <w:p w14:paraId="777AADF4" w14:textId="77777777" w:rsidR="007C2AF7" w:rsidRDefault="007C2AF7" w:rsidP="006905AE"/>
        </w:tc>
      </w:tr>
      <w:tr w:rsidR="009A435D" w:rsidRPr="007B377C" w14:paraId="1C10DAC0" w14:textId="77777777" w:rsidTr="00D72F88">
        <w:tc>
          <w:tcPr>
            <w:tcW w:w="474" w:type="pct"/>
          </w:tcPr>
          <w:p w14:paraId="4B45F90A" w14:textId="77777777" w:rsidR="009A435D" w:rsidRPr="007B377C" w:rsidRDefault="009A435D" w:rsidP="007D62CA">
            <w:pPr>
              <w:spacing w:after="0"/>
              <w:textAlignment w:val="baseline"/>
              <w:rPr>
                <w:rFonts w:cstheme="minorHAnsi"/>
                <w:lang w:eastAsia="cs-CZ"/>
              </w:rPr>
            </w:pPr>
          </w:p>
        </w:tc>
        <w:tc>
          <w:tcPr>
            <w:tcW w:w="3960" w:type="pct"/>
          </w:tcPr>
          <w:p w14:paraId="566FE061" w14:textId="77777777" w:rsidR="009A435D" w:rsidRDefault="009A435D" w:rsidP="00317DF2">
            <w:pPr>
              <w:spacing w:after="0" w:line="20" w:lineRule="atLeast"/>
              <w:contextualSpacing/>
              <w:textAlignment w:val="baseline"/>
            </w:pPr>
            <w:r>
              <w:t>V případě, že se založení subjektu do SZR skončí chybou, MUSÍ být průběh přihlašování ukončen chybou propagovanou uživateli tak, aby uživatel pochopil, kde vznikl problém (v autentizační bráně externího IdP, ve spojení s ROB včetně jeho nedostupnosti, aplikací MZe atp.).</w:t>
            </w:r>
          </w:p>
        </w:tc>
        <w:tc>
          <w:tcPr>
            <w:tcW w:w="566" w:type="pct"/>
          </w:tcPr>
          <w:p w14:paraId="1CFFCAB9" w14:textId="77777777" w:rsidR="009A435D" w:rsidRDefault="009A435D"/>
        </w:tc>
      </w:tr>
      <w:tr w:rsidR="009A435D" w:rsidRPr="007B377C" w14:paraId="0DBCE6FB" w14:textId="77777777" w:rsidTr="00D72F88">
        <w:tc>
          <w:tcPr>
            <w:tcW w:w="474" w:type="pct"/>
          </w:tcPr>
          <w:p w14:paraId="4DA4AC6D" w14:textId="77777777" w:rsidR="009A435D" w:rsidRPr="007B377C" w:rsidRDefault="009A435D" w:rsidP="007D62CA">
            <w:pPr>
              <w:spacing w:after="0"/>
              <w:textAlignment w:val="baseline"/>
              <w:rPr>
                <w:rFonts w:cstheme="minorHAnsi"/>
                <w:lang w:eastAsia="cs-CZ"/>
              </w:rPr>
            </w:pPr>
          </w:p>
        </w:tc>
        <w:tc>
          <w:tcPr>
            <w:tcW w:w="3960" w:type="pct"/>
          </w:tcPr>
          <w:p w14:paraId="41779FAC" w14:textId="77777777" w:rsidR="009A435D" w:rsidRDefault="007C2AF7" w:rsidP="007C2AF7">
            <w:pPr>
              <w:spacing w:after="0" w:line="20" w:lineRule="atLeast"/>
              <w:contextualSpacing/>
              <w:textAlignment w:val="baseline"/>
            </w:pPr>
            <w:r w:rsidRPr="00626161">
              <w:rPr>
                <w:b/>
              </w:rPr>
              <w:t>Provázání externí identity a interní identity v případě účtů</w:t>
            </w:r>
            <w:r>
              <w:rPr>
                <w:b/>
              </w:rPr>
              <w:t>, u nichž je interní identita MZe spravována prostřednictvím IDM Mze</w:t>
            </w:r>
          </w:p>
        </w:tc>
        <w:tc>
          <w:tcPr>
            <w:tcW w:w="566" w:type="pct"/>
          </w:tcPr>
          <w:p w14:paraId="25356DAA" w14:textId="77777777" w:rsidR="009A435D" w:rsidRDefault="009A435D"/>
        </w:tc>
      </w:tr>
      <w:tr w:rsidR="004A7222" w:rsidRPr="004A7222" w14:paraId="76073DAA" w14:textId="77777777" w:rsidTr="00D72F88">
        <w:tc>
          <w:tcPr>
            <w:tcW w:w="474" w:type="pct"/>
          </w:tcPr>
          <w:p w14:paraId="22F5E4F5" w14:textId="77777777" w:rsidR="004A7222" w:rsidRPr="004A7222" w:rsidRDefault="004A7222" w:rsidP="007D62CA">
            <w:pPr>
              <w:spacing w:after="0"/>
              <w:textAlignment w:val="baseline"/>
              <w:rPr>
                <w:rFonts w:cstheme="minorHAnsi"/>
                <w:lang w:eastAsia="cs-CZ"/>
              </w:rPr>
            </w:pPr>
          </w:p>
        </w:tc>
        <w:tc>
          <w:tcPr>
            <w:tcW w:w="3960" w:type="pct"/>
          </w:tcPr>
          <w:p w14:paraId="4E5D4034" w14:textId="77777777" w:rsidR="004A7222" w:rsidRDefault="004A7222" w:rsidP="004A7222">
            <w:pPr>
              <w:spacing w:after="0" w:line="20" w:lineRule="atLeast"/>
              <w:contextualSpacing/>
              <w:textAlignment w:val="baseline"/>
            </w:pPr>
            <w:r w:rsidRPr="00EA019F">
              <w:t xml:space="preserve">V případě </w:t>
            </w:r>
            <w:r>
              <w:t xml:space="preserve">účtů, u nichž je životní cyklus interní identita MZe spravován ze strany IDM Mze </w:t>
            </w:r>
            <w:r w:rsidRPr="00EA019F">
              <w:t>MUSÍ modul RIZ</w:t>
            </w:r>
            <w:r>
              <w:t xml:space="preserve"> zajistit:</w:t>
            </w:r>
          </w:p>
          <w:p w14:paraId="6A74E361" w14:textId="77777777" w:rsidR="004A7222" w:rsidRDefault="004A7222" w:rsidP="004A7222">
            <w:pPr>
              <w:pStyle w:val="Odstavecseseznamem"/>
              <w:numPr>
                <w:ilvl w:val="0"/>
                <w:numId w:val="32"/>
              </w:numPr>
              <w:spacing w:after="0" w:line="20" w:lineRule="atLeast"/>
              <w:ind w:left="357" w:hanging="357"/>
            </w:pPr>
            <w:r>
              <w:t>Dohledání subjektu v identitním prostoru MZe, tj. jedinečného identifikátoru subjektu;</w:t>
            </w:r>
          </w:p>
          <w:p w14:paraId="2143EDEF" w14:textId="77777777" w:rsidR="004A7222" w:rsidRDefault="004A7222" w:rsidP="004A7222">
            <w:pPr>
              <w:pStyle w:val="Odstavecseseznamem"/>
              <w:numPr>
                <w:ilvl w:val="0"/>
                <w:numId w:val="32"/>
              </w:numPr>
              <w:spacing w:after="0" w:line="20" w:lineRule="atLeast"/>
              <w:ind w:left="357" w:hanging="357"/>
            </w:pPr>
            <w:r>
              <w:t>Ověření v LDAP, zda existuje účet pro daný jedinečný identifikátor subjektu;</w:t>
            </w:r>
          </w:p>
          <w:p w14:paraId="460BC0AB" w14:textId="77777777" w:rsidR="004A7222" w:rsidRDefault="004A7222" w:rsidP="004A7222">
            <w:pPr>
              <w:pStyle w:val="Odstavecseseznamem"/>
              <w:numPr>
                <w:ilvl w:val="1"/>
                <w:numId w:val="32"/>
              </w:numPr>
              <w:spacing w:after="0" w:line="20" w:lineRule="atLeast"/>
            </w:pPr>
            <w:r w:rsidRPr="0075473C">
              <w:rPr>
                <w:b/>
              </w:rPr>
              <w:t>V případě, že účet v LDAP existuje</w:t>
            </w:r>
            <w:r>
              <w:t>, zajistí RIZ ověření zda, je účet platný/aktivní:</w:t>
            </w:r>
          </w:p>
          <w:p w14:paraId="4BEB279A" w14:textId="77777777" w:rsidR="004A7222" w:rsidRDefault="004A7222" w:rsidP="004A7222">
            <w:pPr>
              <w:pStyle w:val="Odstavecseseznamem"/>
              <w:numPr>
                <w:ilvl w:val="2"/>
                <w:numId w:val="32"/>
              </w:numPr>
              <w:spacing w:after="0" w:line="20" w:lineRule="atLeast"/>
              <w:ind w:left="1393"/>
            </w:pPr>
            <w:r>
              <w:t>V případě kladného výsledku ověření MUSÍ RIZ propojit externí identitu s příslušným účtem v LDAP a zobrazit informaci o úspěšném přidání účtu</w:t>
            </w:r>
            <w:r w:rsidR="00D92A5E">
              <w:t xml:space="preserve"> (interní identity)</w:t>
            </w:r>
            <w:r>
              <w:t xml:space="preserve"> do uživatelského profilu. Mapování MUSÍ zajistit, že z údajů přijatých z rozhraní </w:t>
            </w:r>
            <w:r w:rsidR="00D92A5E">
              <w:t xml:space="preserve">autentizační brány </w:t>
            </w:r>
            <w:r>
              <w:t>externího IdP, modul dohledá v interním úložišti MZe existující účet a provede automatické přepnutí přístupu na tento účet.</w:t>
            </w:r>
          </w:p>
          <w:p w14:paraId="175B23BA" w14:textId="77777777" w:rsidR="004A7222" w:rsidRDefault="004A7222" w:rsidP="004A7222">
            <w:pPr>
              <w:pStyle w:val="Odstavecseseznamem"/>
              <w:spacing w:after="0" w:line="20" w:lineRule="atLeast"/>
              <w:ind w:left="1393"/>
            </w:pPr>
            <w:r>
              <w:t>Uživatel MŮŽE tedy následně vyvolat funkci přihlášení s využitím externí autentizace do aplikací/on-line služeb MZe;</w:t>
            </w:r>
          </w:p>
          <w:p w14:paraId="1E7655D0" w14:textId="77777777" w:rsidR="004A7222" w:rsidRDefault="004A7222" w:rsidP="004A7222">
            <w:pPr>
              <w:pStyle w:val="Odstavecseseznamem"/>
              <w:numPr>
                <w:ilvl w:val="2"/>
                <w:numId w:val="32"/>
              </w:numPr>
              <w:spacing w:after="0" w:line="20" w:lineRule="atLeast"/>
              <w:ind w:left="1393"/>
            </w:pPr>
            <w:r>
              <w:t>V případě negativního výsledku ověření MUSÍ RIZ vrátit chybovou informaci, že účet není aktivní a nelze ho využít k přihlášení</w:t>
            </w:r>
            <w:r w:rsidR="00BE6629">
              <w:t xml:space="preserve"> do aplikací/on-line služeb MZe</w:t>
            </w:r>
            <w:r>
              <w:t>;</w:t>
            </w:r>
          </w:p>
          <w:p w14:paraId="3CC6CBBA" w14:textId="77777777" w:rsidR="004A7222" w:rsidRPr="004A7222" w:rsidRDefault="004A7222" w:rsidP="00BE6629">
            <w:pPr>
              <w:pStyle w:val="Odstavecseseznamem"/>
              <w:numPr>
                <w:ilvl w:val="1"/>
                <w:numId w:val="32"/>
              </w:numPr>
              <w:spacing w:after="0" w:line="20" w:lineRule="atLeast"/>
            </w:pPr>
            <w:r w:rsidRPr="0075473C">
              <w:rPr>
                <w:b/>
              </w:rPr>
              <w:t>V případě, že účet v LDAP neexistuje</w:t>
            </w:r>
            <w:r>
              <w:t xml:space="preserve">, MUSÍ RIZ zajistit nabídku </w:t>
            </w:r>
            <w:r w:rsidRPr="0036197A">
              <w:t xml:space="preserve">založení účtu z identitních dat z externího IdP (např. NIA atp.) - pokud modul nedohledá existující účet, tak </w:t>
            </w:r>
            <w:r>
              <w:t>MUSÍ nabídnout</w:t>
            </w:r>
            <w:r w:rsidRPr="0036197A">
              <w:t xml:space="preserve"> založení nového účtu</w:t>
            </w:r>
            <w:r>
              <w:t xml:space="preserve"> zavoláním příslušných webových služeb </w:t>
            </w:r>
            <w:r w:rsidR="00BE6629">
              <w:t xml:space="preserve">IDM MZe, který </w:t>
            </w:r>
            <w:r>
              <w:t>odpověd</w:t>
            </w:r>
            <w:r w:rsidR="00BE6629">
              <w:t>á</w:t>
            </w:r>
            <w:r>
              <w:t xml:space="preserve"> za správu životního cyklu </w:t>
            </w:r>
            <w:r w:rsidR="00BE6629">
              <w:t xml:space="preserve">interních </w:t>
            </w:r>
            <w:r>
              <w:t xml:space="preserve">identit </w:t>
            </w:r>
            <w:r w:rsidR="00BE6629">
              <w:t xml:space="preserve">MZe s výjimkou farmářských účtů </w:t>
            </w:r>
            <w:r>
              <w:t>(bude předmětem implementační analýzy)</w:t>
            </w:r>
            <w:r w:rsidRPr="0036197A">
              <w:t>. MUSÍ být doplněna i kontrola zablokovaného účtu, pod který se přihlásit také nebude možné, o čemž uživatel dostane adekvátní oznámení</w:t>
            </w:r>
            <w:r>
              <w:t>.</w:t>
            </w:r>
          </w:p>
        </w:tc>
        <w:tc>
          <w:tcPr>
            <w:tcW w:w="566" w:type="pct"/>
          </w:tcPr>
          <w:p w14:paraId="31827D22" w14:textId="77777777" w:rsidR="004A7222" w:rsidRPr="004A7222" w:rsidRDefault="004A7222"/>
        </w:tc>
      </w:tr>
      <w:tr w:rsidR="007C2AF7" w:rsidRPr="00936767" w14:paraId="2B28032D" w14:textId="77777777" w:rsidTr="00D72F88">
        <w:tc>
          <w:tcPr>
            <w:tcW w:w="474" w:type="pct"/>
          </w:tcPr>
          <w:p w14:paraId="0ED5AB6E" w14:textId="77777777" w:rsidR="007C2AF7" w:rsidRPr="00936767" w:rsidRDefault="007C2AF7" w:rsidP="007D62CA">
            <w:pPr>
              <w:spacing w:after="0"/>
              <w:textAlignment w:val="baseline"/>
              <w:rPr>
                <w:rFonts w:cstheme="minorHAnsi"/>
                <w:lang w:eastAsia="cs-CZ"/>
              </w:rPr>
            </w:pPr>
          </w:p>
        </w:tc>
        <w:tc>
          <w:tcPr>
            <w:tcW w:w="3960" w:type="pct"/>
          </w:tcPr>
          <w:p w14:paraId="361E5A6D" w14:textId="77777777" w:rsidR="007C2AF7" w:rsidRDefault="00936767" w:rsidP="004A7222">
            <w:pPr>
              <w:spacing w:after="0" w:line="20" w:lineRule="atLeast"/>
              <w:contextualSpacing/>
              <w:textAlignment w:val="baseline"/>
            </w:pPr>
            <w:r>
              <w:t xml:space="preserve">Aktuálně MZe využívá </w:t>
            </w:r>
            <w:r w:rsidRPr="00936767">
              <w:t xml:space="preserve">IDM </w:t>
            </w:r>
            <w:r>
              <w:t>na platformě</w:t>
            </w:r>
            <w:r w:rsidRPr="00936767">
              <w:t xml:space="preserve"> Orchitech OpenIDM, verze 4.0.1</w:t>
            </w:r>
            <w:r>
              <w:t xml:space="preserve"> (</w:t>
            </w:r>
            <w:r w:rsidRPr="00936767">
              <w:t>v</w:t>
            </w:r>
            <w:r>
              <w:t> </w:t>
            </w:r>
            <w:r w:rsidRPr="00936767">
              <w:t>budoucnu může být nahrazeno jinou platformou</w:t>
            </w:r>
            <w:r>
              <w:t>).</w:t>
            </w:r>
            <w:r w:rsidR="004A7222">
              <w:t xml:space="preserve"> V aktuálním stavu jsou prostřednictvím IDM MZe ř</w:t>
            </w:r>
            <w:r w:rsidR="004A7222" w:rsidRPr="004A7222">
              <w:t>ízeny jsou pouze účty zaměstnanců, účty externistů a zaměstnanců podřízených organizací</w:t>
            </w:r>
            <w:r w:rsidR="00BE6629">
              <w:t xml:space="preserve"> MZe</w:t>
            </w:r>
            <w:r w:rsidR="004A7222" w:rsidRPr="004A7222">
              <w:t xml:space="preserve"> jsou řízeny mimo IDM.</w:t>
            </w:r>
          </w:p>
          <w:p w14:paraId="457FDBAB" w14:textId="77777777" w:rsidR="00BE6629" w:rsidRDefault="00BE6629" w:rsidP="00BE6629">
            <w:pPr>
              <w:spacing w:after="0" w:line="20" w:lineRule="atLeast"/>
              <w:contextualSpacing/>
              <w:textAlignment w:val="baseline"/>
            </w:pPr>
            <w:r>
              <w:t xml:space="preserve">V rámci plánovaného rozvoje stávajícího IDM či dodávky zcela nové platformy dojde k rozšíření rozsahu řízených účtů rovněž o </w:t>
            </w:r>
            <w:r w:rsidRPr="004A7222">
              <w:t>účty externistů a zaměstnanců podřízených organizací</w:t>
            </w:r>
            <w:r>
              <w:t xml:space="preserve"> MZe.</w:t>
            </w:r>
          </w:p>
          <w:p w14:paraId="551B0151" w14:textId="77777777" w:rsidR="00BE6629" w:rsidRPr="00936767" w:rsidRDefault="00BE6629" w:rsidP="00BE6629">
            <w:pPr>
              <w:spacing w:after="0" w:line="20" w:lineRule="atLeast"/>
              <w:contextualSpacing/>
              <w:textAlignment w:val="baseline"/>
            </w:pPr>
            <w:r>
              <w:t>Dodavatel MUSÍ v průběhu implementační analýzy navrhnout zabezpečený mechanismus, aby bylo možné realizovat založení účtů s odpovídajícími právy, vč. požadavků na konfiguraci IDM MZe (konfigurace IDM není předmětem dodávky SAU).</w:t>
            </w:r>
          </w:p>
        </w:tc>
        <w:tc>
          <w:tcPr>
            <w:tcW w:w="566" w:type="pct"/>
          </w:tcPr>
          <w:p w14:paraId="080E643C" w14:textId="77777777" w:rsidR="007C2AF7" w:rsidRPr="00936767" w:rsidRDefault="007C2AF7"/>
        </w:tc>
      </w:tr>
      <w:tr w:rsidR="009A435D" w:rsidRPr="00747665" w14:paraId="18483885" w14:textId="77777777" w:rsidTr="00D72F88">
        <w:tc>
          <w:tcPr>
            <w:tcW w:w="474" w:type="pct"/>
          </w:tcPr>
          <w:p w14:paraId="390EA3B9" w14:textId="77777777" w:rsidR="009A435D" w:rsidRPr="00CB42A6" w:rsidRDefault="009A435D" w:rsidP="00CC2500">
            <w:pPr>
              <w:spacing w:after="0"/>
              <w:textAlignment w:val="baseline"/>
              <w:rPr>
                <w:rFonts w:cstheme="minorHAnsi"/>
                <w:lang w:eastAsia="cs-CZ"/>
              </w:rPr>
            </w:pPr>
          </w:p>
        </w:tc>
        <w:tc>
          <w:tcPr>
            <w:tcW w:w="3960" w:type="pct"/>
          </w:tcPr>
          <w:p w14:paraId="01ABC9E6" w14:textId="77777777" w:rsidR="009A435D" w:rsidRPr="00BA56B7" w:rsidRDefault="009A435D" w:rsidP="00BA56B7">
            <w:pPr>
              <w:spacing w:after="0" w:line="20" w:lineRule="atLeast"/>
              <w:contextualSpacing/>
              <w:textAlignment w:val="baseline"/>
            </w:pPr>
            <w:r w:rsidRPr="00BA56B7">
              <w:rPr>
                <w:rFonts w:cstheme="minorHAnsi"/>
                <w:b/>
                <w:lang w:eastAsia="cs-CZ"/>
              </w:rPr>
              <w:t>Změna zastupovaného subjektu (přepínání účtů)</w:t>
            </w:r>
          </w:p>
        </w:tc>
        <w:tc>
          <w:tcPr>
            <w:tcW w:w="566" w:type="pct"/>
          </w:tcPr>
          <w:p w14:paraId="366D404A" w14:textId="77777777" w:rsidR="009A435D" w:rsidRDefault="009A435D"/>
        </w:tc>
      </w:tr>
      <w:tr w:rsidR="009A435D" w:rsidRPr="00747665" w14:paraId="4F2740B2" w14:textId="77777777" w:rsidTr="00D72F88">
        <w:tc>
          <w:tcPr>
            <w:tcW w:w="474" w:type="pct"/>
          </w:tcPr>
          <w:p w14:paraId="25AD046F" w14:textId="77777777" w:rsidR="009A435D" w:rsidRPr="00CB42A6" w:rsidRDefault="009A435D" w:rsidP="00CC2500">
            <w:pPr>
              <w:spacing w:after="0"/>
              <w:textAlignment w:val="baseline"/>
              <w:rPr>
                <w:rFonts w:cstheme="minorHAnsi"/>
                <w:lang w:eastAsia="cs-CZ"/>
              </w:rPr>
            </w:pPr>
          </w:p>
        </w:tc>
        <w:tc>
          <w:tcPr>
            <w:tcW w:w="3960" w:type="pct"/>
          </w:tcPr>
          <w:p w14:paraId="798FE00D" w14:textId="77777777" w:rsidR="009A435D" w:rsidRDefault="009A435D" w:rsidP="00CC2500">
            <w:pPr>
              <w:spacing w:after="0" w:line="20" w:lineRule="atLeast"/>
              <w:contextualSpacing/>
              <w:textAlignment w:val="baseline"/>
            </w:pPr>
            <w:r>
              <w:t xml:space="preserve">Interní federační služba MUSÍ ověřit, kolik </w:t>
            </w:r>
            <w:r w:rsidR="00C47F5A">
              <w:t xml:space="preserve">interních </w:t>
            </w:r>
            <w:r>
              <w:t xml:space="preserve">identit MZe je mapováno v profilu přistupující identity. V případě, že je v profilu uživatele mapováno více interních identit, MUSÍ být uživateli nabídnuta webová stránka ve webovém GUI RIZ s nabídkou </w:t>
            </w:r>
            <w:r w:rsidR="00C47F5A">
              <w:t xml:space="preserve">interních </w:t>
            </w:r>
            <w:r>
              <w:t>identit, které má možnost využít pro přístup k</w:t>
            </w:r>
            <w:r w:rsidR="006F7D91">
              <w:t> aplikacím/</w:t>
            </w:r>
            <w:r>
              <w:t>on-line službám rezortu MZe.</w:t>
            </w:r>
          </w:p>
          <w:p w14:paraId="1F9348BD" w14:textId="77777777" w:rsidR="009A435D" w:rsidRPr="00747665" w:rsidRDefault="009A435D" w:rsidP="00CC2500">
            <w:pPr>
              <w:spacing w:after="0" w:line="20" w:lineRule="atLeast"/>
              <w:contextualSpacing/>
              <w:textAlignment w:val="baseline"/>
              <w:rPr>
                <w:rFonts w:cstheme="minorHAnsi"/>
                <w:lang w:eastAsia="cs-CZ"/>
              </w:rPr>
            </w:pPr>
            <w:r>
              <w:lastRenderedPageBreak/>
              <w:t>Každá interní identita zde reprezentuje zastupovaný subjekt.</w:t>
            </w:r>
          </w:p>
        </w:tc>
        <w:tc>
          <w:tcPr>
            <w:tcW w:w="566" w:type="pct"/>
          </w:tcPr>
          <w:p w14:paraId="705A316E" w14:textId="77777777" w:rsidR="009A435D" w:rsidRDefault="009A435D"/>
        </w:tc>
      </w:tr>
      <w:tr w:rsidR="009A435D" w:rsidRPr="00747665" w14:paraId="51B07FB2" w14:textId="77777777" w:rsidTr="00D72F88">
        <w:tc>
          <w:tcPr>
            <w:tcW w:w="474" w:type="pct"/>
          </w:tcPr>
          <w:p w14:paraId="2FE9D0B2" w14:textId="77777777" w:rsidR="009A435D" w:rsidRDefault="009A435D" w:rsidP="00CC2500">
            <w:pPr>
              <w:spacing w:after="0"/>
              <w:textAlignment w:val="baseline"/>
              <w:rPr>
                <w:rFonts w:cstheme="minorHAnsi"/>
                <w:lang w:eastAsia="cs-CZ"/>
              </w:rPr>
            </w:pPr>
          </w:p>
        </w:tc>
        <w:tc>
          <w:tcPr>
            <w:tcW w:w="3960" w:type="pct"/>
          </w:tcPr>
          <w:p w14:paraId="37F802F3" w14:textId="77777777" w:rsidR="009A435D" w:rsidRDefault="009A435D" w:rsidP="00CC2500">
            <w:pPr>
              <w:spacing w:after="0" w:line="20" w:lineRule="atLeast"/>
              <w:contextualSpacing/>
              <w:textAlignment w:val="baseline"/>
            </w:pPr>
            <w:r>
              <w:t>Přehled identit MUSÍ být tedy uveden ve formě zastupovaných subjektů a uživatel MUSÍ být požádán o výběr zastupovaného subjektu.</w:t>
            </w:r>
          </w:p>
        </w:tc>
        <w:tc>
          <w:tcPr>
            <w:tcW w:w="566" w:type="pct"/>
          </w:tcPr>
          <w:p w14:paraId="4095E64A" w14:textId="77777777" w:rsidR="009A435D" w:rsidRDefault="009A435D"/>
        </w:tc>
      </w:tr>
      <w:tr w:rsidR="009A435D" w:rsidRPr="00747665" w14:paraId="3638E246" w14:textId="77777777" w:rsidTr="00D72F88">
        <w:tc>
          <w:tcPr>
            <w:tcW w:w="474" w:type="pct"/>
          </w:tcPr>
          <w:p w14:paraId="7B1FAF32" w14:textId="77777777" w:rsidR="009A435D" w:rsidRPr="00CB42A6" w:rsidRDefault="009A435D" w:rsidP="007D62CA">
            <w:pPr>
              <w:spacing w:after="0"/>
              <w:textAlignment w:val="baseline"/>
              <w:rPr>
                <w:rFonts w:cstheme="minorHAnsi"/>
                <w:lang w:eastAsia="cs-CZ"/>
              </w:rPr>
            </w:pPr>
          </w:p>
        </w:tc>
        <w:tc>
          <w:tcPr>
            <w:tcW w:w="3960" w:type="pct"/>
          </w:tcPr>
          <w:p w14:paraId="099101B6" w14:textId="77777777" w:rsidR="009A435D" w:rsidRPr="00747665" w:rsidRDefault="009A435D" w:rsidP="007D62CA">
            <w:pPr>
              <w:spacing w:after="0" w:line="20" w:lineRule="atLeast"/>
              <w:contextualSpacing/>
              <w:textAlignment w:val="baseline"/>
              <w:rPr>
                <w:rFonts w:cstheme="minorHAnsi"/>
                <w:lang w:eastAsia="cs-CZ"/>
              </w:rPr>
            </w:pPr>
            <w:r>
              <w:t>Aktuálně zastupovaný subjekt MUSÍ být prezentován viditelně v uživatelském rozhraní RIZ.</w:t>
            </w:r>
          </w:p>
        </w:tc>
        <w:tc>
          <w:tcPr>
            <w:tcW w:w="566" w:type="pct"/>
          </w:tcPr>
          <w:p w14:paraId="1AFB5000" w14:textId="77777777" w:rsidR="009A435D" w:rsidRDefault="009A435D"/>
        </w:tc>
      </w:tr>
      <w:tr w:rsidR="009A435D" w:rsidRPr="00747665" w14:paraId="7BCBBFF4" w14:textId="77777777" w:rsidTr="00D72F88">
        <w:tc>
          <w:tcPr>
            <w:tcW w:w="474" w:type="pct"/>
          </w:tcPr>
          <w:p w14:paraId="3F4D5BD7" w14:textId="77777777" w:rsidR="009A435D" w:rsidRPr="00CB42A6" w:rsidRDefault="009A435D" w:rsidP="00CC2500">
            <w:pPr>
              <w:spacing w:after="0"/>
              <w:textAlignment w:val="baseline"/>
              <w:rPr>
                <w:rFonts w:cstheme="minorHAnsi"/>
                <w:lang w:eastAsia="cs-CZ"/>
              </w:rPr>
            </w:pPr>
          </w:p>
        </w:tc>
        <w:tc>
          <w:tcPr>
            <w:tcW w:w="3960" w:type="pct"/>
          </w:tcPr>
          <w:p w14:paraId="15C91ABA" w14:textId="77777777" w:rsidR="009A435D" w:rsidRPr="00747665" w:rsidRDefault="009A435D" w:rsidP="00CC2500">
            <w:pPr>
              <w:spacing w:after="0" w:line="20" w:lineRule="atLeast"/>
              <w:contextualSpacing/>
              <w:textAlignment w:val="baseline"/>
              <w:rPr>
                <w:rFonts w:cstheme="minorHAnsi"/>
                <w:lang w:eastAsia="cs-CZ"/>
              </w:rPr>
            </w:pPr>
            <w:r>
              <w:t>V případě, že uživatel zvolil zastupovaný subjekt a pracuje v cílové aplikaci/on-line službě jménem zastupovaného subjektu, MUSÍ mít v průběhu práce možnost zastupovaný subjekt změnit (tj. přepnout uživatelské profily/účty).</w:t>
            </w:r>
          </w:p>
        </w:tc>
        <w:tc>
          <w:tcPr>
            <w:tcW w:w="566" w:type="pct"/>
          </w:tcPr>
          <w:p w14:paraId="5F132052" w14:textId="77777777" w:rsidR="009A435D" w:rsidRDefault="009A435D"/>
        </w:tc>
      </w:tr>
      <w:tr w:rsidR="009A435D" w:rsidRPr="00747665" w14:paraId="3381FCF3" w14:textId="77777777" w:rsidTr="00D72F88">
        <w:tc>
          <w:tcPr>
            <w:tcW w:w="474" w:type="pct"/>
          </w:tcPr>
          <w:p w14:paraId="528FEF7F" w14:textId="77777777" w:rsidR="009A435D" w:rsidRPr="00CB42A6" w:rsidRDefault="009A435D" w:rsidP="00CC2500">
            <w:pPr>
              <w:spacing w:after="0"/>
              <w:textAlignment w:val="baseline"/>
              <w:rPr>
                <w:rFonts w:cstheme="minorHAnsi"/>
                <w:lang w:eastAsia="cs-CZ"/>
              </w:rPr>
            </w:pPr>
          </w:p>
        </w:tc>
        <w:tc>
          <w:tcPr>
            <w:tcW w:w="3960" w:type="pct"/>
          </w:tcPr>
          <w:p w14:paraId="76E3BEB7" w14:textId="77777777" w:rsidR="009A435D" w:rsidRPr="00747665" w:rsidRDefault="009A435D" w:rsidP="00CC2500">
            <w:pPr>
              <w:spacing w:after="0" w:line="20" w:lineRule="atLeast"/>
              <w:contextualSpacing/>
              <w:textAlignment w:val="baseline"/>
              <w:rPr>
                <w:rFonts w:cstheme="minorHAnsi"/>
                <w:lang w:eastAsia="cs-CZ"/>
              </w:rPr>
            </w:pPr>
            <w:r>
              <w:t>Uživatel v takovém případě přistoupí na stránku RIZ, na které MUSÍ být dostupná akce změna zastupovaného subjektu. Dodavatel MUSÍ tuto funkci uživatelsky optimalizovat tak, aby uživatel dokázal přepnout účty na co nejméně kliknutí.</w:t>
            </w:r>
          </w:p>
        </w:tc>
        <w:tc>
          <w:tcPr>
            <w:tcW w:w="566" w:type="pct"/>
          </w:tcPr>
          <w:p w14:paraId="1A185BAF" w14:textId="77777777" w:rsidR="009A435D" w:rsidRDefault="009A435D"/>
        </w:tc>
      </w:tr>
      <w:tr w:rsidR="009A435D" w:rsidRPr="00747665" w14:paraId="046CFBEC" w14:textId="77777777" w:rsidTr="00D72F88">
        <w:tc>
          <w:tcPr>
            <w:tcW w:w="474" w:type="pct"/>
          </w:tcPr>
          <w:p w14:paraId="1CD1CED8" w14:textId="77777777" w:rsidR="009A435D" w:rsidRPr="00CB42A6" w:rsidRDefault="009A435D" w:rsidP="00CC2500">
            <w:pPr>
              <w:spacing w:after="0"/>
              <w:textAlignment w:val="baseline"/>
              <w:rPr>
                <w:rFonts w:cstheme="minorHAnsi"/>
                <w:lang w:eastAsia="cs-CZ"/>
              </w:rPr>
            </w:pPr>
          </w:p>
        </w:tc>
        <w:tc>
          <w:tcPr>
            <w:tcW w:w="3960" w:type="pct"/>
          </w:tcPr>
          <w:p w14:paraId="37F902C5" w14:textId="77777777" w:rsidR="009A435D" w:rsidRDefault="009A435D" w:rsidP="00BA56B7">
            <w:pPr>
              <w:spacing w:after="0" w:line="20" w:lineRule="atLeast"/>
              <w:contextualSpacing/>
              <w:textAlignment w:val="baseline"/>
            </w:pPr>
            <w:r>
              <w:t xml:space="preserve">Existence SSO autentizace a jednoznačné párování identity </w:t>
            </w:r>
            <w:proofErr w:type="gramStart"/>
            <w:r>
              <w:t>na</w:t>
            </w:r>
            <w:proofErr w:type="gramEnd"/>
            <w:r>
              <w:t xml:space="preserve"> ROB MUSÍ umožnit přepínání účtů, které mají v LDAP MZe (či jeho nástupci) evidované stejn</w:t>
            </w:r>
            <w:r w:rsidR="000A5870">
              <w:t>ý jedinečný identifikátor fyzické osoby (např. v případě farmářů</w:t>
            </w:r>
            <w:r>
              <w:t xml:space="preserve"> SZRID </w:t>
            </w:r>
            <w:r w:rsidR="000A5870">
              <w:t xml:space="preserve">osoby), </w:t>
            </w:r>
            <w:r>
              <w:t xml:space="preserve">tj. patří </w:t>
            </w:r>
            <w:r w:rsidR="000A5870">
              <w:t xml:space="preserve">totožné </w:t>
            </w:r>
            <w:r>
              <w:t>fyzické osobě bez ohledu na příslušnost k subjektu.</w:t>
            </w:r>
            <w:r>
              <w:rPr>
                <w:rStyle w:val="Znakapoznpodarou"/>
              </w:rPr>
              <w:footnoteReference w:id="3"/>
            </w:r>
          </w:p>
          <w:p w14:paraId="66EC1249" w14:textId="77777777" w:rsidR="009A435D" w:rsidRDefault="000A5870" w:rsidP="000A5870">
            <w:pPr>
              <w:spacing w:after="0" w:line="20" w:lineRule="atLeast"/>
              <w:contextualSpacing/>
              <w:textAlignment w:val="baseline"/>
            </w:pPr>
            <w:r>
              <w:t>Pozn. pro farmářské účty: P</w:t>
            </w:r>
            <w:r w:rsidR="009A435D">
              <w:t>ropoj</w:t>
            </w:r>
            <w:r>
              <w:t>it MUSÍ být možno pouze ty</w:t>
            </w:r>
            <w:r w:rsidR="009A435D">
              <w:t xml:space="preserve"> účty99, u kterých je osoba jednoznačně identifikována na základní registry (nebude možné takto používat pro ono minimum historicky namigrovaných účtů99 bez uvedeného SZRID).</w:t>
            </w:r>
          </w:p>
        </w:tc>
        <w:tc>
          <w:tcPr>
            <w:tcW w:w="566" w:type="pct"/>
          </w:tcPr>
          <w:p w14:paraId="098668BE" w14:textId="77777777" w:rsidR="009A435D" w:rsidRDefault="009A435D"/>
        </w:tc>
      </w:tr>
      <w:tr w:rsidR="009A435D" w:rsidRPr="00747665" w14:paraId="73DAB4BA" w14:textId="77777777" w:rsidTr="00D72F88">
        <w:trPr>
          <w:trHeight w:val="1032"/>
        </w:trPr>
        <w:tc>
          <w:tcPr>
            <w:tcW w:w="474" w:type="pct"/>
          </w:tcPr>
          <w:p w14:paraId="6409375E" w14:textId="77777777" w:rsidR="009A435D" w:rsidRPr="00CB42A6" w:rsidRDefault="009A435D" w:rsidP="00CC2500">
            <w:pPr>
              <w:spacing w:after="0"/>
              <w:textAlignment w:val="baseline"/>
              <w:rPr>
                <w:rFonts w:cstheme="minorHAnsi"/>
                <w:lang w:eastAsia="cs-CZ"/>
              </w:rPr>
            </w:pPr>
          </w:p>
        </w:tc>
        <w:tc>
          <w:tcPr>
            <w:tcW w:w="3960" w:type="pct"/>
          </w:tcPr>
          <w:p w14:paraId="509DF88C" w14:textId="77777777" w:rsidR="009A435D" w:rsidRDefault="009A435D" w:rsidP="000B1108">
            <w:r>
              <w:t>V RIZ MUSÍ</w:t>
            </w:r>
            <w:r w:rsidRPr="00267E79">
              <w:t xml:space="preserve"> </w:t>
            </w:r>
            <w:r>
              <w:t xml:space="preserve">vzniknout seznam platných účtů. Bude se jednat o seznam </w:t>
            </w:r>
            <w:r w:rsidR="000B1108">
              <w:t xml:space="preserve">všech </w:t>
            </w:r>
            <w:r>
              <w:t>účtů, které patří stejné fyzické osobě</w:t>
            </w:r>
            <w:r w:rsidR="00313C63">
              <w:t xml:space="preserve"> (</w:t>
            </w:r>
            <w:r w:rsidR="000B1108">
              <w:t xml:space="preserve">v případě farmářů je např. </w:t>
            </w:r>
            <w:r w:rsidR="00313C63">
              <w:t>a</w:t>
            </w:r>
            <w:r>
              <w:t>ktuálně tento seznam v aplikaci SZR na záložce Uživatelské účty v části Uživatelské účty</w:t>
            </w:r>
            <w:r w:rsidR="00313C63">
              <w:t>)</w:t>
            </w:r>
            <w:r>
              <w:t>.</w:t>
            </w:r>
          </w:p>
        </w:tc>
        <w:tc>
          <w:tcPr>
            <w:tcW w:w="566" w:type="pct"/>
          </w:tcPr>
          <w:p w14:paraId="5755062C" w14:textId="77777777" w:rsidR="009A435D" w:rsidRDefault="009A435D"/>
        </w:tc>
      </w:tr>
      <w:tr w:rsidR="009A435D" w:rsidRPr="00747665" w14:paraId="7F8FD0CC" w14:textId="77777777" w:rsidTr="00D72F88">
        <w:tc>
          <w:tcPr>
            <w:tcW w:w="474" w:type="pct"/>
          </w:tcPr>
          <w:p w14:paraId="28542F3E" w14:textId="77777777" w:rsidR="009A435D" w:rsidRPr="00CB42A6" w:rsidRDefault="009A435D" w:rsidP="007D62CA">
            <w:pPr>
              <w:spacing w:after="0"/>
              <w:textAlignment w:val="baseline"/>
              <w:rPr>
                <w:rFonts w:cstheme="minorHAnsi"/>
                <w:lang w:eastAsia="cs-CZ"/>
              </w:rPr>
            </w:pPr>
          </w:p>
        </w:tc>
        <w:tc>
          <w:tcPr>
            <w:tcW w:w="3960" w:type="pct"/>
          </w:tcPr>
          <w:p w14:paraId="40A5381D" w14:textId="77777777" w:rsidR="009A435D" w:rsidRPr="007850D9" w:rsidRDefault="009A435D" w:rsidP="00766814">
            <w:pPr>
              <w:spacing w:line="20" w:lineRule="atLeast"/>
            </w:pPr>
            <w:r>
              <w:t xml:space="preserve">Změna zastupovaného subjektu NESMÍ vyžadovat, aby se uživatel opakovaně autentizoval (u interního/externího poskytovatele identitních služeb (IdP)). Uživatel je již touto identitou autentizován na Externí federační službě a změna zastupovaného subjektu MUSÍ představovat pouze náhradu mapované </w:t>
            </w:r>
            <w:r w:rsidR="00C47F5A">
              <w:t xml:space="preserve">interní </w:t>
            </w:r>
            <w:r>
              <w:t>identity. Tato operace MUSÍ proběhnout sérií přesměrování mezi komponentami SAU bez uživatelské interakce, nevyžadovat tedy opakované přihlášení/autentizaci uživatele.</w:t>
            </w:r>
          </w:p>
        </w:tc>
        <w:tc>
          <w:tcPr>
            <w:tcW w:w="566" w:type="pct"/>
          </w:tcPr>
          <w:p w14:paraId="1D667B2B" w14:textId="77777777" w:rsidR="009A435D" w:rsidRDefault="009A435D"/>
        </w:tc>
      </w:tr>
      <w:tr w:rsidR="009A435D" w:rsidRPr="00747665" w14:paraId="439E55CE" w14:textId="77777777" w:rsidTr="00D72F88">
        <w:tc>
          <w:tcPr>
            <w:tcW w:w="474" w:type="pct"/>
          </w:tcPr>
          <w:p w14:paraId="4B4A1A72" w14:textId="77777777" w:rsidR="009A435D" w:rsidRPr="00CB42A6" w:rsidRDefault="009A435D" w:rsidP="00CC2500">
            <w:pPr>
              <w:spacing w:after="0"/>
              <w:textAlignment w:val="baseline"/>
              <w:rPr>
                <w:rFonts w:cstheme="minorHAnsi"/>
                <w:lang w:eastAsia="cs-CZ"/>
              </w:rPr>
            </w:pPr>
          </w:p>
        </w:tc>
        <w:tc>
          <w:tcPr>
            <w:tcW w:w="3960" w:type="pct"/>
          </w:tcPr>
          <w:p w14:paraId="74E55676" w14:textId="77777777" w:rsidR="009A435D" w:rsidRPr="00747665" w:rsidRDefault="009A435D" w:rsidP="000B1108">
            <w:pPr>
              <w:spacing w:after="0" w:line="20" w:lineRule="atLeast"/>
              <w:contextualSpacing/>
              <w:textAlignment w:val="baseline"/>
              <w:rPr>
                <w:rFonts w:cstheme="minorHAnsi"/>
                <w:lang w:eastAsia="cs-CZ"/>
              </w:rPr>
            </w:pPr>
            <w:r>
              <w:t xml:space="preserve">Po volbě akce změna zastupovaného subjektu MUSÍ být uživateli nabídnut seznam subjektů, které má pověření zastupovat při užívání </w:t>
            </w:r>
            <w:r w:rsidR="000B1108">
              <w:t>aplikací/</w:t>
            </w:r>
            <w:r>
              <w:t>on-line služeb MZe.</w:t>
            </w:r>
          </w:p>
        </w:tc>
        <w:tc>
          <w:tcPr>
            <w:tcW w:w="566" w:type="pct"/>
          </w:tcPr>
          <w:p w14:paraId="1D32DEE9" w14:textId="77777777" w:rsidR="009A435D" w:rsidRDefault="009A435D"/>
        </w:tc>
      </w:tr>
      <w:tr w:rsidR="009A435D" w:rsidRPr="00747665" w14:paraId="1998F018" w14:textId="77777777" w:rsidTr="00D72F88">
        <w:tc>
          <w:tcPr>
            <w:tcW w:w="474" w:type="pct"/>
          </w:tcPr>
          <w:p w14:paraId="2C4E8C6A" w14:textId="77777777" w:rsidR="009A435D" w:rsidRPr="00CB42A6" w:rsidRDefault="009A435D" w:rsidP="00CC2500">
            <w:pPr>
              <w:spacing w:after="0"/>
              <w:textAlignment w:val="baseline"/>
              <w:rPr>
                <w:rFonts w:cstheme="minorHAnsi"/>
                <w:lang w:eastAsia="cs-CZ"/>
              </w:rPr>
            </w:pPr>
          </w:p>
        </w:tc>
        <w:tc>
          <w:tcPr>
            <w:tcW w:w="3960" w:type="pct"/>
          </w:tcPr>
          <w:p w14:paraId="5C6D8A69" w14:textId="77777777" w:rsidR="009A435D" w:rsidRPr="00747665" w:rsidRDefault="009A435D" w:rsidP="00766814">
            <w:pPr>
              <w:spacing w:after="0" w:line="20" w:lineRule="atLeast"/>
              <w:contextualSpacing/>
              <w:textAlignment w:val="baseline"/>
              <w:rPr>
                <w:rFonts w:cstheme="minorHAnsi"/>
                <w:lang w:eastAsia="cs-CZ"/>
              </w:rPr>
            </w:pPr>
            <w:r>
              <w:t xml:space="preserve">Po výběru subjektu uživatelem MUSÍ být uživatel dle nastavených politik přesměrován na cílovou </w:t>
            </w:r>
            <w:r w:rsidR="000B1108">
              <w:t>aplikaci/</w:t>
            </w:r>
            <w:r>
              <w:t xml:space="preserve">on-line službu </w:t>
            </w:r>
            <w:r w:rsidR="000B1108">
              <w:t xml:space="preserve">MZe </w:t>
            </w:r>
            <w:r>
              <w:t>s identitou příslušnou zastupovanému subjektu nebo na stránku portálu MZe (</w:t>
            </w:r>
            <w:r w:rsidR="000B1108">
              <w:t xml:space="preserve">např. </w:t>
            </w:r>
            <w:r>
              <w:t>eAGRI) s přehledem on-line služeb a aplikací, ke kterým má uživatel právo jménem zastupovaného subjektu přistupovat.</w:t>
            </w:r>
          </w:p>
        </w:tc>
        <w:tc>
          <w:tcPr>
            <w:tcW w:w="566" w:type="pct"/>
          </w:tcPr>
          <w:p w14:paraId="7163B80E" w14:textId="77777777" w:rsidR="009A435D" w:rsidRDefault="009A435D"/>
        </w:tc>
      </w:tr>
      <w:tr w:rsidR="009A435D" w:rsidRPr="00747665" w14:paraId="66C4EC7C" w14:textId="77777777" w:rsidTr="00D72F88">
        <w:tc>
          <w:tcPr>
            <w:tcW w:w="474" w:type="pct"/>
          </w:tcPr>
          <w:p w14:paraId="1B3F77B4" w14:textId="77777777" w:rsidR="009A435D" w:rsidRPr="00CB42A6" w:rsidRDefault="009A435D" w:rsidP="00CC2500">
            <w:pPr>
              <w:spacing w:after="0"/>
              <w:textAlignment w:val="baseline"/>
              <w:rPr>
                <w:rFonts w:cstheme="minorHAnsi"/>
                <w:lang w:eastAsia="cs-CZ"/>
              </w:rPr>
            </w:pPr>
          </w:p>
        </w:tc>
        <w:tc>
          <w:tcPr>
            <w:tcW w:w="3960" w:type="pct"/>
          </w:tcPr>
          <w:p w14:paraId="6CDFE398" w14:textId="77777777" w:rsidR="009A435D" w:rsidRPr="007850D9" w:rsidRDefault="009A435D" w:rsidP="00BA6AE4">
            <w:pPr>
              <w:spacing w:line="20" w:lineRule="atLeast"/>
            </w:pPr>
            <w:r>
              <w:t>Uživatel MUSÍ být k portálu MZe autentizován identitou náležící zvolenému subjektu a s touto identitou je i přesměrován na zvolenou on-line službu či aplikaci.</w:t>
            </w:r>
          </w:p>
        </w:tc>
        <w:tc>
          <w:tcPr>
            <w:tcW w:w="566" w:type="pct"/>
          </w:tcPr>
          <w:p w14:paraId="642B28B1" w14:textId="77777777" w:rsidR="009A435D" w:rsidRDefault="009A435D"/>
        </w:tc>
      </w:tr>
      <w:tr w:rsidR="009A435D" w:rsidRPr="00747665" w14:paraId="376D1B7E" w14:textId="77777777" w:rsidTr="00D72F88">
        <w:tc>
          <w:tcPr>
            <w:tcW w:w="474" w:type="pct"/>
          </w:tcPr>
          <w:p w14:paraId="2BB13740" w14:textId="77777777" w:rsidR="009A435D" w:rsidRPr="00CB42A6" w:rsidRDefault="009A435D" w:rsidP="00CC2500">
            <w:pPr>
              <w:spacing w:after="0"/>
              <w:textAlignment w:val="baseline"/>
              <w:rPr>
                <w:rFonts w:cstheme="minorHAnsi"/>
                <w:lang w:eastAsia="cs-CZ"/>
              </w:rPr>
            </w:pPr>
          </w:p>
        </w:tc>
        <w:tc>
          <w:tcPr>
            <w:tcW w:w="3960" w:type="pct"/>
          </w:tcPr>
          <w:p w14:paraId="48A162CC" w14:textId="77777777" w:rsidR="009A435D" w:rsidRPr="00747665" w:rsidRDefault="00313C63" w:rsidP="00766814">
            <w:pPr>
              <w:spacing w:after="0" w:line="20" w:lineRule="atLeast"/>
              <w:contextualSpacing/>
              <w:textAlignment w:val="baseline"/>
              <w:rPr>
                <w:rFonts w:cstheme="minorHAnsi"/>
                <w:lang w:eastAsia="cs-CZ"/>
              </w:rPr>
            </w:pPr>
            <w:r>
              <w:t xml:space="preserve">V okamžiku dodání SAU </w:t>
            </w:r>
            <w:r w:rsidR="000B1108">
              <w:t xml:space="preserve">MUSÍ </w:t>
            </w:r>
            <w:r w:rsidR="009A435D">
              <w:t xml:space="preserve">uživatel pro účel změny </w:t>
            </w:r>
            <w:r w:rsidR="000B1108">
              <w:t xml:space="preserve">zastupovaného subjektu (tj. interní </w:t>
            </w:r>
            <w:r w:rsidR="009A435D">
              <w:t xml:space="preserve">identity </w:t>
            </w:r>
            <w:r w:rsidR="000B1108">
              <w:t xml:space="preserve">MZe) </w:t>
            </w:r>
            <w:r w:rsidR="009A435D">
              <w:t xml:space="preserve">znát anebo mít uložené URL webového GUI RIZ. Do budoucna může být funkcionalita cílových aplikací/on-line služeb </w:t>
            </w:r>
            <w:r w:rsidR="000B1108">
              <w:t xml:space="preserve">MZe </w:t>
            </w:r>
            <w:r w:rsidR="009A435D">
              <w:t>upravena tak, aby uživatelské rozhraní cílové aplikace obsahovalo odkaz pro změnu zastupovaného subjektu, po rozkliknutí kterého je uživatel přesměrován na stránku RIZ s výběrem zastupovaných subjektů (úprava cílových aplikací/online služeb není předmětem této veřejné zakázky).</w:t>
            </w:r>
          </w:p>
        </w:tc>
        <w:tc>
          <w:tcPr>
            <w:tcW w:w="566" w:type="pct"/>
          </w:tcPr>
          <w:p w14:paraId="72581010" w14:textId="77777777" w:rsidR="009A435D" w:rsidRDefault="009A435D"/>
        </w:tc>
      </w:tr>
      <w:tr w:rsidR="009A435D" w:rsidRPr="00747665" w14:paraId="6EF8791B" w14:textId="77777777" w:rsidTr="00D72F88">
        <w:tc>
          <w:tcPr>
            <w:tcW w:w="474" w:type="pct"/>
          </w:tcPr>
          <w:p w14:paraId="6FC476FB" w14:textId="77777777" w:rsidR="009A435D" w:rsidRPr="00CB42A6" w:rsidRDefault="009A435D" w:rsidP="00CC2500">
            <w:pPr>
              <w:spacing w:after="0"/>
              <w:textAlignment w:val="baseline"/>
              <w:rPr>
                <w:rFonts w:cstheme="minorHAnsi"/>
                <w:lang w:eastAsia="cs-CZ"/>
              </w:rPr>
            </w:pPr>
          </w:p>
        </w:tc>
        <w:tc>
          <w:tcPr>
            <w:tcW w:w="3960" w:type="pct"/>
          </w:tcPr>
          <w:p w14:paraId="5F155C97" w14:textId="77777777" w:rsidR="009A435D" w:rsidRDefault="009A435D" w:rsidP="00766814">
            <w:r>
              <w:t>Pokud dojde k </w:t>
            </w:r>
            <w:r w:rsidR="00160D2A">
              <w:t>odhlášení od </w:t>
            </w:r>
            <w:r>
              <w:t>účtu</w:t>
            </w:r>
            <w:r w:rsidR="00160D2A">
              <w:t xml:space="preserve"> (po jakémkoliv kroku přepnutí zastupovaného subjektu)</w:t>
            </w:r>
            <w:r>
              <w:t xml:space="preserve">, který byl </w:t>
            </w:r>
            <w:r w:rsidR="00160D2A">
              <w:t xml:space="preserve">původně </w:t>
            </w:r>
            <w:r>
              <w:t>autentizován přes externí IdP, MUSÍ automaticky dojít k návazným činnostem.</w:t>
            </w:r>
          </w:p>
          <w:p w14:paraId="518DEBCA" w14:textId="77777777" w:rsidR="009A435D" w:rsidRDefault="009A435D" w:rsidP="00766814">
            <w:pPr>
              <w:pStyle w:val="Odstavecseseznamem"/>
              <w:numPr>
                <w:ilvl w:val="0"/>
                <w:numId w:val="32"/>
              </w:numPr>
              <w:spacing w:after="0" w:line="20" w:lineRule="atLeast"/>
              <w:ind w:left="357" w:hanging="357"/>
            </w:pPr>
            <w:r>
              <w:t>Dojde k odhlášení od externího IdP/autentizační brány – např. zneplatnění session;</w:t>
            </w:r>
          </w:p>
          <w:p w14:paraId="4C9B838B" w14:textId="77777777" w:rsidR="009A435D" w:rsidRDefault="009A435D" w:rsidP="00766814">
            <w:pPr>
              <w:pStyle w:val="Odstavecseseznamem"/>
              <w:numPr>
                <w:ilvl w:val="0"/>
                <w:numId w:val="32"/>
              </w:numPr>
              <w:spacing w:after="0" w:line="20" w:lineRule="atLeast"/>
              <w:ind w:left="357" w:hanging="357"/>
            </w:pPr>
            <w:r>
              <w:t>Dojde k zneplatnění tokenu pro potvrzení autentizace přes externí IdP – např. služba bude token vracet jako neplatný;</w:t>
            </w:r>
          </w:p>
          <w:p w14:paraId="05123933" w14:textId="77777777" w:rsidR="009A435D" w:rsidRDefault="009A435D" w:rsidP="002345BA">
            <w:pPr>
              <w:pStyle w:val="Odstavecseseznamem"/>
              <w:numPr>
                <w:ilvl w:val="0"/>
                <w:numId w:val="32"/>
              </w:numPr>
              <w:spacing w:after="0" w:line="20" w:lineRule="atLeast"/>
              <w:ind w:left="357" w:hanging="357"/>
            </w:pPr>
            <w:r>
              <w:t>Cookies informující o přihlášení přes externího IdP bude zneplatněna.</w:t>
            </w:r>
          </w:p>
        </w:tc>
        <w:tc>
          <w:tcPr>
            <w:tcW w:w="566" w:type="pct"/>
          </w:tcPr>
          <w:p w14:paraId="27291ADE" w14:textId="77777777" w:rsidR="009A435D" w:rsidRDefault="009A435D"/>
        </w:tc>
      </w:tr>
    </w:tbl>
    <w:p w14:paraId="4D4B056E" w14:textId="77777777" w:rsidR="007C7C36" w:rsidRDefault="007C7C36"/>
    <w:p w14:paraId="521C3A48" w14:textId="77777777" w:rsidR="007C7C36" w:rsidRPr="00692F45" w:rsidRDefault="007C7C36" w:rsidP="007C7C36">
      <w:pPr>
        <w:pStyle w:val="Nadpis4"/>
      </w:pPr>
      <w:bookmarkStart w:id="39" w:name="_Toc59452938"/>
      <w:r>
        <w:lastRenderedPageBreak/>
        <w:t>Požadavky na rozšiřitelnost funkcionality RIZ (</w:t>
      </w:r>
      <w:r w:rsidR="004A2513">
        <w:t xml:space="preserve">dále popsaná rozšířená funkcionalita RIZ </w:t>
      </w:r>
      <w:r>
        <w:t>není předmětem aktuální dodávky)</w:t>
      </w:r>
      <w:bookmarkEnd w:id="39"/>
    </w:p>
    <w:p w14:paraId="1FF4B686" w14:textId="77777777" w:rsidR="00AD43AD" w:rsidRDefault="00AD43AD" w:rsidP="00AD43AD">
      <w:r>
        <w:t>Řešení problematiky zmocnění osob jednat/činit úkony jménem jiných osob (a z toho vyplývající oprávnění zmocněných osob používat aplikace/on-line služby MZe) není předmětem této veřejné zakázky. Musí být však možné o tuto funkcionalitu RIZ v budoucnu rozšířit. Následuje přehled požadavků, jak plánuje MZe v budoucnu problematiku zmocnění řešit.</w:t>
      </w:r>
      <w:r w:rsidR="002606AF">
        <w:t xml:space="preserve"> Následující požadavky na řešení problematiky zmocnění v RIZ doplňují výše uvedené funkční požadavky na RIZ a nenahrazují je</w:t>
      </w:r>
      <w:r w:rsidR="00A71836">
        <w:t>, pokud tak není výslovně uvedeno</w:t>
      </w:r>
      <w:r w:rsidR="002606AF">
        <w:t xml:space="preserve"> (tj. jde o rozšíření/rozvoj funkcionalit RIZ</w:t>
      </w:r>
      <w:r w:rsidR="00A71836">
        <w:t xml:space="preserve"> o problematiku zmocnění</w:t>
      </w:r>
      <w:r w:rsidR="002606AF">
        <w:t>).</w:t>
      </w:r>
    </w:p>
    <w:p w14:paraId="0A0AE868" w14:textId="77777777" w:rsidR="00703320" w:rsidRDefault="00703320" w:rsidP="00AD43AD">
      <w:r w:rsidRPr="00703320">
        <w:t xml:space="preserve">Stávající podoba řízení identit v rezortu MZe umožňuje pověření pro práci v systémech MZe pouze využitím </w:t>
      </w:r>
      <w:r w:rsidR="00C47F5A">
        <w:t xml:space="preserve">interních </w:t>
      </w:r>
      <w:r w:rsidRPr="00703320">
        <w:t xml:space="preserve">identit MZe evidovaných v LDAP MZe. RIZ umožní evidenci pověření pro externí identity, autentizované prostřednictvím externích </w:t>
      </w:r>
      <w:r>
        <w:t>IdP</w:t>
      </w:r>
      <w:r w:rsidRPr="00703320">
        <w:t>, jako jsou NIA či JIP/KAAS.</w:t>
      </w:r>
    </w:p>
    <w:p w14:paraId="5F829A52" w14:textId="77777777" w:rsidR="00AD43AD" w:rsidRDefault="00AD43AD" w:rsidP="00CA0A91">
      <w:pPr>
        <w:spacing w:line="20" w:lineRule="atLeast"/>
        <w:rPr>
          <w:b/>
        </w:rPr>
      </w:pPr>
      <w:r>
        <w:t xml:space="preserve">Aktuální řešení problematiky zmocnění (tj. zastupování) je založeno na vytváření dedikovaných </w:t>
      </w:r>
      <w:r w:rsidR="00C47F5A">
        <w:t xml:space="preserve">interních </w:t>
      </w:r>
      <w:r>
        <w:t>uživatelských účtů MZe (identit) pro každého zastupujícího uživatele a zastupovaný subjekt. Pro kombinaci zastupujícího uživatele a subjektu je tedy vytvořen jeden samostatný uživatelský účet a pro něj nastavena příslušná oprávnění.</w:t>
      </w:r>
    </w:p>
    <w:tbl>
      <w:tblPr>
        <w:tblStyle w:val="Mkatabulky"/>
        <w:tblW w:w="4976" w:type="pct"/>
        <w:tblLook w:val="04A0" w:firstRow="1" w:lastRow="0" w:firstColumn="1" w:lastColumn="0" w:noHBand="0" w:noVBand="1"/>
      </w:tblPr>
      <w:tblGrid>
        <w:gridCol w:w="951"/>
        <w:gridCol w:w="7945"/>
        <w:gridCol w:w="1136"/>
      </w:tblGrid>
      <w:tr w:rsidR="00AD43AD" w:rsidRPr="00747665" w14:paraId="3DA43F3B" w14:textId="77777777" w:rsidTr="00D72F88">
        <w:tc>
          <w:tcPr>
            <w:tcW w:w="474" w:type="pct"/>
            <w:shd w:val="clear" w:color="auto" w:fill="A6A6A6" w:themeFill="background1" w:themeFillShade="A6"/>
          </w:tcPr>
          <w:p w14:paraId="30673300" w14:textId="77777777" w:rsidR="00AD43AD" w:rsidRPr="00747665" w:rsidRDefault="00AD43AD" w:rsidP="00CC2500">
            <w:pPr>
              <w:spacing w:after="0" w:line="240" w:lineRule="auto"/>
              <w:jc w:val="center"/>
              <w:rPr>
                <w:b/>
              </w:rPr>
            </w:pPr>
            <w:r w:rsidRPr="00747665">
              <w:rPr>
                <w:b/>
              </w:rPr>
              <w:t>ID</w:t>
            </w:r>
          </w:p>
        </w:tc>
        <w:tc>
          <w:tcPr>
            <w:tcW w:w="3960" w:type="pct"/>
            <w:shd w:val="clear" w:color="auto" w:fill="A6A6A6" w:themeFill="background1" w:themeFillShade="A6"/>
          </w:tcPr>
          <w:p w14:paraId="021C6078" w14:textId="77777777" w:rsidR="00AD43AD" w:rsidRPr="00747665" w:rsidRDefault="002E7EA2" w:rsidP="00CC2500">
            <w:pPr>
              <w:spacing w:after="0" w:line="240" w:lineRule="auto"/>
              <w:jc w:val="center"/>
              <w:rPr>
                <w:rFonts w:asciiTheme="majorHAnsi" w:hAnsiTheme="majorHAnsi" w:cstheme="majorHAnsi"/>
                <w:b/>
              </w:rPr>
            </w:pPr>
            <w:r>
              <w:rPr>
                <w:rFonts w:asciiTheme="majorHAnsi" w:hAnsiTheme="majorHAnsi" w:cstheme="majorHAnsi"/>
                <w:b/>
              </w:rPr>
              <w:t>Požadavek</w:t>
            </w:r>
          </w:p>
        </w:tc>
        <w:tc>
          <w:tcPr>
            <w:tcW w:w="566" w:type="pct"/>
            <w:shd w:val="clear" w:color="auto" w:fill="A6A6A6" w:themeFill="background1" w:themeFillShade="A6"/>
          </w:tcPr>
          <w:p w14:paraId="15AD8A6D" w14:textId="77777777" w:rsidR="00AD43AD" w:rsidRPr="00747665" w:rsidRDefault="005C3811" w:rsidP="00CC2500">
            <w:pPr>
              <w:spacing w:after="0"/>
              <w:jc w:val="center"/>
              <w:rPr>
                <w:rFonts w:asciiTheme="majorHAnsi" w:hAnsiTheme="majorHAnsi" w:cstheme="majorHAnsi"/>
                <w:b/>
              </w:rPr>
            </w:pPr>
            <w:r>
              <w:rPr>
                <w:rFonts w:asciiTheme="majorHAnsi" w:hAnsiTheme="majorHAnsi" w:cstheme="majorHAnsi"/>
                <w:b/>
              </w:rPr>
              <w:t>Způsob naplnění</w:t>
            </w:r>
          </w:p>
        </w:tc>
      </w:tr>
      <w:tr w:rsidR="001C22F7" w:rsidRPr="00747665" w14:paraId="1AA6BA62" w14:textId="77777777" w:rsidTr="00D72F88">
        <w:tc>
          <w:tcPr>
            <w:tcW w:w="474" w:type="pct"/>
          </w:tcPr>
          <w:p w14:paraId="611A9DC9" w14:textId="77777777" w:rsidR="001C22F7" w:rsidRPr="00CB42A6" w:rsidRDefault="001C22F7" w:rsidP="001C22F7">
            <w:pPr>
              <w:spacing w:after="0"/>
              <w:textAlignment w:val="baseline"/>
              <w:rPr>
                <w:rFonts w:cstheme="minorHAnsi"/>
                <w:lang w:eastAsia="cs-CZ"/>
              </w:rPr>
            </w:pPr>
          </w:p>
        </w:tc>
        <w:tc>
          <w:tcPr>
            <w:tcW w:w="3960" w:type="pct"/>
          </w:tcPr>
          <w:p w14:paraId="552422AD" w14:textId="77777777" w:rsidR="001C22F7" w:rsidRDefault="001C22F7" w:rsidP="001C22F7">
            <w:pPr>
              <w:spacing w:line="20" w:lineRule="atLeast"/>
            </w:pPr>
            <w:r>
              <w:t>V prostředí rezortu MZe z pohledu aplikací vystupují tři skupiny uživatelů (identit):</w:t>
            </w:r>
          </w:p>
          <w:p w14:paraId="66532DF2" w14:textId="77777777" w:rsidR="001C22F7" w:rsidRDefault="001C22F7" w:rsidP="001C22F7">
            <w:pPr>
              <w:pStyle w:val="Odstavecseseznamem"/>
              <w:numPr>
                <w:ilvl w:val="0"/>
                <w:numId w:val="32"/>
              </w:numPr>
              <w:spacing w:after="0" w:line="20" w:lineRule="atLeast"/>
              <w:ind w:left="357" w:hanging="357"/>
            </w:pPr>
            <w:r>
              <w:t>Oprávněná osoba. Oprávněnou osobou je typicky samotná fyzická osoba u podnikající fyzické osoby, jednatel společnosti či statutární orgán u právnické osoby;</w:t>
            </w:r>
          </w:p>
          <w:p w14:paraId="20169AB9" w14:textId="77777777" w:rsidR="001C22F7" w:rsidRDefault="001C22F7" w:rsidP="001C22F7">
            <w:pPr>
              <w:pStyle w:val="Odstavecseseznamem"/>
              <w:numPr>
                <w:ilvl w:val="0"/>
                <w:numId w:val="32"/>
              </w:numPr>
              <w:spacing w:after="0" w:line="20" w:lineRule="atLeast"/>
              <w:ind w:left="357" w:hanging="357"/>
            </w:pPr>
            <w:r>
              <w:t xml:space="preserve">Zmocněná osoba. Zmocněnou osobou je osoba, které oprávněná osoba udělila plnou moc jednat za zastupovaný subjekt. Zmocnění je z pohledu aplikací pouze akt a související doklad, prokazující, že osoba může jednat, tedy činit úkony. Doklad o zmocnění ve formě plné moci se pak přikládá jako příloha v průběhu realizace úkonů, typicky jako příloha v rámci úplného elektronického podání. Zmocnění automaticky nezakládá oprávnění v aplikacích a systémech rezortu MZe užívat on-line služby jménem zastupovaného subjektu. Pro užívání služeb jménem zastupovaného subjektu musí </w:t>
            </w:r>
            <w:r w:rsidR="0077245F">
              <w:t>uživatel</w:t>
            </w:r>
            <w:r>
              <w:t xml:space="preserve"> (zástupce) obdržet pověření automaticky propagované do nastavení identit, rolí a oprávnění v cílových aplikacích (on-line službách). </w:t>
            </w:r>
          </w:p>
          <w:p w14:paraId="1E3A5DB6" w14:textId="77777777" w:rsidR="001C22F7" w:rsidRDefault="001C22F7" w:rsidP="001C22F7">
            <w:pPr>
              <w:pStyle w:val="Odstavecseseznamem"/>
              <w:numPr>
                <w:ilvl w:val="0"/>
                <w:numId w:val="32"/>
              </w:numPr>
              <w:spacing w:line="20" w:lineRule="atLeast"/>
              <w:ind w:left="357" w:hanging="357"/>
            </w:pPr>
            <w:r>
              <w:t>Pověřená osoba. Je osobou pověřenou užívat on-line služby rezortu MZe jménem zastupovaného subjektu. Oprávněná osoba má možnost přidělit pověřené osobě oprávnění pouze čtení anebo čtení a zápisu v on-line službě rezortu MZe. Pověřená osoba tedy například může připravovat data na samoobslužném portálu pro úplné elektronické podání, ale nemůže podání odeslat, pokud pro tento akt nemá zmocnění oprávněné osoby a toto zmocnění nepřiloží k podání. Pověřenou osobu jsou typicky poradci či konzultanti, kteří přistupují k on-line službám rezortu (SeP) ve jménu jiných subjektů, vyhledávající či pomáhají doplňovat data či připravovat obsah podání určených pro agendy rezortu MZe</w:t>
            </w:r>
          </w:p>
          <w:p w14:paraId="4029D2ED" w14:textId="77777777" w:rsidR="001C22F7" w:rsidRPr="00747665" w:rsidRDefault="001C22F7" w:rsidP="001C22F7">
            <w:pPr>
              <w:spacing w:after="0" w:line="20" w:lineRule="atLeast"/>
              <w:contextualSpacing/>
              <w:textAlignment w:val="baseline"/>
              <w:rPr>
                <w:rFonts w:cstheme="minorHAnsi"/>
                <w:lang w:eastAsia="cs-CZ"/>
              </w:rPr>
            </w:pPr>
            <w:r>
              <w:t xml:space="preserve">Pro jednu externí identitu </w:t>
            </w:r>
            <w:r w:rsidR="00CA0A91">
              <w:t xml:space="preserve">tak </w:t>
            </w:r>
            <w:r>
              <w:t>MŮŽE být v prostředí MZe vytvořeno více interních identit. Jedné externí identitě takto MUSÍ být umožněno zastupovat více subjektů.</w:t>
            </w:r>
          </w:p>
        </w:tc>
        <w:tc>
          <w:tcPr>
            <w:tcW w:w="566" w:type="pct"/>
          </w:tcPr>
          <w:p w14:paraId="1F8DB6B3" w14:textId="77777777" w:rsidR="001C22F7" w:rsidRPr="00747665" w:rsidRDefault="001C22F7" w:rsidP="001C22F7">
            <w:pPr>
              <w:spacing w:after="0"/>
              <w:contextualSpacing/>
              <w:jc w:val="center"/>
              <w:textAlignment w:val="baseline"/>
              <w:rPr>
                <w:rFonts w:cstheme="minorHAnsi"/>
                <w:highlight w:val="yellow"/>
                <w:lang w:eastAsia="cs-CZ"/>
              </w:rPr>
            </w:pPr>
          </w:p>
        </w:tc>
      </w:tr>
      <w:tr w:rsidR="00D77F6B" w:rsidRPr="00747665" w14:paraId="66A62AC2" w14:textId="77777777" w:rsidTr="00D72F88">
        <w:tc>
          <w:tcPr>
            <w:tcW w:w="474" w:type="pct"/>
          </w:tcPr>
          <w:p w14:paraId="094914C7" w14:textId="77777777" w:rsidR="00D77F6B" w:rsidRPr="00CB42A6" w:rsidRDefault="00D77F6B" w:rsidP="0012578D">
            <w:pPr>
              <w:spacing w:after="0"/>
              <w:textAlignment w:val="baseline"/>
              <w:rPr>
                <w:rFonts w:cstheme="minorHAnsi"/>
                <w:lang w:eastAsia="cs-CZ"/>
              </w:rPr>
            </w:pPr>
          </w:p>
        </w:tc>
        <w:tc>
          <w:tcPr>
            <w:tcW w:w="3960" w:type="pct"/>
          </w:tcPr>
          <w:p w14:paraId="53AEBB3B" w14:textId="77777777" w:rsidR="00D77F6B" w:rsidRDefault="00D77F6B" w:rsidP="0012578D">
            <w:pPr>
              <w:spacing w:after="0" w:line="20" w:lineRule="atLeast"/>
              <w:contextualSpacing/>
              <w:textAlignment w:val="baseline"/>
            </w:pPr>
            <w:r>
              <w:t>Komponenta RIZ MUSÍ v části zmocnění evidovat a spravovat pověření fyzických osob pracovat v informačních systémech rezortu MZe jménem jiných fyzických a právnických osob. Hlavní úlohou RIZ je tedy evidovat pověření pro interní a externí identity přistupující k informačním systémům MZe.</w:t>
            </w:r>
          </w:p>
        </w:tc>
        <w:tc>
          <w:tcPr>
            <w:tcW w:w="566" w:type="pct"/>
          </w:tcPr>
          <w:p w14:paraId="7151B553" w14:textId="77777777" w:rsidR="00D77F6B" w:rsidRPr="00747665" w:rsidRDefault="00D77F6B" w:rsidP="0012578D">
            <w:pPr>
              <w:spacing w:after="0"/>
              <w:contextualSpacing/>
              <w:jc w:val="center"/>
              <w:textAlignment w:val="baseline"/>
              <w:rPr>
                <w:rFonts w:cstheme="minorHAnsi"/>
                <w:highlight w:val="yellow"/>
                <w:lang w:eastAsia="cs-CZ"/>
              </w:rPr>
            </w:pPr>
          </w:p>
        </w:tc>
      </w:tr>
      <w:tr w:rsidR="001C22F7" w:rsidRPr="00747665" w14:paraId="68C07EB8" w14:textId="77777777" w:rsidTr="00D72F88">
        <w:tc>
          <w:tcPr>
            <w:tcW w:w="474" w:type="pct"/>
          </w:tcPr>
          <w:p w14:paraId="0FC34D30" w14:textId="77777777" w:rsidR="001C22F7" w:rsidRPr="00CB42A6" w:rsidRDefault="001C22F7" w:rsidP="001C22F7">
            <w:pPr>
              <w:spacing w:after="0"/>
              <w:textAlignment w:val="baseline"/>
              <w:rPr>
                <w:rFonts w:cstheme="minorHAnsi"/>
                <w:lang w:eastAsia="cs-CZ"/>
              </w:rPr>
            </w:pPr>
          </w:p>
        </w:tc>
        <w:tc>
          <w:tcPr>
            <w:tcW w:w="3960" w:type="pct"/>
          </w:tcPr>
          <w:p w14:paraId="5274F5D1" w14:textId="77777777" w:rsidR="001C22F7" w:rsidRPr="00747665" w:rsidRDefault="001C22F7" w:rsidP="001C22F7">
            <w:pPr>
              <w:spacing w:after="0" w:line="20" w:lineRule="atLeast"/>
              <w:contextualSpacing/>
              <w:textAlignment w:val="baseline"/>
              <w:rPr>
                <w:rFonts w:cstheme="minorHAnsi"/>
                <w:lang w:eastAsia="cs-CZ"/>
              </w:rPr>
            </w:pPr>
            <w:r>
              <w:t>U každé identity vlastněné subjektem MUSÍ být evidován typ identity, resp. zda se jedná o identitu oprávněné osoby či identitu pověřené osoby.</w:t>
            </w:r>
          </w:p>
        </w:tc>
        <w:tc>
          <w:tcPr>
            <w:tcW w:w="566" w:type="pct"/>
          </w:tcPr>
          <w:p w14:paraId="6C07226C"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C22F7" w:rsidRPr="00747665" w14:paraId="4EF8455E" w14:textId="77777777" w:rsidTr="00D72F88">
        <w:tc>
          <w:tcPr>
            <w:tcW w:w="474" w:type="pct"/>
          </w:tcPr>
          <w:p w14:paraId="3BCA51DB" w14:textId="77777777" w:rsidR="001C22F7" w:rsidRPr="00CB42A6" w:rsidRDefault="001C22F7" w:rsidP="001C22F7">
            <w:pPr>
              <w:spacing w:after="0"/>
              <w:textAlignment w:val="baseline"/>
              <w:rPr>
                <w:rFonts w:cstheme="minorHAnsi"/>
                <w:lang w:eastAsia="cs-CZ"/>
              </w:rPr>
            </w:pPr>
          </w:p>
        </w:tc>
        <w:tc>
          <w:tcPr>
            <w:tcW w:w="3960" w:type="pct"/>
          </w:tcPr>
          <w:p w14:paraId="5BB2FF72" w14:textId="77777777" w:rsidR="001C22F7" w:rsidRPr="00807AC2" w:rsidRDefault="001C22F7" w:rsidP="002621A9">
            <w:pPr>
              <w:spacing w:line="20" w:lineRule="atLeast"/>
            </w:pPr>
            <w:r>
              <w:t>Oprávněná osoba</w:t>
            </w:r>
            <w:r w:rsidR="002621A9">
              <w:t xml:space="preserve"> (v roli vlastníka účtu/ADMIN)</w:t>
            </w:r>
            <w:r>
              <w:t xml:space="preserve"> MUSÍ mít právo přidávat a ode</w:t>
            </w:r>
            <w:r w:rsidR="002621A9">
              <w:t>bírat, resp. spravovat identity</w:t>
            </w:r>
            <w:r>
              <w:t xml:space="preserve"> pověřené za subjekt užívat </w:t>
            </w:r>
            <w:r w:rsidR="002621A9">
              <w:t>cílové aplikace/</w:t>
            </w:r>
            <w:r>
              <w:t>on-line služby rezortu MZe a spravovat oprávnění (role) přidělené jednotlivým identitám pro práci v cílových službách či aplikacích.</w:t>
            </w:r>
          </w:p>
        </w:tc>
        <w:tc>
          <w:tcPr>
            <w:tcW w:w="566" w:type="pct"/>
          </w:tcPr>
          <w:p w14:paraId="7CFE9DCA" w14:textId="77777777" w:rsidR="001C22F7" w:rsidRPr="00747665" w:rsidRDefault="001C22F7" w:rsidP="001C22F7">
            <w:pPr>
              <w:spacing w:after="0"/>
              <w:contextualSpacing/>
              <w:jc w:val="center"/>
              <w:textAlignment w:val="baseline"/>
              <w:rPr>
                <w:rFonts w:cstheme="minorHAnsi"/>
                <w:highlight w:val="yellow"/>
                <w:lang w:eastAsia="cs-CZ"/>
              </w:rPr>
            </w:pPr>
          </w:p>
        </w:tc>
      </w:tr>
      <w:tr w:rsidR="008B1E1E" w:rsidRPr="00747665" w14:paraId="7F2356C5" w14:textId="77777777" w:rsidTr="00D72F88">
        <w:tc>
          <w:tcPr>
            <w:tcW w:w="474" w:type="pct"/>
          </w:tcPr>
          <w:p w14:paraId="258A1213" w14:textId="77777777" w:rsidR="008B1E1E" w:rsidRPr="00CB42A6" w:rsidRDefault="008B1E1E" w:rsidP="00CC2500">
            <w:pPr>
              <w:spacing w:after="0"/>
              <w:textAlignment w:val="baseline"/>
              <w:rPr>
                <w:rFonts w:cstheme="minorHAnsi"/>
                <w:lang w:eastAsia="cs-CZ"/>
              </w:rPr>
            </w:pPr>
          </w:p>
        </w:tc>
        <w:tc>
          <w:tcPr>
            <w:tcW w:w="3960" w:type="pct"/>
          </w:tcPr>
          <w:p w14:paraId="3CE41E19" w14:textId="77777777" w:rsidR="008B1E1E" w:rsidRPr="00747665" w:rsidRDefault="008B1E1E" w:rsidP="00CC2500">
            <w:pPr>
              <w:spacing w:after="0" w:line="20" w:lineRule="atLeast"/>
              <w:contextualSpacing/>
              <w:textAlignment w:val="baseline"/>
              <w:rPr>
                <w:rFonts w:cstheme="minorHAnsi"/>
                <w:lang w:eastAsia="cs-CZ"/>
              </w:rPr>
            </w:pPr>
            <w:r>
              <w:t>Pokud se z jakéhokoli důvodu nepodaří automaticky ověřit oprávnění osoby užívat on-line služby MZe jménem jiného subjektu, MUSÍ mít uživatel možnost využití identity své fyzické osoby požádat o přidělení oprávnění. Za tímto účelem vyplní elektronický formulář na samoobslužném portálu</w:t>
            </w:r>
            <w:r w:rsidR="002621A9">
              <w:t xml:space="preserve"> </w:t>
            </w:r>
            <w:r w:rsidR="00313C63">
              <w:t>Úplného elektronického podání (</w:t>
            </w:r>
            <w:r w:rsidR="002621A9">
              <w:t>ÚEP</w:t>
            </w:r>
            <w:r w:rsidR="00313C63">
              <w:t>)</w:t>
            </w:r>
            <w:r>
              <w:t>.</w:t>
            </w:r>
          </w:p>
        </w:tc>
        <w:tc>
          <w:tcPr>
            <w:tcW w:w="566" w:type="pct"/>
          </w:tcPr>
          <w:p w14:paraId="16636B98" w14:textId="77777777" w:rsidR="008B1E1E" w:rsidRPr="00747665" w:rsidRDefault="008B1E1E" w:rsidP="00CC2500">
            <w:pPr>
              <w:spacing w:after="0"/>
              <w:contextualSpacing/>
              <w:jc w:val="center"/>
              <w:textAlignment w:val="baseline"/>
              <w:rPr>
                <w:rFonts w:cstheme="minorHAnsi"/>
                <w:highlight w:val="yellow"/>
                <w:lang w:eastAsia="cs-CZ"/>
              </w:rPr>
            </w:pPr>
          </w:p>
        </w:tc>
      </w:tr>
      <w:tr w:rsidR="008B1E1E" w:rsidRPr="00747665" w14:paraId="504CC184" w14:textId="77777777" w:rsidTr="00D72F88">
        <w:tc>
          <w:tcPr>
            <w:tcW w:w="474" w:type="pct"/>
          </w:tcPr>
          <w:p w14:paraId="09C4B862" w14:textId="77777777" w:rsidR="008B1E1E" w:rsidRPr="00CB42A6" w:rsidRDefault="008B1E1E" w:rsidP="00CC2500">
            <w:pPr>
              <w:spacing w:after="0"/>
              <w:textAlignment w:val="baseline"/>
              <w:rPr>
                <w:rFonts w:cstheme="minorHAnsi"/>
                <w:lang w:eastAsia="cs-CZ"/>
              </w:rPr>
            </w:pPr>
          </w:p>
        </w:tc>
        <w:tc>
          <w:tcPr>
            <w:tcW w:w="3960" w:type="pct"/>
          </w:tcPr>
          <w:p w14:paraId="5AE241F8" w14:textId="77777777" w:rsidR="008B1E1E" w:rsidRDefault="008B1E1E" w:rsidP="00CC2500">
            <w:pPr>
              <w:spacing w:after="0" w:line="20" w:lineRule="atLeast"/>
              <w:contextualSpacing/>
              <w:textAlignment w:val="baseline"/>
            </w:pPr>
            <w:r>
              <w:t xml:space="preserve">Tento formulář MUSÍ odeslat cestou standardního úplného elektronického podání do </w:t>
            </w:r>
            <w:r>
              <w:lastRenderedPageBreak/>
              <w:t>podatelny</w:t>
            </w:r>
            <w:r w:rsidR="002621A9">
              <w:t xml:space="preserve"> MZe, kde je žádost obsloužena úředníky MZe.</w:t>
            </w:r>
          </w:p>
        </w:tc>
        <w:tc>
          <w:tcPr>
            <w:tcW w:w="566" w:type="pct"/>
          </w:tcPr>
          <w:p w14:paraId="3509B40A" w14:textId="77777777" w:rsidR="008B1E1E" w:rsidRPr="00850EA6" w:rsidRDefault="008B1E1E" w:rsidP="00CC2500">
            <w:pPr>
              <w:spacing w:after="0"/>
              <w:contextualSpacing/>
              <w:jc w:val="center"/>
              <w:textAlignment w:val="baseline"/>
              <w:rPr>
                <w:rFonts w:cstheme="minorHAnsi"/>
                <w:highlight w:val="yellow"/>
                <w:lang w:eastAsia="cs-CZ"/>
              </w:rPr>
            </w:pPr>
          </w:p>
        </w:tc>
      </w:tr>
      <w:tr w:rsidR="008B1E1E" w:rsidRPr="00747665" w14:paraId="38C41B69" w14:textId="77777777" w:rsidTr="00D72F88">
        <w:tc>
          <w:tcPr>
            <w:tcW w:w="474" w:type="pct"/>
          </w:tcPr>
          <w:p w14:paraId="2BA8D5A6" w14:textId="77777777" w:rsidR="008B1E1E" w:rsidRPr="00CB42A6" w:rsidRDefault="008B1E1E" w:rsidP="00CC2500">
            <w:pPr>
              <w:spacing w:after="0"/>
              <w:textAlignment w:val="baseline"/>
              <w:rPr>
                <w:rFonts w:cstheme="minorHAnsi"/>
                <w:lang w:eastAsia="cs-CZ"/>
              </w:rPr>
            </w:pPr>
          </w:p>
        </w:tc>
        <w:tc>
          <w:tcPr>
            <w:tcW w:w="3960" w:type="pct"/>
          </w:tcPr>
          <w:p w14:paraId="0718FBFA" w14:textId="77777777" w:rsidR="008B1E1E" w:rsidRDefault="008B1E1E" w:rsidP="00CC2500">
            <w:pPr>
              <w:spacing w:after="0" w:line="20" w:lineRule="atLeast"/>
              <w:contextualSpacing/>
              <w:textAlignment w:val="baseline"/>
            </w:pPr>
            <w:r>
              <w:t xml:space="preserve">V případě kladného stanoviska úředníky </w:t>
            </w:r>
            <w:r w:rsidR="002621A9">
              <w:t xml:space="preserve">MZe </w:t>
            </w:r>
            <w:r>
              <w:t>MUSÍ být nastaveno požadované oprávnění v</w:t>
            </w:r>
            <w:r w:rsidR="002621A9">
              <w:t> </w:t>
            </w:r>
            <w:r>
              <w:t>RIZ</w:t>
            </w:r>
            <w:r w:rsidR="002621A9">
              <w:t xml:space="preserve"> (v uživatelském profilu příslušného subjektu s jedinečným SZRID)</w:t>
            </w:r>
            <w:r>
              <w:t>.</w:t>
            </w:r>
          </w:p>
        </w:tc>
        <w:tc>
          <w:tcPr>
            <w:tcW w:w="566" w:type="pct"/>
          </w:tcPr>
          <w:p w14:paraId="648761E9" w14:textId="77777777" w:rsidR="008B1E1E" w:rsidRPr="00850EA6" w:rsidRDefault="008B1E1E" w:rsidP="00CC2500">
            <w:pPr>
              <w:spacing w:after="0"/>
              <w:contextualSpacing/>
              <w:jc w:val="center"/>
              <w:textAlignment w:val="baseline"/>
              <w:rPr>
                <w:rFonts w:cstheme="minorHAnsi"/>
                <w:highlight w:val="yellow"/>
                <w:lang w:eastAsia="cs-CZ"/>
              </w:rPr>
            </w:pPr>
          </w:p>
        </w:tc>
      </w:tr>
      <w:tr w:rsidR="008B1E1E" w:rsidRPr="00747665" w14:paraId="57D57E9B" w14:textId="77777777" w:rsidTr="00D72F88">
        <w:tc>
          <w:tcPr>
            <w:tcW w:w="474" w:type="pct"/>
          </w:tcPr>
          <w:p w14:paraId="565C56F9" w14:textId="77777777" w:rsidR="008B1E1E" w:rsidRPr="00CB42A6" w:rsidRDefault="008B1E1E" w:rsidP="00CC2500">
            <w:pPr>
              <w:spacing w:after="0"/>
              <w:textAlignment w:val="baseline"/>
              <w:rPr>
                <w:rFonts w:cstheme="minorHAnsi"/>
                <w:lang w:eastAsia="cs-CZ"/>
              </w:rPr>
            </w:pPr>
          </w:p>
        </w:tc>
        <w:tc>
          <w:tcPr>
            <w:tcW w:w="3960" w:type="pct"/>
          </w:tcPr>
          <w:p w14:paraId="2F816167" w14:textId="77777777" w:rsidR="008B1E1E" w:rsidRDefault="008B1E1E" w:rsidP="002621A9">
            <w:pPr>
              <w:spacing w:line="20" w:lineRule="atLeast"/>
            </w:pPr>
            <w:r>
              <w:t xml:space="preserve">Shodný postup zřízení oprávnění </w:t>
            </w:r>
            <w:r w:rsidR="002621A9">
              <w:t>MUSÍ být schopna</w:t>
            </w:r>
            <w:r>
              <w:t xml:space="preserve"> využít i osoba mající formální zmocnění, resp. oprávnění jednat jménem zastupované osoby, jako by se jednalo o samotnou oprávněnou osobu. V takovém případě může osoba přiložit jako přílohu k žádosti o oprávnění dokument plné moci či jiný dokument prokazující zmocnění jednat jménem subjektu. Před spárováním </w:t>
            </w:r>
            <w:r w:rsidR="002621A9">
              <w:t xml:space="preserve">pověřené osoby (se SZRID osoby) s uživatelským profilem subjektu (se SZRID subjektu) </w:t>
            </w:r>
            <w:r>
              <w:t>je třeba ověřit, že se jedná skutečně o pověřenou osobu, a nikoliv osobu neoprávněně využívající uživatelské jméno a heslo.</w:t>
            </w:r>
          </w:p>
        </w:tc>
        <w:tc>
          <w:tcPr>
            <w:tcW w:w="566" w:type="pct"/>
          </w:tcPr>
          <w:p w14:paraId="1182892F" w14:textId="77777777" w:rsidR="008B1E1E" w:rsidRPr="00850EA6" w:rsidRDefault="008B1E1E" w:rsidP="00CC2500">
            <w:pPr>
              <w:spacing w:after="0"/>
              <w:contextualSpacing/>
              <w:jc w:val="center"/>
              <w:textAlignment w:val="baseline"/>
              <w:rPr>
                <w:rFonts w:cstheme="minorHAnsi"/>
                <w:highlight w:val="yellow"/>
                <w:lang w:eastAsia="cs-CZ"/>
              </w:rPr>
            </w:pPr>
          </w:p>
        </w:tc>
      </w:tr>
      <w:tr w:rsidR="008B1E1E" w:rsidRPr="00747665" w14:paraId="783AE974" w14:textId="77777777" w:rsidTr="00D72F88">
        <w:tc>
          <w:tcPr>
            <w:tcW w:w="474" w:type="pct"/>
          </w:tcPr>
          <w:p w14:paraId="3466D26E" w14:textId="77777777" w:rsidR="008B1E1E" w:rsidRPr="00CB42A6" w:rsidRDefault="008B1E1E" w:rsidP="001C22F7">
            <w:pPr>
              <w:spacing w:after="0"/>
              <w:textAlignment w:val="baseline"/>
              <w:rPr>
                <w:rFonts w:cstheme="minorHAnsi"/>
                <w:lang w:eastAsia="cs-CZ"/>
              </w:rPr>
            </w:pPr>
          </w:p>
        </w:tc>
        <w:tc>
          <w:tcPr>
            <w:tcW w:w="3960" w:type="pct"/>
          </w:tcPr>
          <w:p w14:paraId="67A3A2CC" w14:textId="77777777" w:rsidR="008B1E1E" w:rsidRDefault="008B1E1E" w:rsidP="001C22F7">
            <w:pPr>
              <w:spacing w:line="20" w:lineRule="atLeast"/>
            </w:pPr>
            <w:r w:rsidRPr="00B22C56">
              <w:rPr>
                <w:b/>
              </w:rPr>
              <w:t>Žádost o oprávnění</w:t>
            </w:r>
          </w:p>
        </w:tc>
        <w:tc>
          <w:tcPr>
            <w:tcW w:w="566" w:type="pct"/>
          </w:tcPr>
          <w:p w14:paraId="0BA947FA" w14:textId="77777777" w:rsidR="008B1E1E" w:rsidRPr="00B06C1C" w:rsidRDefault="008B1E1E" w:rsidP="001C22F7">
            <w:pPr>
              <w:spacing w:after="0"/>
              <w:contextualSpacing/>
              <w:jc w:val="center"/>
              <w:textAlignment w:val="baseline"/>
              <w:rPr>
                <w:rFonts w:cstheme="minorHAnsi"/>
                <w:highlight w:val="yellow"/>
                <w:lang w:eastAsia="cs-CZ"/>
              </w:rPr>
            </w:pPr>
          </w:p>
        </w:tc>
      </w:tr>
      <w:tr w:rsidR="001C22F7" w:rsidRPr="00747665" w14:paraId="59633971" w14:textId="77777777" w:rsidTr="00D72F88">
        <w:tc>
          <w:tcPr>
            <w:tcW w:w="474" w:type="pct"/>
          </w:tcPr>
          <w:p w14:paraId="071B0AB8" w14:textId="77777777" w:rsidR="001C22F7" w:rsidRPr="00CB42A6" w:rsidRDefault="001C22F7" w:rsidP="001C22F7">
            <w:pPr>
              <w:spacing w:after="0"/>
              <w:textAlignment w:val="baseline"/>
              <w:rPr>
                <w:rFonts w:cstheme="minorHAnsi"/>
                <w:lang w:eastAsia="cs-CZ"/>
              </w:rPr>
            </w:pPr>
          </w:p>
        </w:tc>
        <w:tc>
          <w:tcPr>
            <w:tcW w:w="3960" w:type="pct"/>
          </w:tcPr>
          <w:p w14:paraId="3376E6D2" w14:textId="77777777" w:rsidR="001C22F7" w:rsidRDefault="0077245F" w:rsidP="001C22F7">
            <w:pPr>
              <w:spacing w:after="0" w:line="20" w:lineRule="atLeast"/>
              <w:contextualSpacing/>
              <w:textAlignment w:val="baseline"/>
            </w:pPr>
            <w:r>
              <w:t>Uživatel</w:t>
            </w:r>
            <w:r w:rsidR="001C22F7">
              <w:t xml:space="preserve"> registrovaný jako uživatel, resp. vlastnící uživatelský profil a primární uživatelský účet v identitním prostoru MZe, MUSÍ mít možnost požádat o oprávnění pracovat s on-line službami MZe jménem jiného subjektu, tedy požádat o oprávnění.</w:t>
            </w:r>
          </w:p>
        </w:tc>
        <w:tc>
          <w:tcPr>
            <w:tcW w:w="566" w:type="pct"/>
          </w:tcPr>
          <w:p w14:paraId="7381E60B"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3F79A55E" w14:textId="77777777" w:rsidTr="00D72F88">
        <w:tc>
          <w:tcPr>
            <w:tcW w:w="474" w:type="pct"/>
          </w:tcPr>
          <w:p w14:paraId="4E9F9139" w14:textId="77777777" w:rsidR="001C22F7" w:rsidRPr="00CB42A6" w:rsidRDefault="001C22F7" w:rsidP="001C22F7">
            <w:pPr>
              <w:spacing w:after="0"/>
              <w:textAlignment w:val="baseline"/>
              <w:rPr>
                <w:rFonts w:cstheme="minorHAnsi"/>
                <w:lang w:eastAsia="cs-CZ"/>
              </w:rPr>
            </w:pPr>
          </w:p>
        </w:tc>
        <w:tc>
          <w:tcPr>
            <w:tcW w:w="3960" w:type="pct"/>
          </w:tcPr>
          <w:p w14:paraId="5A930422" w14:textId="77777777" w:rsidR="001C22F7" w:rsidRDefault="001C22F7" w:rsidP="001C22F7">
            <w:pPr>
              <w:spacing w:after="0" w:line="20" w:lineRule="atLeast"/>
              <w:contextualSpacing/>
              <w:textAlignment w:val="baseline"/>
            </w:pPr>
            <w:r>
              <w:t xml:space="preserve">Interní federační služba MZe MUSÍ </w:t>
            </w:r>
            <w:r w:rsidR="0077245F">
              <w:t>uživatel</w:t>
            </w:r>
            <w:r>
              <w:t>ům poskytovat volbu žádosti o oprávnění.</w:t>
            </w:r>
          </w:p>
        </w:tc>
        <w:tc>
          <w:tcPr>
            <w:tcW w:w="566" w:type="pct"/>
          </w:tcPr>
          <w:p w14:paraId="551270AE"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20AB2346" w14:textId="77777777" w:rsidTr="00D72F88">
        <w:tc>
          <w:tcPr>
            <w:tcW w:w="474" w:type="pct"/>
          </w:tcPr>
          <w:p w14:paraId="38C9DF0A" w14:textId="77777777" w:rsidR="001C22F7" w:rsidRPr="00CB42A6" w:rsidRDefault="001C22F7" w:rsidP="001C22F7">
            <w:pPr>
              <w:spacing w:after="0"/>
              <w:textAlignment w:val="baseline"/>
              <w:rPr>
                <w:rFonts w:cstheme="minorHAnsi"/>
                <w:lang w:eastAsia="cs-CZ"/>
              </w:rPr>
            </w:pPr>
          </w:p>
        </w:tc>
        <w:tc>
          <w:tcPr>
            <w:tcW w:w="3960" w:type="pct"/>
          </w:tcPr>
          <w:p w14:paraId="337E5EF2" w14:textId="77777777" w:rsidR="001C22F7" w:rsidRDefault="001C22F7" w:rsidP="001C22F7">
            <w:pPr>
              <w:spacing w:after="0" w:line="20" w:lineRule="atLeast"/>
              <w:contextualSpacing/>
              <w:textAlignment w:val="baseline"/>
            </w:pPr>
            <w:r>
              <w:t xml:space="preserve">Pokud </w:t>
            </w:r>
            <w:r w:rsidR="0077245F">
              <w:t>uživatel</w:t>
            </w:r>
            <w:r>
              <w:t xml:space="preserve"> požaduje vytvoření oprávnění pro jednání za podnikatelský subjekt, fyzickou či právnickou osobu, uvede v žádosti IČO fyzické osoby a federační </w:t>
            </w:r>
            <w:proofErr w:type="gramStart"/>
            <w:r>
              <w:t>služba v ROS</w:t>
            </w:r>
            <w:proofErr w:type="gramEnd"/>
            <w:r>
              <w:t xml:space="preserve"> MUSÍ dohledat a ve formuláři zobrazit název podnikající osoby a sídlo. </w:t>
            </w:r>
            <w:r w:rsidR="0077245F">
              <w:t>Uživatel</w:t>
            </w:r>
            <w:r>
              <w:t xml:space="preserve"> vybere požadovaný subjekt a odešle žádost.</w:t>
            </w:r>
          </w:p>
        </w:tc>
        <w:tc>
          <w:tcPr>
            <w:tcW w:w="566" w:type="pct"/>
          </w:tcPr>
          <w:p w14:paraId="120D3B5D"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32D62529" w14:textId="77777777" w:rsidTr="00D72F88">
        <w:tc>
          <w:tcPr>
            <w:tcW w:w="474" w:type="pct"/>
          </w:tcPr>
          <w:p w14:paraId="6074E8A7" w14:textId="77777777" w:rsidR="001C22F7" w:rsidRPr="00CB42A6" w:rsidRDefault="001C22F7" w:rsidP="001C22F7">
            <w:pPr>
              <w:spacing w:after="0"/>
              <w:textAlignment w:val="baseline"/>
              <w:rPr>
                <w:rFonts w:cstheme="minorHAnsi"/>
                <w:lang w:eastAsia="cs-CZ"/>
              </w:rPr>
            </w:pPr>
          </w:p>
        </w:tc>
        <w:tc>
          <w:tcPr>
            <w:tcW w:w="3960" w:type="pct"/>
          </w:tcPr>
          <w:p w14:paraId="000E3FAA" w14:textId="77777777" w:rsidR="001C22F7" w:rsidRDefault="001C22F7" w:rsidP="001C22F7">
            <w:pPr>
              <w:spacing w:after="0" w:line="20" w:lineRule="atLeast"/>
              <w:contextualSpacing/>
              <w:textAlignment w:val="baseline"/>
            </w:pPr>
            <w:r>
              <w:t xml:space="preserve">Interní federační služba MUSÍ </w:t>
            </w:r>
            <w:proofErr w:type="gramStart"/>
            <w:r>
              <w:t>ověřit v ROS</w:t>
            </w:r>
            <w:proofErr w:type="gramEnd"/>
            <w:r>
              <w:t xml:space="preserve">, zda je </w:t>
            </w:r>
            <w:r w:rsidR="0077245F">
              <w:t>uživatel</w:t>
            </w:r>
            <w:r>
              <w:t xml:space="preserve"> oprávněn užívat on-line služby MZe jménem subjektu a pokud ano, založí nový uživatelský účet a tento účet přidá do profilu uživatele. Nový uživatelský účet MUSÍ být spojen se zastupovaným subjektem.</w:t>
            </w:r>
          </w:p>
        </w:tc>
        <w:tc>
          <w:tcPr>
            <w:tcW w:w="566" w:type="pct"/>
          </w:tcPr>
          <w:p w14:paraId="3DAD0CF0"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39F59193" w14:textId="77777777" w:rsidTr="00D72F88">
        <w:tc>
          <w:tcPr>
            <w:tcW w:w="474" w:type="pct"/>
          </w:tcPr>
          <w:p w14:paraId="5C5C726E" w14:textId="77777777" w:rsidR="001C22F7" w:rsidRPr="00CB42A6" w:rsidRDefault="001C22F7" w:rsidP="001C22F7">
            <w:pPr>
              <w:spacing w:after="0"/>
              <w:textAlignment w:val="baseline"/>
              <w:rPr>
                <w:rFonts w:cstheme="minorHAnsi"/>
                <w:lang w:eastAsia="cs-CZ"/>
              </w:rPr>
            </w:pPr>
          </w:p>
        </w:tc>
        <w:tc>
          <w:tcPr>
            <w:tcW w:w="3960" w:type="pct"/>
          </w:tcPr>
          <w:p w14:paraId="619ECC50" w14:textId="77777777" w:rsidR="001C22F7" w:rsidRDefault="001C22F7" w:rsidP="001C22F7">
            <w:pPr>
              <w:spacing w:line="20" w:lineRule="atLeast"/>
            </w:pPr>
            <w:r>
              <w:t xml:space="preserve">V případě, že </w:t>
            </w:r>
            <w:r w:rsidR="0077245F">
              <w:t>uživatel</w:t>
            </w:r>
            <w:r>
              <w:t xml:space="preserve"> dle informací z ROS není oprávněn užívat on-line služby MZe jménem subjektu, MUSÍ o tomto </w:t>
            </w:r>
            <w:r w:rsidR="0077245F">
              <w:t>uživatel</w:t>
            </w:r>
            <w:r>
              <w:t xml:space="preserve"> být informován s možností předat žádost do elektronické podatelny MZe (cestou ÚEP) za účelem manuálního posouzení a vyřízení. </w:t>
            </w:r>
          </w:p>
        </w:tc>
        <w:tc>
          <w:tcPr>
            <w:tcW w:w="566" w:type="pct"/>
          </w:tcPr>
          <w:p w14:paraId="2410F78D" w14:textId="77777777" w:rsidR="001C22F7" w:rsidRPr="00850EA6" w:rsidRDefault="001C22F7" w:rsidP="001C22F7">
            <w:pPr>
              <w:spacing w:after="0"/>
              <w:contextualSpacing/>
              <w:jc w:val="center"/>
              <w:textAlignment w:val="baseline"/>
              <w:rPr>
                <w:rFonts w:cstheme="minorHAnsi"/>
                <w:highlight w:val="yellow"/>
                <w:lang w:eastAsia="cs-CZ"/>
              </w:rPr>
            </w:pPr>
          </w:p>
        </w:tc>
      </w:tr>
      <w:tr w:rsidR="003C66D0" w:rsidRPr="00747665" w14:paraId="7C34AD0E" w14:textId="77777777" w:rsidTr="00D72F88">
        <w:tc>
          <w:tcPr>
            <w:tcW w:w="474" w:type="pct"/>
          </w:tcPr>
          <w:p w14:paraId="1CDE7478" w14:textId="77777777" w:rsidR="003C66D0" w:rsidRPr="00CB42A6" w:rsidRDefault="003C66D0" w:rsidP="00CC2500">
            <w:pPr>
              <w:spacing w:after="0"/>
              <w:textAlignment w:val="baseline"/>
              <w:rPr>
                <w:rFonts w:cstheme="minorHAnsi"/>
                <w:lang w:eastAsia="cs-CZ"/>
              </w:rPr>
            </w:pPr>
          </w:p>
        </w:tc>
        <w:tc>
          <w:tcPr>
            <w:tcW w:w="3960" w:type="pct"/>
          </w:tcPr>
          <w:p w14:paraId="1D26DEB0" w14:textId="77777777" w:rsidR="003C66D0" w:rsidRDefault="003C66D0" w:rsidP="002621A9">
            <w:pPr>
              <w:spacing w:after="0" w:line="20" w:lineRule="atLeast"/>
              <w:contextualSpacing/>
              <w:textAlignment w:val="baseline"/>
            </w:pPr>
            <w:r>
              <w:t xml:space="preserve">Po úspěšném přihlášení pověřené osoby interní federační služba MUSÍ dohledat subjekt, pro nějž byl mapovaný uživatelský účet zřízen a vygenerovat pro </w:t>
            </w:r>
            <w:r w:rsidR="002621A9">
              <w:t>ADMIN</w:t>
            </w:r>
            <w:r>
              <w:t xml:space="preserve"> dohledaného subjektu žádost o pověření jménem registrované identity.</w:t>
            </w:r>
          </w:p>
        </w:tc>
        <w:tc>
          <w:tcPr>
            <w:tcW w:w="566" w:type="pct"/>
          </w:tcPr>
          <w:p w14:paraId="7739B72A" w14:textId="77777777" w:rsidR="003C66D0" w:rsidRPr="00850EA6" w:rsidRDefault="003C66D0" w:rsidP="00CC2500">
            <w:pPr>
              <w:spacing w:after="0"/>
              <w:contextualSpacing/>
              <w:jc w:val="center"/>
              <w:textAlignment w:val="baseline"/>
              <w:rPr>
                <w:rFonts w:cstheme="minorHAnsi"/>
                <w:highlight w:val="yellow"/>
                <w:lang w:eastAsia="cs-CZ"/>
              </w:rPr>
            </w:pPr>
          </w:p>
        </w:tc>
      </w:tr>
      <w:tr w:rsidR="003C66D0" w:rsidRPr="00747665" w14:paraId="044D06D7" w14:textId="77777777" w:rsidTr="00D72F88">
        <w:tc>
          <w:tcPr>
            <w:tcW w:w="474" w:type="pct"/>
          </w:tcPr>
          <w:p w14:paraId="0BDFFA62" w14:textId="77777777" w:rsidR="003C66D0" w:rsidRPr="00CB42A6" w:rsidRDefault="003C66D0" w:rsidP="00CC2500">
            <w:pPr>
              <w:spacing w:after="0"/>
              <w:textAlignment w:val="baseline"/>
              <w:rPr>
                <w:rFonts w:cstheme="minorHAnsi"/>
                <w:lang w:eastAsia="cs-CZ"/>
              </w:rPr>
            </w:pPr>
          </w:p>
        </w:tc>
        <w:tc>
          <w:tcPr>
            <w:tcW w:w="3960" w:type="pct"/>
          </w:tcPr>
          <w:p w14:paraId="2A9544AA" w14:textId="77777777" w:rsidR="003C66D0" w:rsidRDefault="003C66D0" w:rsidP="002621A9">
            <w:pPr>
              <w:spacing w:after="0" w:line="20" w:lineRule="atLeast"/>
              <w:contextualSpacing/>
              <w:textAlignment w:val="baseline"/>
            </w:pPr>
            <w:r>
              <w:t xml:space="preserve">Uživatel (pověřená osoba) MUSÍ být v Aplikaci informován, že byla vytvořena žádost o pověření, žádost byla předána </w:t>
            </w:r>
            <w:r w:rsidR="002621A9">
              <w:t>ADMIN</w:t>
            </w:r>
            <w:r>
              <w:t xml:space="preserve"> za subjekt a je třeba vyčkat na schválení.</w:t>
            </w:r>
          </w:p>
        </w:tc>
        <w:tc>
          <w:tcPr>
            <w:tcW w:w="566" w:type="pct"/>
          </w:tcPr>
          <w:p w14:paraId="3B77F70A" w14:textId="77777777" w:rsidR="003C66D0" w:rsidRPr="00850EA6" w:rsidRDefault="003C66D0" w:rsidP="00CC2500">
            <w:pPr>
              <w:spacing w:after="0"/>
              <w:contextualSpacing/>
              <w:jc w:val="center"/>
              <w:textAlignment w:val="baseline"/>
              <w:rPr>
                <w:rFonts w:cstheme="minorHAnsi"/>
                <w:highlight w:val="yellow"/>
                <w:lang w:eastAsia="cs-CZ"/>
              </w:rPr>
            </w:pPr>
          </w:p>
        </w:tc>
      </w:tr>
      <w:tr w:rsidR="003C66D0" w:rsidRPr="00747665" w14:paraId="13C59754" w14:textId="77777777" w:rsidTr="00D72F88">
        <w:tc>
          <w:tcPr>
            <w:tcW w:w="474" w:type="pct"/>
          </w:tcPr>
          <w:p w14:paraId="1A0C0F2B" w14:textId="77777777" w:rsidR="003C66D0" w:rsidRPr="00CB42A6" w:rsidRDefault="003C66D0" w:rsidP="00CC2500">
            <w:pPr>
              <w:spacing w:after="0"/>
              <w:textAlignment w:val="baseline"/>
              <w:rPr>
                <w:rFonts w:cstheme="minorHAnsi"/>
                <w:lang w:eastAsia="cs-CZ"/>
              </w:rPr>
            </w:pPr>
          </w:p>
        </w:tc>
        <w:tc>
          <w:tcPr>
            <w:tcW w:w="3960" w:type="pct"/>
          </w:tcPr>
          <w:p w14:paraId="5BAEACC7" w14:textId="77777777" w:rsidR="003C66D0" w:rsidRDefault="003C66D0" w:rsidP="00CC2500">
            <w:pPr>
              <w:spacing w:line="20" w:lineRule="atLeast"/>
            </w:pPr>
            <w:r>
              <w:t>Po schválení pověření MUSÍ federační služba identit odeslat pověřené osobě notifikaci (např. email využitím kontaktního emailu z profilu) o schválení pověření a možnosti využít přidaný uživatelský účet do profilu. Uživatel následně může shodným postupem provést přidání dalších účtů.</w:t>
            </w:r>
          </w:p>
        </w:tc>
        <w:tc>
          <w:tcPr>
            <w:tcW w:w="566" w:type="pct"/>
          </w:tcPr>
          <w:p w14:paraId="5727250F" w14:textId="77777777" w:rsidR="003C66D0" w:rsidRPr="00850EA6" w:rsidRDefault="003C66D0" w:rsidP="00CC2500">
            <w:pPr>
              <w:spacing w:after="0"/>
              <w:contextualSpacing/>
              <w:jc w:val="center"/>
              <w:textAlignment w:val="baseline"/>
              <w:rPr>
                <w:rFonts w:cstheme="minorHAnsi"/>
                <w:highlight w:val="yellow"/>
                <w:lang w:eastAsia="cs-CZ"/>
              </w:rPr>
            </w:pPr>
          </w:p>
        </w:tc>
      </w:tr>
      <w:tr w:rsidR="003C66D0" w:rsidRPr="00747665" w14:paraId="1ED05D52" w14:textId="77777777" w:rsidTr="00D72F88">
        <w:tc>
          <w:tcPr>
            <w:tcW w:w="474" w:type="pct"/>
          </w:tcPr>
          <w:p w14:paraId="1E4B340E" w14:textId="77777777" w:rsidR="003C66D0" w:rsidRPr="00CB42A6" w:rsidRDefault="003C66D0" w:rsidP="00CC2500">
            <w:pPr>
              <w:spacing w:after="0"/>
              <w:textAlignment w:val="baseline"/>
              <w:rPr>
                <w:rFonts w:cstheme="minorHAnsi"/>
                <w:lang w:eastAsia="cs-CZ"/>
              </w:rPr>
            </w:pPr>
          </w:p>
        </w:tc>
        <w:tc>
          <w:tcPr>
            <w:tcW w:w="3960" w:type="pct"/>
          </w:tcPr>
          <w:p w14:paraId="4618BBF3" w14:textId="77777777" w:rsidR="003C66D0" w:rsidRDefault="003C66D0" w:rsidP="00CC2500">
            <w:pPr>
              <w:spacing w:line="20" w:lineRule="atLeast"/>
            </w:pPr>
            <w:r>
              <w:t xml:space="preserve">Do jednoho uživatelského profilu MUSÍ být možné přidat (mapovat) libovolný počet </w:t>
            </w:r>
            <w:r w:rsidR="00C47F5A">
              <w:t xml:space="preserve">interních </w:t>
            </w:r>
            <w:r>
              <w:t xml:space="preserve">identit typu oprávněná nebo pověřená osoba. Oba typy identit MUSÍ být možné v jednom profilu </w:t>
            </w:r>
            <w:r w:rsidR="002621A9">
              <w:t xml:space="preserve">volně </w:t>
            </w:r>
            <w:r>
              <w:t>kombinovat.</w:t>
            </w:r>
          </w:p>
        </w:tc>
        <w:tc>
          <w:tcPr>
            <w:tcW w:w="566" w:type="pct"/>
          </w:tcPr>
          <w:p w14:paraId="3DEF4254" w14:textId="77777777" w:rsidR="003C66D0" w:rsidRPr="00850EA6" w:rsidRDefault="003C66D0" w:rsidP="00CC2500">
            <w:pPr>
              <w:spacing w:after="0"/>
              <w:contextualSpacing/>
              <w:jc w:val="center"/>
              <w:textAlignment w:val="baseline"/>
              <w:rPr>
                <w:rFonts w:cstheme="minorHAnsi"/>
                <w:highlight w:val="yellow"/>
                <w:lang w:eastAsia="cs-CZ"/>
              </w:rPr>
            </w:pPr>
          </w:p>
        </w:tc>
      </w:tr>
      <w:tr w:rsidR="003C66D0" w:rsidRPr="00747665" w14:paraId="22D35DCA" w14:textId="77777777" w:rsidTr="00D72F88">
        <w:tc>
          <w:tcPr>
            <w:tcW w:w="474" w:type="pct"/>
          </w:tcPr>
          <w:p w14:paraId="3A98CD3C" w14:textId="77777777" w:rsidR="003C66D0" w:rsidRPr="00CB42A6" w:rsidRDefault="003C66D0" w:rsidP="001C22F7">
            <w:pPr>
              <w:spacing w:after="0"/>
              <w:textAlignment w:val="baseline"/>
              <w:rPr>
                <w:rFonts w:cstheme="minorHAnsi"/>
                <w:lang w:eastAsia="cs-CZ"/>
              </w:rPr>
            </w:pPr>
          </w:p>
        </w:tc>
        <w:tc>
          <w:tcPr>
            <w:tcW w:w="3960" w:type="pct"/>
          </w:tcPr>
          <w:p w14:paraId="1306445A" w14:textId="77777777" w:rsidR="003C66D0" w:rsidRPr="00F1547B" w:rsidRDefault="003C66D0" w:rsidP="00E3282D">
            <w:pPr>
              <w:spacing w:after="0" w:line="20" w:lineRule="atLeast"/>
              <w:contextualSpacing/>
              <w:textAlignment w:val="baseline"/>
            </w:pPr>
            <w:r w:rsidRPr="00A059E7">
              <w:rPr>
                <w:b/>
              </w:rPr>
              <w:t xml:space="preserve">Propojení </w:t>
            </w:r>
            <w:r w:rsidR="001740DC" w:rsidRPr="001740DC">
              <w:rPr>
                <w:b/>
              </w:rPr>
              <w:t>interní</w:t>
            </w:r>
            <w:r w:rsidR="00C47F5A">
              <w:t xml:space="preserve"> </w:t>
            </w:r>
            <w:r w:rsidRPr="00A059E7">
              <w:rPr>
                <w:b/>
              </w:rPr>
              <w:t xml:space="preserve">identity </w:t>
            </w:r>
            <w:r w:rsidR="00E3282D" w:rsidRPr="00A059E7">
              <w:rPr>
                <w:b/>
              </w:rPr>
              <w:t xml:space="preserve">MZe </w:t>
            </w:r>
            <w:r w:rsidR="00E3282D">
              <w:rPr>
                <w:b/>
              </w:rPr>
              <w:t xml:space="preserve">u pověřené osoby </w:t>
            </w:r>
            <w:r w:rsidRPr="00A059E7">
              <w:rPr>
                <w:b/>
              </w:rPr>
              <w:t>s uživatelským profilem</w:t>
            </w:r>
            <w:r w:rsidR="00E3282D">
              <w:rPr>
                <w:b/>
              </w:rPr>
              <w:t xml:space="preserve"> zastupovaného subjektu</w:t>
            </w:r>
          </w:p>
        </w:tc>
        <w:tc>
          <w:tcPr>
            <w:tcW w:w="566" w:type="pct"/>
          </w:tcPr>
          <w:p w14:paraId="7278E418" w14:textId="77777777" w:rsidR="003C66D0" w:rsidRPr="00B06C1C" w:rsidRDefault="003C66D0" w:rsidP="001C22F7">
            <w:pPr>
              <w:spacing w:after="0"/>
              <w:contextualSpacing/>
              <w:jc w:val="center"/>
              <w:textAlignment w:val="baseline"/>
              <w:rPr>
                <w:rFonts w:cstheme="minorHAnsi"/>
                <w:highlight w:val="yellow"/>
                <w:lang w:eastAsia="cs-CZ"/>
              </w:rPr>
            </w:pPr>
          </w:p>
        </w:tc>
      </w:tr>
      <w:tr w:rsidR="001C22F7" w:rsidRPr="00747665" w14:paraId="1BA58F0A" w14:textId="77777777" w:rsidTr="00D72F88">
        <w:tc>
          <w:tcPr>
            <w:tcW w:w="474" w:type="pct"/>
          </w:tcPr>
          <w:p w14:paraId="21C1C59B" w14:textId="77777777" w:rsidR="001C22F7" w:rsidRPr="00CB42A6" w:rsidRDefault="001C22F7" w:rsidP="001C22F7">
            <w:pPr>
              <w:spacing w:after="0"/>
              <w:textAlignment w:val="baseline"/>
              <w:rPr>
                <w:rFonts w:cstheme="minorHAnsi"/>
                <w:lang w:eastAsia="cs-CZ"/>
              </w:rPr>
            </w:pPr>
          </w:p>
        </w:tc>
        <w:tc>
          <w:tcPr>
            <w:tcW w:w="3960" w:type="pct"/>
          </w:tcPr>
          <w:p w14:paraId="21C6A021" w14:textId="77777777" w:rsidR="001C22F7" w:rsidRDefault="0077245F" w:rsidP="00A71836">
            <w:pPr>
              <w:spacing w:after="0" w:line="20" w:lineRule="atLeast"/>
              <w:contextualSpacing/>
              <w:textAlignment w:val="baseline"/>
            </w:pPr>
            <w:r>
              <w:t>Uživatel</w:t>
            </w:r>
            <w:r w:rsidR="001C22F7">
              <w:t xml:space="preserve"> </w:t>
            </w:r>
            <w:r w:rsidR="00E3282D">
              <w:t>(pověřená osoba) MUSÍ mít možnost</w:t>
            </w:r>
            <w:r w:rsidR="001C22F7">
              <w:t xml:space="preserve"> předat žádost o oprávnění do elektronické podatelny MZe (cestou ÚEP). </w:t>
            </w:r>
            <w:r w:rsidR="00A71836">
              <w:t>Ú</w:t>
            </w:r>
            <w:r w:rsidR="001C22F7">
              <w:t>ředník</w:t>
            </w:r>
            <w:r w:rsidR="00A71836">
              <w:t xml:space="preserve"> MZe</w:t>
            </w:r>
            <w:r w:rsidR="001C22F7">
              <w:t xml:space="preserve"> posoudí žádost a v případě vyhovění žádosti manuálně nastaví oprávnění </w:t>
            </w:r>
            <w:r w:rsidR="003E6D74">
              <w:t>uživateli</w:t>
            </w:r>
            <w:r w:rsidR="001C22F7">
              <w:t xml:space="preserve"> užívat </w:t>
            </w:r>
            <w:r w:rsidR="00E3282D">
              <w:t>cílové aplikace/</w:t>
            </w:r>
            <w:r w:rsidR="001C22F7">
              <w:t>on-line služby MZe jménem subjektu. Interní federační služba MZe, resp. komponenta RIZ, MUSÍ publikovat dedikované webové rozhraní pro úředníky MZe umožňující provádět manuální správu identit, oprávnění, zmocnění a souvisejících uživatelských účtů.</w:t>
            </w:r>
          </w:p>
        </w:tc>
        <w:tc>
          <w:tcPr>
            <w:tcW w:w="566" w:type="pct"/>
          </w:tcPr>
          <w:p w14:paraId="5BF9DD24" w14:textId="77777777" w:rsidR="001C22F7" w:rsidRPr="00850EA6" w:rsidRDefault="001C22F7" w:rsidP="001C22F7">
            <w:pPr>
              <w:spacing w:after="0"/>
              <w:contextualSpacing/>
              <w:jc w:val="center"/>
              <w:textAlignment w:val="baseline"/>
              <w:rPr>
                <w:rFonts w:cstheme="minorHAnsi"/>
                <w:highlight w:val="yellow"/>
                <w:lang w:eastAsia="cs-CZ"/>
              </w:rPr>
            </w:pPr>
          </w:p>
        </w:tc>
      </w:tr>
      <w:tr w:rsidR="00E3282D" w:rsidRPr="00747665" w14:paraId="3CB7BE9C" w14:textId="77777777" w:rsidTr="00D72F88">
        <w:tc>
          <w:tcPr>
            <w:tcW w:w="474" w:type="pct"/>
          </w:tcPr>
          <w:p w14:paraId="396D27C2" w14:textId="77777777" w:rsidR="00E3282D" w:rsidRPr="00CB42A6" w:rsidRDefault="00E3282D" w:rsidP="001C22F7">
            <w:pPr>
              <w:spacing w:after="0"/>
              <w:textAlignment w:val="baseline"/>
              <w:rPr>
                <w:rFonts w:cstheme="minorHAnsi"/>
                <w:lang w:eastAsia="cs-CZ"/>
              </w:rPr>
            </w:pPr>
          </w:p>
        </w:tc>
        <w:tc>
          <w:tcPr>
            <w:tcW w:w="3960" w:type="pct"/>
          </w:tcPr>
          <w:p w14:paraId="2B9B0F00" w14:textId="77777777" w:rsidR="00E3282D" w:rsidRDefault="00E3282D" w:rsidP="00E3282D">
            <w:pPr>
              <w:spacing w:after="0" w:line="20" w:lineRule="atLeast"/>
              <w:contextualSpacing/>
              <w:textAlignment w:val="baseline"/>
            </w:pPr>
            <w:r w:rsidRPr="00F1547B">
              <w:t xml:space="preserve">Pokud se takto </w:t>
            </w:r>
            <w:r>
              <w:t>uživatel</w:t>
            </w:r>
            <w:r w:rsidRPr="00F1547B">
              <w:t xml:space="preserve"> </w:t>
            </w:r>
            <w:r>
              <w:t xml:space="preserve">(oprávněná osoba) </w:t>
            </w:r>
            <w:r w:rsidRPr="00F1547B">
              <w:t>přihlásí a interní federační služba v</w:t>
            </w:r>
            <w:r>
              <w:t> </w:t>
            </w:r>
            <w:r w:rsidRPr="00F1547B">
              <w:t>RIZ vyhodnotí, že použitá externí identita není propojená s profilem uživa</w:t>
            </w:r>
            <w:r>
              <w:t>tele (na základě kontroly exter</w:t>
            </w:r>
            <w:r w:rsidRPr="00F1547B">
              <w:t xml:space="preserve">ního identifikátoru identity), </w:t>
            </w:r>
            <w:r>
              <w:t>MUSÍ nabídnout</w:t>
            </w:r>
            <w:r w:rsidRPr="00F1547B">
              <w:t xml:space="preserve"> </w:t>
            </w:r>
            <w:r>
              <w:t>uživateli</w:t>
            </w:r>
            <w:r w:rsidRPr="00F1547B">
              <w:t xml:space="preserve"> možnost použitou externí identitu do profilu propojit.</w:t>
            </w:r>
          </w:p>
        </w:tc>
        <w:tc>
          <w:tcPr>
            <w:tcW w:w="566" w:type="pct"/>
          </w:tcPr>
          <w:p w14:paraId="769B3E73" w14:textId="77777777" w:rsidR="00E3282D" w:rsidRPr="00B06C1C" w:rsidRDefault="00E3282D" w:rsidP="001C22F7">
            <w:pPr>
              <w:spacing w:after="0"/>
              <w:contextualSpacing/>
              <w:jc w:val="center"/>
              <w:textAlignment w:val="baseline"/>
              <w:rPr>
                <w:rFonts w:cstheme="minorHAnsi"/>
                <w:highlight w:val="yellow"/>
                <w:lang w:eastAsia="cs-CZ"/>
              </w:rPr>
            </w:pPr>
          </w:p>
        </w:tc>
      </w:tr>
      <w:tr w:rsidR="003C66D0" w:rsidRPr="00747665" w14:paraId="429E2E3C" w14:textId="77777777" w:rsidTr="00D72F88">
        <w:tc>
          <w:tcPr>
            <w:tcW w:w="474" w:type="pct"/>
          </w:tcPr>
          <w:p w14:paraId="701831D3" w14:textId="77777777" w:rsidR="003C66D0" w:rsidRPr="00CB42A6" w:rsidRDefault="003C66D0" w:rsidP="001C22F7">
            <w:pPr>
              <w:spacing w:after="0"/>
              <w:textAlignment w:val="baseline"/>
              <w:rPr>
                <w:rFonts w:cstheme="minorHAnsi"/>
                <w:lang w:eastAsia="cs-CZ"/>
              </w:rPr>
            </w:pPr>
          </w:p>
        </w:tc>
        <w:tc>
          <w:tcPr>
            <w:tcW w:w="3960" w:type="pct"/>
          </w:tcPr>
          <w:p w14:paraId="6B3C4C9B" w14:textId="77777777" w:rsidR="003C66D0" w:rsidRDefault="003C66D0" w:rsidP="003C66D0">
            <w:pPr>
              <w:spacing w:after="0" w:line="20" w:lineRule="atLeast"/>
              <w:contextualSpacing/>
              <w:textAlignment w:val="baseline"/>
            </w:pPr>
            <w:r w:rsidRPr="00A059E7">
              <w:rPr>
                <w:b/>
              </w:rPr>
              <w:t>Žádost o pověření</w:t>
            </w:r>
          </w:p>
        </w:tc>
        <w:tc>
          <w:tcPr>
            <w:tcW w:w="566" w:type="pct"/>
          </w:tcPr>
          <w:p w14:paraId="0353D850" w14:textId="77777777" w:rsidR="003C66D0" w:rsidRPr="00B06C1C" w:rsidRDefault="003C66D0" w:rsidP="001C22F7">
            <w:pPr>
              <w:spacing w:after="0"/>
              <w:contextualSpacing/>
              <w:jc w:val="center"/>
              <w:textAlignment w:val="baseline"/>
              <w:rPr>
                <w:rFonts w:cstheme="minorHAnsi"/>
                <w:highlight w:val="yellow"/>
                <w:lang w:eastAsia="cs-CZ"/>
              </w:rPr>
            </w:pPr>
          </w:p>
        </w:tc>
      </w:tr>
      <w:tr w:rsidR="001C22F7" w:rsidRPr="003C66D0" w14:paraId="2233D9D7" w14:textId="77777777" w:rsidTr="00D72F88">
        <w:tc>
          <w:tcPr>
            <w:tcW w:w="474" w:type="pct"/>
          </w:tcPr>
          <w:p w14:paraId="49607DFA" w14:textId="77777777" w:rsidR="001C22F7" w:rsidRPr="003C66D0" w:rsidRDefault="001C22F7" w:rsidP="001C22F7">
            <w:pPr>
              <w:spacing w:after="0"/>
              <w:textAlignment w:val="baseline"/>
              <w:rPr>
                <w:rFonts w:cstheme="minorHAnsi"/>
                <w:lang w:eastAsia="cs-CZ"/>
              </w:rPr>
            </w:pPr>
          </w:p>
        </w:tc>
        <w:tc>
          <w:tcPr>
            <w:tcW w:w="3960" w:type="pct"/>
          </w:tcPr>
          <w:p w14:paraId="15CDC9EC" w14:textId="77777777" w:rsidR="001C22F7" w:rsidRPr="003C66D0" w:rsidRDefault="001C22F7" w:rsidP="001C22F7">
            <w:pPr>
              <w:spacing w:after="0" w:line="20" w:lineRule="atLeast"/>
              <w:contextualSpacing/>
              <w:textAlignment w:val="baseline"/>
            </w:pPr>
            <w:r w:rsidRPr="003C66D0">
              <w:t xml:space="preserve">Registrovaný a autentizovaný </w:t>
            </w:r>
            <w:r w:rsidR="0077245F" w:rsidRPr="003C66D0">
              <w:t>uživatel</w:t>
            </w:r>
            <w:r w:rsidRPr="003C66D0">
              <w:t xml:space="preserve"> jako fyzická osoba MUSÍ mít možnost požádat o pověření užívat on-line služby MZe jménem zastupovaného subjektu. </w:t>
            </w:r>
            <w:r w:rsidR="0077245F" w:rsidRPr="003C66D0">
              <w:t>Uživatel</w:t>
            </w:r>
            <w:r w:rsidRPr="003C66D0">
              <w:t xml:space="preserve"> v takovém </w:t>
            </w:r>
            <w:r w:rsidRPr="003C66D0">
              <w:lastRenderedPageBreak/>
              <w:t>případě v samoobslužném rozhraní RIZ požádá o pověření, ve formuláři pověření vybere podnikatelský subjekt, jenž má v úmyslu zastupovat, volitelně i úroveň pověření, resp. role, o které žádá a odešle žádost o pověření. Podnikatelský subjekt vyhledá zadáním IČO, případně sídla subjektu.</w:t>
            </w:r>
          </w:p>
        </w:tc>
        <w:tc>
          <w:tcPr>
            <w:tcW w:w="566" w:type="pct"/>
          </w:tcPr>
          <w:p w14:paraId="12C81E01" w14:textId="77777777" w:rsidR="001C22F7" w:rsidRPr="003C66D0" w:rsidRDefault="001C22F7" w:rsidP="001C22F7">
            <w:pPr>
              <w:spacing w:after="0"/>
              <w:contextualSpacing/>
              <w:jc w:val="center"/>
              <w:textAlignment w:val="baseline"/>
              <w:rPr>
                <w:rFonts w:cstheme="minorHAnsi"/>
                <w:highlight w:val="yellow"/>
                <w:lang w:eastAsia="cs-CZ"/>
              </w:rPr>
            </w:pPr>
          </w:p>
        </w:tc>
      </w:tr>
      <w:tr w:rsidR="001C22F7" w:rsidRPr="00747665" w14:paraId="69275B44" w14:textId="77777777" w:rsidTr="00D72F88">
        <w:tc>
          <w:tcPr>
            <w:tcW w:w="474" w:type="pct"/>
          </w:tcPr>
          <w:p w14:paraId="3A38DFE7" w14:textId="77777777" w:rsidR="001C22F7" w:rsidRPr="00CB42A6" w:rsidRDefault="001C22F7" w:rsidP="001C22F7">
            <w:pPr>
              <w:spacing w:after="0"/>
              <w:textAlignment w:val="baseline"/>
              <w:rPr>
                <w:rFonts w:cstheme="minorHAnsi"/>
                <w:lang w:eastAsia="cs-CZ"/>
              </w:rPr>
            </w:pPr>
          </w:p>
        </w:tc>
        <w:tc>
          <w:tcPr>
            <w:tcW w:w="3960" w:type="pct"/>
          </w:tcPr>
          <w:p w14:paraId="32F26FBE" w14:textId="77777777" w:rsidR="001C22F7" w:rsidRDefault="001C22F7" w:rsidP="00A71836">
            <w:pPr>
              <w:spacing w:after="0" w:line="20" w:lineRule="atLeast"/>
              <w:contextualSpacing/>
              <w:textAlignment w:val="baseline"/>
            </w:pPr>
            <w:r>
              <w:t xml:space="preserve">Podobně </w:t>
            </w:r>
            <w:r w:rsidR="00A71836">
              <w:t>ADMIN</w:t>
            </w:r>
            <w:r>
              <w:t xml:space="preserve"> za subjekt MUSÍ mít možnost pověřit fyzickou osobu užíváním on-line služeb MZe</w:t>
            </w:r>
            <w:r w:rsidR="00A71836">
              <w:t xml:space="preserve"> tím, že propojí její </w:t>
            </w:r>
            <w:r w:rsidR="00C47F5A">
              <w:t xml:space="preserve">interní </w:t>
            </w:r>
            <w:r w:rsidR="00A71836">
              <w:t>identitu s profilem subjektu a nastaví rozsah oprávnění</w:t>
            </w:r>
            <w:r>
              <w:t xml:space="preserve">. </w:t>
            </w:r>
          </w:p>
        </w:tc>
        <w:tc>
          <w:tcPr>
            <w:tcW w:w="566" w:type="pct"/>
          </w:tcPr>
          <w:p w14:paraId="19B5A929"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5B1E4E7C" w14:textId="77777777" w:rsidTr="00D72F88">
        <w:tc>
          <w:tcPr>
            <w:tcW w:w="474" w:type="pct"/>
          </w:tcPr>
          <w:p w14:paraId="25E52396" w14:textId="77777777" w:rsidR="001C22F7" w:rsidRPr="00CB42A6" w:rsidRDefault="001C22F7" w:rsidP="001C22F7">
            <w:pPr>
              <w:spacing w:after="0"/>
              <w:textAlignment w:val="baseline"/>
              <w:rPr>
                <w:rFonts w:cstheme="minorHAnsi"/>
                <w:lang w:eastAsia="cs-CZ"/>
              </w:rPr>
            </w:pPr>
          </w:p>
        </w:tc>
        <w:tc>
          <w:tcPr>
            <w:tcW w:w="3960" w:type="pct"/>
          </w:tcPr>
          <w:p w14:paraId="6292E9D6" w14:textId="77777777" w:rsidR="001C22F7" w:rsidRDefault="001C22F7" w:rsidP="001C22F7">
            <w:pPr>
              <w:spacing w:after="0" w:line="20" w:lineRule="atLeast"/>
              <w:contextualSpacing/>
              <w:textAlignment w:val="baseline"/>
            </w:pPr>
            <w:r>
              <w:t xml:space="preserve">Fyzická osoba (kandidát na pověřenou osobu) již </w:t>
            </w:r>
            <w:r w:rsidR="00A71836">
              <w:t xml:space="preserve">MUSÍ </w:t>
            </w:r>
            <w:r>
              <w:t>mít zřízen uživatelský profil a primární účet v identitním prostoru MZe.</w:t>
            </w:r>
          </w:p>
        </w:tc>
        <w:tc>
          <w:tcPr>
            <w:tcW w:w="566" w:type="pct"/>
          </w:tcPr>
          <w:p w14:paraId="3921A75C"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7B51AE80" w14:textId="77777777" w:rsidTr="00D72F88">
        <w:tc>
          <w:tcPr>
            <w:tcW w:w="474" w:type="pct"/>
          </w:tcPr>
          <w:p w14:paraId="34B5D1A0" w14:textId="77777777" w:rsidR="001C22F7" w:rsidRPr="00CB42A6" w:rsidRDefault="001C22F7" w:rsidP="001C22F7">
            <w:pPr>
              <w:spacing w:after="0"/>
              <w:textAlignment w:val="baseline"/>
              <w:rPr>
                <w:rFonts w:cstheme="minorHAnsi"/>
                <w:lang w:eastAsia="cs-CZ"/>
              </w:rPr>
            </w:pPr>
          </w:p>
        </w:tc>
        <w:tc>
          <w:tcPr>
            <w:tcW w:w="3960" w:type="pct"/>
          </w:tcPr>
          <w:p w14:paraId="3E37B427" w14:textId="77777777" w:rsidR="001C22F7" w:rsidRDefault="001C22F7" w:rsidP="001C22F7">
            <w:pPr>
              <w:spacing w:after="0" w:line="20" w:lineRule="atLeast"/>
              <w:contextualSpacing/>
              <w:textAlignment w:val="baseline"/>
            </w:pPr>
            <w:r>
              <w:t>Před nastavením pověření MUSÍ být požadováno, aby pověření akceptoval i kandidát na pověřenou osobu.</w:t>
            </w:r>
          </w:p>
        </w:tc>
        <w:tc>
          <w:tcPr>
            <w:tcW w:w="566" w:type="pct"/>
          </w:tcPr>
          <w:p w14:paraId="7A070B84"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5E634040" w14:textId="77777777" w:rsidTr="00D72F88">
        <w:tc>
          <w:tcPr>
            <w:tcW w:w="474" w:type="pct"/>
          </w:tcPr>
          <w:p w14:paraId="07A065E8" w14:textId="77777777" w:rsidR="001C22F7" w:rsidRPr="00CB42A6" w:rsidRDefault="001C22F7" w:rsidP="001C22F7">
            <w:pPr>
              <w:spacing w:after="0"/>
              <w:textAlignment w:val="baseline"/>
              <w:rPr>
                <w:rFonts w:cstheme="minorHAnsi"/>
                <w:lang w:eastAsia="cs-CZ"/>
              </w:rPr>
            </w:pPr>
          </w:p>
        </w:tc>
        <w:tc>
          <w:tcPr>
            <w:tcW w:w="3960" w:type="pct"/>
          </w:tcPr>
          <w:p w14:paraId="2F721D12" w14:textId="77777777" w:rsidR="001C22F7" w:rsidRDefault="00A71836" w:rsidP="001C22F7">
            <w:pPr>
              <w:spacing w:after="0" w:line="20" w:lineRule="atLeast"/>
              <w:contextualSpacing/>
              <w:textAlignment w:val="baseline"/>
            </w:pPr>
            <w:r>
              <w:t>ADMIN subjektu</w:t>
            </w:r>
            <w:r w:rsidR="001C22F7">
              <w:t xml:space="preserve"> MESMÍ mít možnost z důvodů ochrany osobních údajů vyhledat kandidáta na pověření v RIZ dle identifikačních údajů osoby, přestože je profil této osoby již vytvořen. Administrátor identit MUSÍ v takovém případě znát kontaktní emailovou adresu, na kterou je odeslána pozvánka k pověření. Kontaktní emailovou adresu administrátor identit a pověření získá od kandidáta na pověřenou osobu jiným komunikačním kanálem.</w:t>
            </w:r>
          </w:p>
        </w:tc>
        <w:tc>
          <w:tcPr>
            <w:tcW w:w="566" w:type="pct"/>
          </w:tcPr>
          <w:p w14:paraId="47D20053"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533B8B18" w14:textId="77777777" w:rsidTr="00D72F88">
        <w:tc>
          <w:tcPr>
            <w:tcW w:w="474" w:type="pct"/>
          </w:tcPr>
          <w:p w14:paraId="20A4B7C3" w14:textId="77777777" w:rsidR="001C22F7" w:rsidRPr="00CB42A6" w:rsidRDefault="001C22F7" w:rsidP="001C22F7">
            <w:pPr>
              <w:spacing w:after="0"/>
              <w:textAlignment w:val="baseline"/>
              <w:rPr>
                <w:rFonts w:cstheme="minorHAnsi"/>
                <w:lang w:eastAsia="cs-CZ"/>
              </w:rPr>
            </w:pPr>
          </w:p>
        </w:tc>
        <w:tc>
          <w:tcPr>
            <w:tcW w:w="3960" w:type="pct"/>
          </w:tcPr>
          <w:p w14:paraId="6A2A6584" w14:textId="77777777" w:rsidR="001C22F7" w:rsidRDefault="001C22F7" w:rsidP="001C22F7">
            <w:pPr>
              <w:spacing w:after="0" w:line="20" w:lineRule="atLeast"/>
              <w:contextualSpacing/>
              <w:textAlignment w:val="baseline"/>
            </w:pPr>
            <w:r>
              <w:t>Kandidát na pověřenou osobu následuje odkaz v pozvánce, který ho přesměruje na stránku samoobslužného portálu RIZ, kde MUSÍ mít možnost pozvánku akceptovat či odmítnout.</w:t>
            </w:r>
          </w:p>
        </w:tc>
        <w:tc>
          <w:tcPr>
            <w:tcW w:w="566" w:type="pct"/>
          </w:tcPr>
          <w:p w14:paraId="77856333"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30583BA7" w14:textId="77777777" w:rsidTr="00D72F88">
        <w:tc>
          <w:tcPr>
            <w:tcW w:w="474" w:type="pct"/>
          </w:tcPr>
          <w:p w14:paraId="2E540364" w14:textId="77777777" w:rsidR="001C22F7" w:rsidRPr="00CB42A6" w:rsidRDefault="001C22F7" w:rsidP="001C22F7">
            <w:pPr>
              <w:spacing w:after="0"/>
              <w:textAlignment w:val="baseline"/>
              <w:rPr>
                <w:rFonts w:cstheme="minorHAnsi"/>
                <w:lang w:eastAsia="cs-CZ"/>
              </w:rPr>
            </w:pPr>
          </w:p>
        </w:tc>
        <w:tc>
          <w:tcPr>
            <w:tcW w:w="3960" w:type="pct"/>
          </w:tcPr>
          <w:p w14:paraId="6812EDD7" w14:textId="77777777" w:rsidR="001C22F7" w:rsidRDefault="001C22F7" w:rsidP="00A71836">
            <w:pPr>
              <w:spacing w:line="20" w:lineRule="atLeast"/>
            </w:pPr>
            <w:r>
              <w:t xml:space="preserve">Akceptováním pozvánky kandidát na pověřenou osobu zároveň uděluje </w:t>
            </w:r>
            <w:r w:rsidR="00A71836">
              <w:t>ADMINovi subjektu</w:t>
            </w:r>
            <w:r>
              <w:t xml:space="preserve"> právo nahlédnout na jeho osobní údaje. Po akceptování pozvánky MUSÍ být </w:t>
            </w:r>
            <w:r w:rsidR="00A71836">
              <w:t>ADMIN</w:t>
            </w:r>
            <w:r>
              <w:t xml:space="preserve"> za subjekt zobrazena informace o akceptaci pozvánky s možností nahlédnout na základní osobní identifikační údaje osoby, která pozvánku akceptovala za účelem ověření, že se skutečně jedná o zamýšleného kandidáta na pověřenou osobu.</w:t>
            </w:r>
          </w:p>
        </w:tc>
        <w:tc>
          <w:tcPr>
            <w:tcW w:w="566" w:type="pct"/>
          </w:tcPr>
          <w:p w14:paraId="393B3B21"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0570E2D7" w14:textId="77777777" w:rsidTr="00D72F88">
        <w:tc>
          <w:tcPr>
            <w:tcW w:w="474" w:type="pct"/>
          </w:tcPr>
          <w:p w14:paraId="43F54744" w14:textId="77777777" w:rsidR="001C22F7" w:rsidRPr="00CB42A6" w:rsidRDefault="001C22F7" w:rsidP="001C22F7">
            <w:pPr>
              <w:spacing w:after="0"/>
              <w:textAlignment w:val="baseline"/>
              <w:rPr>
                <w:rFonts w:cstheme="minorHAnsi"/>
                <w:lang w:eastAsia="cs-CZ"/>
              </w:rPr>
            </w:pPr>
          </w:p>
        </w:tc>
        <w:tc>
          <w:tcPr>
            <w:tcW w:w="3960" w:type="pct"/>
          </w:tcPr>
          <w:p w14:paraId="33BBCE20" w14:textId="77777777" w:rsidR="001C22F7" w:rsidRDefault="001C22F7" w:rsidP="001C22F7">
            <w:pPr>
              <w:spacing w:after="0" w:line="20" w:lineRule="atLeast"/>
              <w:contextualSpacing/>
              <w:textAlignment w:val="baseline"/>
            </w:pPr>
            <w:r>
              <w:t xml:space="preserve">Pokud </w:t>
            </w:r>
            <w:r w:rsidR="0077245F">
              <w:t>uživatel</w:t>
            </w:r>
            <w:r>
              <w:t xml:space="preserve"> žádá o pověření užívat on-line služby MZe jménem jiné fyzické osoby, NEMŮŽE v samoobslužné Aplikaci vyhledat fyzickou osobu na základě žádných identifikačních údajů. </w:t>
            </w:r>
            <w:r w:rsidR="0077245F">
              <w:t>Uživatel</w:t>
            </w:r>
            <w:r>
              <w:t xml:space="preserve"> musí znát kontaktní emailovou adresu oprávněné osoby (tedy zastupované osoby). Adresu MUSÍ zadat do žádosti a zvolí odeslat.</w:t>
            </w:r>
          </w:p>
        </w:tc>
        <w:tc>
          <w:tcPr>
            <w:tcW w:w="566" w:type="pct"/>
          </w:tcPr>
          <w:p w14:paraId="46DF73F9"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72DC8387" w14:textId="77777777" w:rsidTr="00D72F88">
        <w:tc>
          <w:tcPr>
            <w:tcW w:w="474" w:type="pct"/>
          </w:tcPr>
          <w:p w14:paraId="56BAFB3D" w14:textId="77777777" w:rsidR="001C22F7" w:rsidRPr="00CB42A6" w:rsidRDefault="001C22F7" w:rsidP="001C22F7">
            <w:pPr>
              <w:spacing w:after="0"/>
              <w:textAlignment w:val="baseline"/>
              <w:rPr>
                <w:rFonts w:cstheme="minorHAnsi"/>
                <w:lang w:eastAsia="cs-CZ"/>
              </w:rPr>
            </w:pPr>
          </w:p>
        </w:tc>
        <w:tc>
          <w:tcPr>
            <w:tcW w:w="3960" w:type="pct"/>
          </w:tcPr>
          <w:p w14:paraId="5E4548A5" w14:textId="77777777" w:rsidR="001C22F7" w:rsidRDefault="001C22F7" w:rsidP="00A71836">
            <w:pPr>
              <w:spacing w:after="0" w:line="20" w:lineRule="atLeast"/>
              <w:contextualSpacing/>
              <w:textAlignment w:val="baseline"/>
            </w:pPr>
            <w:r>
              <w:t xml:space="preserve">Na emailovou adresu oprávněné osoby MUSÍ odejít email obsahující hypertextový odkaz, jehož následováním je oprávněná osoba přesměrována na </w:t>
            </w:r>
            <w:r w:rsidR="00A71836">
              <w:t xml:space="preserve">stránku samoobslužného GUI </w:t>
            </w:r>
            <w:r>
              <w:t>RIZ obsahující</w:t>
            </w:r>
            <w:r w:rsidR="00A71836">
              <w:t>ho</w:t>
            </w:r>
            <w:r>
              <w:t xml:space="preserve"> data žádosti o pověření.</w:t>
            </w:r>
          </w:p>
        </w:tc>
        <w:tc>
          <w:tcPr>
            <w:tcW w:w="566" w:type="pct"/>
          </w:tcPr>
          <w:p w14:paraId="2300DAF4"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4D53D021" w14:textId="77777777" w:rsidTr="00D72F88">
        <w:tc>
          <w:tcPr>
            <w:tcW w:w="474" w:type="pct"/>
          </w:tcPr>
          <w:p w14:paraId="10AEB76D" w14:textId="77777777" w:rsidR="001C22F7" w:rsidRPr="00CB42A6" w:rsidRDefault="001C22F7" w:rsidP="001C22F7">
            <w:pPr>
              <w:spacing w:after="0"/>
              <w:textAlignment w:val="baseline"/>
              <w:rPr>
                <w:rFonts w:cstheme="minorHAnsi"/>
                <w:lang w:eastAsia="cs-CZ"/>
              </w:rPr>
            </w:pPr>
          </w:p>
        </w:tc>
        <w:tc>
          <w:tcPr>
            <w:tcW w:w="3960" w:type="pct"/>
          </w:tcPr>
          <w:p w14:paraId="19BF7AEF" w14:textId="77777777" w:rsidR="001C22F7" w:rsidRDefault="001C22F7" w:rsidP="001C22F7">
            <w:pPr>
              <w:spacing w:line="20" w:lineRule="atLeast"/>
            </w:pPr>
            <w:r>
              <w:t>Oprávněná osoba MUSÍ mít možnost akceptovat pozvánku k pověření</w:t>
            </w:r>
            <w:r w:rsidR="00A71836">
              <w:t xml:space="preserve"> anebo tuto pozvánku odmítnout.</w:t>
            </w:r>
          </w:p>
        </w:tc>
        <w:tc>
          <w:tcPr>
            <w:tcW w:w="566" w:type="pct"/>
          </w:tcPr>
          <w:p w14:paraId="61DBEE5A" w14:textId="77777777" w:rsidR="001C22F7" w:rsidRPr="00850EA6" w:rsidRDefault="001C22F7" w:rsidP="001C22F7">
            <w:pPr>
              <w:spacing w:after="0"/>
              <w:contextualSpacing/>
              <w:jc w:val="center"/>
              <w:textAlignment w:val="baseline"/>
              <w:rPr>
                <w:rFonts w:cstheme="minorHAnsi"/>
                <w:highlight w:val="yellow"/>
                <w:lang w:eastAsia="cs-CZ"/>
              </w:rPr>
            </w:pPr>
          </w:p>
        </w:tc>
      </w:tr>
      <w:tr w:rsidR="003C66D0" w:rsidRPr="00747665" w14:paraId="64D1CB41" w14:textId="77777777" w:rsidTr="00D72F88">
        <w:tc>
          <w:tcPr>
            <w:tcW w:w="474" w:type="pct"/>
          </w:tcPr>
          <w:p w14:paraId="23646F3C" w14:textId="77777777" w:rsidR="003C66D0" w:rsidRPr="00CB42A6" w:rsidRDefault="003C66D0" w:rsidP="001C22F7">
            <w:pPr>
              <w:spacing w:after="0"/>
              <w:textAlignment w:val="baseline"/>
              <w:rPr>
                <w:rFonts w:cstheme="minorHAnsi"/>
                <w:lang w:eastAsia="cs-CZ"/>
              </w:rPr>
            </w:pPr>
          </w:p>
        </w:tc>
        <w:tc>
          <w:tcPr>
            <w:tcW w:w="3960" w:type="pct"/>
          </w:tcPr>
          <w:p w14:paraId="5F0C2431" w14:textId="77777777" w:rsidR="003C66D0" w:rsidRDefault="003C66D0" w:rsidP="003C66D0">
            <w:pPr>
              <w:spacing w:after="0" w:line="20" w:lineRule="atLeast"/>
              <w:contextualSpacing/>
              <w:textAlignment w:val="baseline"/>
            </w:pPr>
            <w:r w:rsidRPr="008B2E96">
              <w:rPr>
                <w:b/>
              </w:rPr>
              <w:t>Pověření osoby</w:t>
            </w:r>
          </w:p>
        </w:tc>
        <w:tc>
          <w:tcPr>
            <w:tcW w:w="566" w:type="pct"/>
          </w:tcPr>
          <w:p w14:paraId="6FD54C02" w14:textId="77777777" w:rsidR="003C66D0" w:rsidRPr="003504B6" w:rsidRDefault="003C66D0" w:rsidP="001C22F7">
            <w:pPr>
              <w:spacing w:after="0"/>
              <w:contextualSpacing/>
              <w:jc w:val="center"/>
              <w:textAlignment w:val="baseline"/>
              <w:rPr>
                <w:rFonts w:cstheme="minorHAnsi"/>
                <w:highlight w:val="yellow"/>
                <w:lang w:eastAsia="cs-CZ"/>
              </w:rPr>
            </w:pPr>
          </w:p>
        </w:tc>
      </w:tr>
      <w:tr w:rsidR="001C22F7" w:rsidRPr="003C66D0" w14:paraId="0BAA6516" w14:textId="77777777" w:rsidTr="00D72F88">
        <w:tc>
          <w:tcPr>
            <w:tcW w:w="474" w:type="pct"/>
          </w:tcPr>
          <w:p w14:paraId="5F6F776B" w14:textId="77777777" w:rsidR="001C22F7" w:rsidRPr="003C66D0" w:rsidRDefault="001C22F7" w:rsidP="001C22F7">
            <w:pPr>
              <w:spacing w:after="0"/>
              <w:textAlignment w:val="baseline"/>
              <w:rPr>
                <w:rFonts w:cstheme="minorHAnsi"/>
                <w:lang w:eastAsia="cs-CZ"/>
              </w:rPr>
            </w:pPr>
          </w:p>
        </w:tc>
        <w:tc>
          <w:tcPr>
            <w:tcW w:w="3960" w:type="pct"/>
          </w:tcPr>
          <w:p w14:paraId="524538E9" w14:textId="77777777" w:rsidR="001C22F7" w:rsidRPr="003C66D0" w:rsidRDefault="001C22F7" w:rsidP="00C95207">
            <w:pPr>
              <w:spacing w:after="0" w:line="20" w:lineRule="atLeast"/>
              <w:contextualSpacing/>
              <w:textAlignment w:val="baseline"/>
            </w:pPr>
            <w:r w:rsidRPr="003C66D0">
              <w:t xml:space="preserve">V případě, že </w:t>
            </w:r>
            <w:r w:rsidR="007D62CA">
              <w:t>ADMIN</w:t>
            </w:r>
            <w:r w:rsidRPr="003C66D0">
              <w:t xml:space="preserve"> za subjekt schválí požadavek na pověření, MUSÍ se založit pro pověřenou osobu v identitním prostoru MZe nový uživatelský účet</w:t>
            </w:r>
            <w:r w:rsidR="00C95207">
              <w:t xml:space="preserve"> (tj. p</w:t>
            </w:r>
            <w:r w:rsidR="00C95207" w:rsidRPr="00C95207">
              <w:t>ro každou kombinaci fyzické osoby jakožto uživatele a fyzické/právnické osoby jakožto subjektu, za který daný uživatel přistupuje, existuje právě jeden fyzický login. Jedna fyzická osoba tak může mít více loginů, pokud přistupuje za více p</w:t>
            </w:r>
            <w:r w:rsidR="00C95207">
              <w:t>rávnických osob)</w:t>
            </w:r>
            <w:r w:rsidRPr="003C66D0">
              <w:t>.</w:t>
            </w:r>
          </w:p>
        </w:tc>
        <w:tc>
          <w:tcPr>
            <w:tcW w:w="566" w:type="pct"/>
          </w:tcPr>
          <w:p w14:paraId="44A511D8" w14:textId="77777777" w:rsidR="001C22F7" w:rsidRPr="003C66D0" w:rsidRDefault="001C22F7" w:rsidP="001C22F7">
            <w:pPr>
              <w:spacing w:after="0"/>
              <w:contextualSpacing/>
              <w:jc w:val="center"/>
              <w:textAlignment w:val="baseline"/>
              <w:rPr>
                <w:rFonts w:cstheme="minorHAnsi"/>
                <w:highlight w:val="yellow"/>
                <w:lang w:eastAsia="cs-CZ"/>
              </w:rPr>
            </w:pPr>
          </w:p>
        </w:tc>
      </w:tr>
      <w:tr w:rsidR="001C22F7" w:rsidRPr="00747665" w14:paraId="5AB14716" w14:textId="77777777" w:rsidTr="00D72F88">
        <w:tc>
          <w:tcPr>
            <w:tcW w:w="474" w:type="pct"/>
          </w:tcPr>
          <w:p w14:paraId="22F4B9C3" w14:textId="77777777" w:rsidR="001C22F7" w:rsidRPr="00CB42A6" w:rsidRDefault="001C22F7" w:rsidP="001C22F7">
            <w:pPr>
              <w:spacing w:after="0"/>
              <w:textAlignment w:val="baseline"/>
              <w:rPr>
                <w:rFonts w:cstheme="minorHAnsi"/>
                <w:lang w:eastAsia="cs-CZ"/>
              </w:rPr>
            </w:pPr>
          </w:p>
        </w:tc>
        <w:tc>
          <w:tcPr>
            <w:tcW w:w="3960" w:type="pct"/>
          </w:tcPr>
          <w:p w14:paraId="21872D3B" w14:textId="77777777" w:rsidR="001C22F7" w:rsidRDefault="001C22F7" w:rsidP="001C22F7">
            <w:pPr>
              <w:spacing w:after="0" w:line="20" w:lineRule="atLeast"/>
              <w:contextualSpacing/>
              <w:textAlignment w:val="baseline"/>
            </w:pPr>
            <w:r>
              <w:t>Vlastníkem tohoto účtu je identita pověřené osoby, účet MUSÍ být spojen s jejím profilem a svázán se zastupovaným subjektem, tedy mimo jiné se záznamem o zastupovaném subjektu ve Společném zemědělském registru (SZR)</w:t>
            </w:r>
          </w:p>
        </w:tc>
        <w:tc>
          <w:tcPr>
            <w:tcW w:w="566" w:type="pct"/>
          </w:tcPr>
          <w:p w14:paraId="59DEFD89"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0A0F71B8" w14:textId="77777777" w:rsidTr="00D72F88">
        <w:tc>
          <w:tcPr>
            <w:tcW w:w="474" w:type="pct"/>
          </w:tcPr>
          <w:p w14:paraId="5E00FA6C" w14:textId="77777777" w:rsidR="001C22F7" w:rsidRPr="00CB42A6" w:rsidRDefault="001C22F7" w:rsidP="001C22F7">
            <w:pPr>
              <w:spacing w:after="0"/>
              <w:textAlignment w:val="baseline"/>
              <w:rPr>
                <w:rFonts w:cstheme="minorHAnsi"/>
                <w:lang w:eastAsia="cs-CZ"/>
              </w:rPr>
            </w:pPr>
          </w:p>
        </w:tc>
        <w:tc>
          <w:tcPr>
            <w:tcW w:w="3960" w:type="pct"/>
          </w:tcPr>
          <w:p w14:paraId="6693DC7F" w14:textId="77777777" w:rsidR="001C22F7" w:rsidRDefault="001C22F7" w:rsidP="001C22F7">
            <w:pPr>
              <w:spacing w:after="0" w:line="20" w:lineRule="atLeast"/>
              <w:contextualSpacing/>
              <w:textAlignment w:val="baseline"/>
            </w:pPr>
            <w:r>
              <w:t>Administrátor identit a pověření za subjekt MUSÍ mít možnost dále takto pověřené osobě nastavit rozsah pověření.</w:t>
            </w:r>
          </w:p>
        </w:tc>
        <w:tc>
          <w:tcPr>
            <w:tcW w:w="566" w:type="pct"/>
          </w:tcPr>
          <w:p w14:paraId="517ED71E"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775FB888" w14:textId="77777777" w:rsidTr="00D72F88">
        <w:tc>
          <w:tcPr>
            <w:tcW w:w="474" w:type="pct"/>
          </w:tcPr>
          <w:p w14:paraId="0D8A4ED4" w14:textId="77777777" w:rsidR="001C22F7" w:rsidRPr="00CB42A6" w:rsidRDefault="001C22F7" w:rsidP="001C22F7">
            <w:pPr>
              <w:spacing w:after="0"/>
              <w:textAlignment w:val="baseline"/>
              <w:rPr>
                <w:rFonts w:cstheme="minorHAnsi"/>
                <w:lang w:eastAsia="cs-CZ"/>
              </w:rPr>
            </w:pPr>
          </w:p>
        </w:tc>
        <w:tc>
          <w:tcPr>
            <w:tcW w:w="3960" w:type="pct"/>
          </w:tcPr>
          <w:p w14:paraId="0DFECA39" w14:textId="77777777" w:rsidR="001C22F7" w:rsidRDefault="001C22F7" w:rsidP="001C22F7">
            <w:pPr>
              <w:spacing w:after="0" w:line="20" w:lineRule="atLeast"/>
              <w:contextualSpacing/>
              <w:textAlignment w:val="baseline"/>
            </w:pPr>
            <w:r>
              <w:t>Pověření MUSÍ být možné omezit, resp. určit jeho rozsah, na několika úrovních</w:t>
            </w:r>
            <w:r w:rsidR="00C95207">
              <w:t xml:space="preserve"> následovně:</w:t>
            </w:r>
          </w:p>
          <w:p w14:paraId="02A0B0D2" w14:textId="77777777" w:rsidR="00C95207" w:rsidRDefault="00C95207" w:rsidP="00C95207">
            <w:pPr>
              <w:pStyle w:val="Odstavecseseznamem"/>
              <w:numPr>
                <w:ilvl w:val="0"/>
                <w:numId w:val="32"/>
              </w:numPr>
              <w:spacing w:after="0" w:line="20" w:lineRule="atLeast"/>
              <w:ind w:left="357" w:hanging="357"/>
            </w:pPr>
            <w:r>
              <w:t xml:space="preserve">Pověření pro přístup k on-line službám rezortu MZe, které pověřené osobě umožňuje pracovat v on-line službách MZe bez ohledu na životní situaci, událost či úkon. Úroveň pověření je na této úrovni typicky nastavena přidělením uživatelských rolí opravňujících k práci v on-line službě. Pro různé úrovně oprávnění v on-line službě mohou být pověřené osobě přiděleny různé role i kombinace více rolí. Seznam požadovaných rolí resp. on-line služeb a úroveň přístupu k těmto službám může žadatel o pověření přidat do své žádosti anebo správce identit a oprávnění za subjekt má možnost dle svého uvážení nastavit oprávněné osobě úroveň oprávnění (tedy typicky přidělit nějakou roli). V obou případech je žadateli i administrátorovi identit a pověření za subjekt nabídnut seznam rolí dostupných pro zastupovaný subjekt. Seznam vyplývá z informací evidovaných o subjektu v SZR, do kterého se backend RIZ doptává prostřednictvím volání webových služeb (volání </w:t>
            </w:r>
            <w:r>
              <w:lastRenderedPageBreak/>
              <w:t>je zprostředkováno ESB platformou AgriBus);</w:t>
            </w:r>
          </w:p>
          <w:p w14:paraId="69AC2009" w14:textId="77777777" w:rsidR="00C95207" w:rsidRDefault="00C95207" w:rsidP="00C95207">
            <w:pPr>
              <w:pStyle w:val="Odstavecseseznamem"/>
              <w:numPr>
                <w:ilvl w:val="0"/>
                <w:numId w:val="32"/>
              </w:numPr>
              <w:spacing w:after="0" w:line="20" w:lineRule="atLeast"/>
              <w:ind w:left="357" w:hanging="357"/>
            </w:pPr>
            <w:r>
              <w:t>Pověření pro úkony ÚEP zahrnující životní situaci, událost, úkon či konkrétní formulář. V případě, že je požadováno, aby pověřená osoba jménem zastupovaného subjektu využívala on-line služeb v konkrétních životních událostech, situacích, úkonech či formulářích, tedy aby byla schopna využitím samoobslužného portálu připravit data zvoleného elektronického podání, může administrátor identit a pověření nastavit rozsah pověření pro celou životní situaci, událost, úkon či formulář. Takovýmto nastavením rozsahu se automaticky přidělí oprávnění pro přístup k on-line službám poskytujícím data pro předvyplnění formuláře ÚEP.</w:t>
            </w:r>
          </w:p>
        </w:tc>
        <w:tc>
          <w:tcPr>
            <w:tcW w:w="566" w:type="pct"/>
          </w:tcPr>
          <w:p w14:paraId="0B55D882" w14:textId="77777777" w:rsidR="001C22F7" w:rsidRPr="00850EA6" w:rsidRDefault="001C22F7" w:rsidP="001C22F7">
            <w:pPr>
              <w:spacing w:after="0"/>
              <w:contextualSpacing/>
              <w:jc w:val="center"/>
              <w:textAlignment w:val="baseline"/>
              <w:rPr>
                <w:rFonts w:cstheme="minorHAnsi"/>
                <w:highlight w:val="yellow"/>
                <w:lang w:eastAsia="cs-CZ"/>
              </w:rPr>
            </w:pPr>
          </w:p>
        </w:tc>
      </w:tr>
      <w:tr w:rsidR="00C95207" w:rsidRPr="00747665" w14:paraId="4B860D79" w14:textId="77777777" w:rsidTr="00D72F88">
        <w:tc>
          <w:tcPr>
            <w:tcW w:w="474" w:type="pct"/>
          </w:tcPr>
          <w:p w14:paraId="2E373A49" w14:textId="77777777" w:rsidR="00C95207" w:rsidRPr="00CB42A6" w:rsidRDefault="00C95207" w:rsidP="001C22F7">
            <w:pPr>
              <w:spacing w:after="0"/>
              <w:textAlignment w:val="baseline"/>
              <w:rPr>
                <w:rFonts w:cstheme="minorHAnsi"/>
                <w:lang w:eastAsia="cs-CZ"/>
              </w:rPr>
            </w:pPr>
          </w:p>
        </w:tc>
        <w:tc>
          <w:tcPr>
            <w:tcW w:w="3960" w:type="pct"/>
          </w:tcPr>
          <w:p w14:paraId="17C3C62F" w14:textId="77777777" w:rsidR="00C95207" w:rsidRPr="00C95207" w:rsidRDefault="00C95207" w:rsidP="001C22F7">
            <w:pPr>
              <w:spacing w:after="0" w:line="20" w:lineRule="atLeast"/>
              <w:contextualSpacing/>
              <w:textAlignment w:val="baseline"/>
              <w:rPr>
                <w:b/>
              </w:rPr>
            </w:pPr>
            <w:r w:rsidRPr="00D77F6B">
              <w:rPr>
                <w:b/>
              </w:rPr>
              <w:t>Změna pověření</w:t>
            </w:r>
          </w:p>
        </w:tc>
        <w:tc>
          <w:tcPr>
            <w:tcW w:w="566" w:type="pct"/>
          </w:tcPr>
          <w:p w14:paraId="4C96AD60" w14:textId="77777777" w:rsidR="00C95207" w:rsidRPr="003504B6" w:rsidRDefault="00C95207" w:rsidP="001C22F7">
            <w:pPr>
              <w:spacing w:after="0"/>
              <w:contextualSpacing/>
              <w:jc w:val="center"/>
              <w:textAlignment w:val="baseline"/>
              <w:rPr>
                <w:rFonts w:cstheme="minorHAnsi"/>
                <w:highlight w:val="yellow"/>
                <w:lang w:eastAsia="cs-CZ"/>
              </w:rPr>
            </w:pPr>
          </w:p>
        </w:tc>
      </w:tr>
      <w:tr w:rsidR="001C22F7" w:rsidRPr="00747665" w14:paraId="1CCEFF62" w14:textId="77777777" w:rsidTr="00D72F88">
        <w:tc>
          <w:tcPr>
            <w:tcW w:w="474" w:type="pct"/>
          </w:tcPr>
          <w:p w14:paraId="70BFAD60" w14:textId="77777777" w:rsidR="001C22F7" w:rsidRPr="00CB42A6" w:rsidRDefault="001C22F7" w:rsidP="001C22F7">
            <w:pPr>
              <w:spacing w:after="0"/>
              <w:textAlignment w:val="baseline"/>
              <w:rPr>
                <w:rFonts w:cstheme="minorHAnsi"/>
                <w:lang w:eastAsia="cs-CZ"/>
              </w:rPr>
            </w:pPr>
          </w:p>
        </w:tc>
        <w:tc>
          <w:tcPr>
            <w:tcW w:w="3960" w:type="pct"/>
          </w:tcPr>
          <w:p w14:paraId="046B3497" w14:textId="77777777" w:rsidR="001C22F7" w:rsidRDefault="00A63F0B" w:rsidP="001C22F7">
            <w:pPr>
              <w:spacing w:after="0" w:line="20" w:lineRule="atLeast"/>
              <w:contextualSpacing/>
              <w:textAlignment w:val="baseline"/>
            </w:pPr>
            <w:r>
              <w:t>ADMIN</w:t>
            </w:r>
            <w:r w:rsidR="001C22F7">
              <w:t xml:space="preserve"> za subjekt anebo oprávněná osoba MUSÍ mít možnost deaktivovat, opětovně aktivovat či zcela zrušit existující pověření.</w:t>
            </w:r>
          </w:p>
        </w:tc>
        <w:tc>
          <w:tcPr>
            <w:tcW w:w="566" w:type="pct"/>
          </w:tcPr>
          <w:p w14:paraId="1FCD29F3"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15CB59AA" w14:textId="77777777" w:rsidTr="00D72F88">
        <w:tc>
          <w:tcPr>
            <w:tcW w:w="474" w:type="pct"/>
          </w:tcPr>
          <w:p w14:paraId="4C281D9B" w14:textId="77777777" w:rsidR="001C22F7" w:rsidRPr="00CB42A6" w:rsidRDefault="001C22F7" w:rsidP="001C22F7">
            <w:pPr>
              <w:spacing w:after="0"/>
              <w:textAlignment w:val="baseline"/>
              <w:rPr>
                <w:rFonts w:cstheme="minorHAnsi"/>
                <w:lang w:eastAsia="cs-CZ"/>
              </w:rPr>
            </w:pPr>
          </w:p>
        </w:tc>
        <w:tc>
          <w:tcPr>
            <w:tcW w:w="3960" w:type="pct"/>
          </w:tcPr>
          <w:p w14:paraId="3A049654" w14:textId="77777777" w:rsidR="001C22F7" w:rsidRDefault="001C22F7" w:rsidP="001C22F7">
            <w:pPr>
              <w:spacing w:after="0" w:line="20" w:lineRule="atLeast"/>
              <w:contextualSpacing/>
              <w:textAlignment w:val="baseline"/>
            </w:pPr>
            <w:r>
              <w:t>Zrušené pověření již NESMÍ být možné opětovně aktivovat</w:t>
            </w:r>
            <w:r w:rsidR="00A63F0B">
              <w:t>, ale MUSÍ být možno založit pověření nové</w:t>
            </w:r>
            <w:r>
              <w:t>.</w:t>
            </w:r>
          </w:p>
        </w:tc>
        <w:tc>
          <w:tcPr>
            <w:tcW w:w="566" w:type="pct"/>
          </w:tcPr>
          <w:p w14:paraId="5D07F83E"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4252F2E7" w14:textId="77777777" w:rsidTr="00D72F88">
        <w:tc>
          <w:tcPr>
            <w:tcW w:w="474" w:type="pct"/>
          </w:tcPr>
          <w:p w14:paraId="353B7AE4" w14:textId="77777777" w:rsidR="001C22F7" w:rsidRPr="00CB42A6" w:rsidRDefault="001C22F7" w:rsidP="001C22F7">
            <w:pPr>
              <w:spacing w:after="0"/>
              <w:textAlignment w:val="baseline"/>
              <w:rPr>
                <w:rFonts w:cstheme="minorHAnsi"/>
                <w:lang w:eastAsia="cs-CZ"/>
              </w:rPr>
            </w:pPr>
          </w:p>
        </w:tc>
        <w:tc>
          <w:tcPr>
            <w:tcW w:w="3960" w:type="pct"/>
          </w:tcPr>
          <w:p w14:paraId="45E65625" w14:textId="77777777" w:rsidR="001C22F7" w:rsidRDefault="001C22F7" w:rsidP="001C22F7">
            <w:pPr>
              <w:spacing w:after="0" w:line="20" w:lineRule="atLeast"/>
              <w:contextualSpacing/>
              <w:textAlignment w:val="baseline"/>
            </w:pPr>
            <w:r>
              <w:t>Spolu s deaktivací resp. aktivací pověření MUSÍ být zároveň deaktivován resp. aktivován související uživatelský účet.</w:t>
            </w:r>
          </w:p>
        </w:tc>
        <w:tc>
          <w:tcPr>
            <w:tcW w:w="566" w:type="pct"/>
          </w:tcPr>
          <w:p w14:paraId="308390B3"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130244DF" w14:textId="77777777" w:rsidTr="00D72F88">
        <w:tc>
          <w:tcPr>
            <w:tcW w:w="474" w:type="pct"/>
          </w:tcPr>
          <w:p w14:paraId="033D5386" w14:textId="77777777" w:rsidR="001C22F7" w:rsidRPr="00CB42A6" w:rsidRDefault="001C22F7" w:rsidP="001C22F7">
            <w:pPr>
              <w:spacing w:after="0"/>
              <w:textAlignment w:val="baseline"/>
              <w:rPr>
                <w:rFonts w:cstheme="minorHAnsi"/>
                <w:lang w:eastAsia="cs-CZ"/>
              </w:rPr>
            </w:pPr>
          </w:p>
        </w:tc>
        <w:tc>
          <w:tcPr>
            <w:tcW w:w="3960" w:type="pct"/>
          </w:tcPr>
          <w:p w14:paraId="62B9F9B8" w14:textId="77777777" w:rsidR="001C22F7" w:rsidRDefault="001C22F7" w:rsidP="001C22F7">
            <w:pPr>
              <w:spacing w:line="20" w:lineRule="atLeast"/>
            </w:pPr>
            <w:r>
              <w:t>Účet MUSÍ být nadále asociován s uživatelským profilem a je viditelný na stránce uživatelského profilu ve stavu aktivní resp. neaktivní.</w:t>
            </w:r>
          </w:p>
        </w:tc>
        <w:tc>
          <w:tcPr>
            <w:tcW w:w="566" w:type="pct"/>
          </w:tcPr>
          <w:p w14:paraId="13ADF0F9"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3F63FF36" w14:textId="77777777" w:rsidTr="00D72F88">
        <w:tc>
          <w:tcPr>
            <w:tcW w:w="474" w:type="pct"/>
          </w:tcPr>
          <w:p w14:paraId="5918CC44" w14:textId="77777777" w:rsidR="001C22F7" w:rsidRPr="00CB42A6" w:rsidRDefault="001C22F7" w:rsidP="001C22F7">
            <w:pPr>
              <w:spacing w:after="0"/>
              <w:textAlignment w:val="baseline"/>
              <w:rPr>
                <w:rFonts w:cstheme="minorHAnsi"/>
                <w:lang w:eastAsia="cs-CZ"/>
              </w:rPr>
            </w:pPr>
          </w:p>
        </w:tc>
        <w:tc>
          <w:tcPr>
            <w:tcW w:w="3960" w:type="pct"/>
          </w:tcPr>
          <w:p w14:paraId="276141D1" w14:textId="77777777" w:rsidR="001C22F7" w:rsidRDefault="001C22F7" w:rsidP="001C22F7">
            <w:pPr>
              <w:spacing w:line="20" w:lineRule="atLeast"/>
            </w:pPr>
            <w:r>
              <w:t>V případě zrušení pověření MUSÍ být zároveň zrušen i uživatelský účet a účet rovněž odebrán z uživatelského profilu</w:t>
            </w:r>
            <w:r w:rsidR="00A63F0B">
              <w:t xml:space="preserve"> subjektu</w:t>
            </w:r>
            <w:r>
              <w:t>.</w:t>
            </w:r>
          </w:p>
        </w:tc>
        <w:tc>
          <w:tcPr>
            <w:tcW w:w="566" w:type="pct"/>
          </w:tcPr>
          <w:p w14:paraId="5926C518" w14:textId="77777777" w:rsidR="001C22F7" w:rsidRPr="00850EA6" w:rsidRDefault="001C22F7" w:rsidP="001C22F7">
            <w:pPr>
              <w:spacing w:after="0"/>
              <w:contextualSpacing/>
              <w:jc w:val="center"/>
              <w:textAlignment w:val="baseline"/>
              <w:rPr>
                <w:rFonts w:cstheme="minorHAnsi"/>
                <w:highlight w:val="yellow"/>
                <w:lang w:eastAsia="cs-CZ"/>
              </w:rPr>
            </w:pPr>
          </w:p>
        </w:tc>
      </w:tr>
      <w:tr w:rsidR="008B1E1E" w:rsidRPr="00747665" w14:paraId="3F5BD3EA" w14:textId="77777777" w:rsidTr="00D72F88">
        <w:tc>
          <w:tcPr>
            <w:tcW w:w="474" w:type="pct"/>
          </w:tcPr>
          <w:p w14:paraId="7A429E1E" w14:textId="77777777" w:rsidR="008B1E1E" w:rsidRPr="00CB42A6" w:rsidRDefault="008B1E1E" w:rsidP="001C22F7">
            <w:pPr>
              <w:spacing w:after="0"/>
              <w:textAlignment w:val="baseline"/>
              <w:rPr>
                <w:rFonts w:cstheme="minorHAnsi"/>
                <w:lang w:eastAsia="cs-CZ"/>
              </w:rPr>
            </w:pPr>
          </w:p>
        </w:tc>
        <w:tc>
          <w:tcPr>
            <w:tcW w:w="3960" w:type="pct"/>
          </w:tcPr>
          <w:p w14:paraId="68B8ED7E" w14:textId="77777777" w:rsidR="008B1E1E" w:rsidRDefault="008B1E1E" w:rsidP="008B1E1E">
            <w:pPr>
              <w:spacing w:after="0" w:line="20" w:lineRule="atLeast"/>
              <w:contextualSpacing/>
              <w:textAlignment w:val="baseline"/>
            </w:pPr>
            <w:r w:rsidRPr="008B2E96">
              <w:rPr>
                <w:b/>
              </w:rPr>
              <w:t>Žádost o změnu pověření</w:t>
            </w:r>
          </w:p>
        </w:tc>
        <w:tc>
          <w:tcPr>
            <w:tcW w:w="566" w:type="pct"/>
          </w:tcPr>
          <w:p w14:paraId="197BD9B6" w14:textId="77777777" w:rsidR="008B1E1E" w:rsidRPr="003504B6" w:rsidRDefault="008B1E1E" w:rsidP="001C22F7">
            <w:pPr>
              <w:spacing w:after="0"/>
              <w:contextualSpacing/>
              <w:jc w:val="center"/>
              <w:textAlignment w:val="baseline"/>
              <w:rPr>
                <w:rFonts w:cstheme="minorHAnsi"/>
                <w:highlight w:val="yellow"/>
                <w:lang w:eastAsia="cs-CZ"/>
              </w:rPr>
            </w:pPr>
          </w:p>
        </w:tc>
      </w:tr>
      <w:tr w:rsidR="001C22F7" w:rsidRPr="00747665" w14:paraId="0002DBFF" w14:textId="77777777" w:rsidTr="00D72F88">
        <w:tc>
          <w:tcPr>
            <w:tcW w:w="474" w:type="pct"/>
          </w:tcPr>
          <w:p w14:paraId="40DD85B5" w14:textId="77777777" w:rsidR="001C22F7" w:rsidRPr="00CB42A6" w:rsidRDefault="001C22F7" w:rsidP="001C22F7">
            <w:pPr>
              <w:spacing w:after="0"/>
              <w:textAlignment w:val="baseline"/>
              <w:rPr>
                <w:rFonts w:cstheme="minorHAnsi"/>
                <w:lang w:eastAsia="cs-CZ"/>
              </w:rPr>
            </w:pPr>
          </w:p>
        </w:tc>
        <w:tc>
          <w:tcPr>
            <w:tcW w:w="3960" w:type="pct"/>
          </w:tcPr>
          <w:p w14:paraId="0D5F5875" w14:textId="77777777" w:rsidR="001C22F7" w:rsidRDefault="001C22F7" w:rsidP="001C22F7">
            <w:pPr>
              <w:spacing w:after="0" w:line="20" w:lineRule="atLeast"/>
              <w:contextualSpacing/>
              <w:textAlignment w:val="baseline"/>
            </w:pPr>
            <w:r>
              <w:t>Pověřená osoba sama NESMÍ mít možnost změnit pověření.</w:t>
            </w:r>
          </w:p>
        </w:tc>
        <w:tc>
          <w:tcPr>
            <w:tcW w:w="566" w:type="pct"/>
          </w:tcPr>
          <w:p w14:paraId="1DD142F8"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3BC661CA" w14:textId="77777777" w:rsidTr="00D72F88">
        <w:tc>
          <w:tcPr>
            <w:tcW w:w="474" w:type="pct"/>
          </w:tcPr>
          <w:p w14:paraId="08BE6616" w14:textId="77777777" w:rsidR="001C22F7" w:rsidRPr="00CB42A6" w:rsidRDefault="001C22F7" w:rsidP="001C22F7">
            <w:pPr>
              <w:spacing w:after="0"/>
              <w:textAlignment w:val="baseline"/>
              <w:rPr>
                <w:rFonts w:cstheme="minorHAnsi"/>
                <w:lang w:eastAsia="cs-CZ"/>
              </w:rPr>
            </w:pPr>
          </w:p>
        </w:tc>
        <w:tc>
          <w:tcPr>
            <w:tcW w:w="3960" w:type="pct"/>
          </w:tcPr>
          <w:p w14:paraId="0B5F0010" w14:textId="77777777" w:rsidR="001C22F7" w:rsidRDefault="001C22F7" w:rsidP="00A63F0B">
            <w:pPr>
              <w:spacing w:after="0" w:line="20" w:lineRule="atLeast"/>
              <w:contextualSpacing/>
              <w:textAlignment w:val="baseline"/>
            </w:pPr>
            <w:r>
              <w:t>V případě, že pověřená osoba požaduje deaktivovat, opětovně aktivovat či zrušit pověře</w:t>
            </w:r>
            <w:r w:rsidR="00A63F0B">
              <w:t xml:space="preserve">ní MUSÍ vytvořit v samoobslužném GUI </w:t>
            </w:r>
            <w:r>
              <w:t>RIZ žádost o změnu pověření.</w:t>
            </w:r>
          </w:p>
        </w:tc>
        <w:tc>
          <w:tcPr>
            <w:tcW w:w="566" w:type="pct"/>
          </w:tcPr>
          <w:p w14:paraId="56920B3F"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5ADF1BFE" w14:textId="77777777" w:rsidTr="00D72F88">
        <w:tc>
          <w:tcPr>
            <w:tcW w:w="474" w:type="pct"/>
          </w:tcPr>
          <w:p w14:paraId="44A248BE" w14:textId="77777777" w:rsidR="001C22F7" w:rsidRPr="00CB42A6" w:rsidRDefault="001C22F7" w:rsidP="001C22F7">
            <w:pPr>
              <w:spacing w:after="0"/>
              <w:textAlignment w:val="baseline"/>
              <w:rPr>
                <w:rFonts w:cstheme="minorHAnsi"/>
                <w:lang w:eastAsia="cs-CZ"/>
              </w:rPr>
            </w:pPr>
          </w:p>
        </w:tc>
        <w:tc>
          <w:tcPr>
            <w:tcW w:w="3960" w:type="pct"/>
          </w:tcPr>
          <w:p w14:paraId="20CD6A01" w14:textId="77777777" w:rsidR="001C22F7" w:rsidRDefault="001C22F7" w:rsidP="00B14A16">
            <w:pPr>
              <w:spacing w:after="0" w:line="20" w:lineRule="atLeast"/>
              <w:contextualSpacing/>
              <w:textAlignment w:val="baseline"/>
            </w:pPr>
            <w:r>
              <w:t xml:space="preserve">Vytvoření žádosti MUSÍ být notifikováno </w:t>
            </w:r>
            <w:r w:rsidR="00A63F0B">
              <w:t>roli ADMIN</w:t>
            </w:r>
            <w:r>
              <w:t xml:space="preserve"> na straně zastupovaného subjektu.</w:t>
            </w:r>
          </w:p>
        </w:tc>
        <w:tc>
          <w:tcPr>
            <w:tcW w:w="566" w:type="pct"/>
          </w:tcPr>
          <w:p w14:paraId="03687F0F"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174BB514" w14:textId="77777777" w:rsidTr="00D72F88">
        <w:tc>
          <w:tcPr>
            <w:tcW w:w="474" w:type="pct"/>
          </w:tcPr>
          <w:p w14:paraId="3C41CC4B" w14:textId="77777777" w:rsidR="001C22F7" w:rsidRPr="00CB42A6" w:rsidRDefault="001C22F7" w:rsidP="001C22F7">
            <w:pPr>
              <w:spacing w:after="0"/>
              <w:textAlignment w:val="baseline"/>
              <w:rPr>
                <w:rFonts w:cstheme="minorHAnsi"/>
                <w:lang w:eastAsia="cs-CZ"/>
              </w:rPr>
            </w:pPr>
          </w:p>
        </w:tc>
        <w:tc>
          <w:tcPr>
            <w:tcW w:w="3960" w:type="pct"/>
          </w:tcPr>
          <w:p w14:paraId="43473E1A" w14:textId="77777777" w:rsidR="001C22F7" w:rsidRDefault="001C22F7" w:rsidP="00B14A16">
            <w:pPr>
              <w:spacing w:after="0" w:line="20" w:lineRule="atLeast"/>
              <w:contextualSpacing/>
              <w:textAlignment w:val="baseline"/>
            </w:pPr>
            <w:r>
              <w:t>Emailová notifikace MUSÍ obsahovat hypertextový odkaz na vytvořenou žádost, jeho</w:t>
            </w:r>
            <w:r w:rsidR="00B14A16">
              <w:t>ž</w:t>
            </w:r>
            <w:r>
              <w:t xml:space="preserve"> následováním </w:t>
            </w:r>
            <w:r w:rsidR="00B14A16">
              <w:t>ADMIN</w:t>
            </w:r>
            <w:r>
              <w:t xml:space="preserve"> MUSÍ být přesměrováni na stránku samoobslužné</w:t>
            </w:r>
            <w:r w:rsidR="00B14A16">
              <w:t>ho</w:t>
            </w:r>
            <w:r>
              <w:t xml:space="preserve"> </w:t>
            </w:r>
            <w:r w:rsidR="00B14A16">
              <w:t>GUI</w:t>
            </w:r>
            <w:r>
              <w:t xml:space="preserve"> RIZ, kde </w:t>
            </w:r>
            <w:r w:rsidR="00B14A16">
              <w:t>má</w:t>
            </w:r>
            <w:r>
              <w:t xml:space="preserve"> možnost žádost akceptovat či odmítnout.</w:t>
            </w:r>
          </w:p>
        </w:tc>
        <w:tc>
          <w:tcPr>
            <w:tcW w:w="566" w:type="pct"/>
          </w:tcPr>
          <w:p w14:paraId="1F2631A8"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56A13C2C" w14:textId="77777777" w:rsidTr="00D72F88">
        <w:tc>
          <w:tcPr>
            <w:tcW w:w="474" w:type="pct"/>
          </w:tcPr>
          <w:p w14:paraId="4E6E78D6" w14:textId="77777777" w:rsidR="001C22F7" w:rsidRPr="00CB42A6" w:rsidRDefault="001C22F7" w:rsidP="001C22F7">
            <w:pPr>
              <w:spacing w:after="0"/>
              <w:textAlignment w:val="baseline"/>
              <w:rPr>
                <w:rFonts w:cstheme="minorHAnsi"/>
                <w:lang w:eastAsia="cs-CZ"/>
              </w:rPr>
            </w:pPr>
          </w:p>
        </w:tc>
        <w:tc>
          <w:tcPr>
            <w:tcW w:w="3960" w:type="pct"/>
          </w:tcPr>
          <w:p w14:paraId="7F1E88E6" w14:textId="77777777" w:rsidR="001C22F7" w:rsidRDefault="001C22F7" w:rsidP="001C22F7">
            <w:pPr>
              <w:spacing w:after="0" w:line="20" w:lineRule="atLeast"/>
              <w:contextualSpacing/>
              <w:textAlignment w:val="baseline"/>
            </w:pPr>
            <w:r>
              <w:t>Po akceptaci žádosti MUSÍ být v systému provedena požadovaná změna pověření.</w:t>
            </w:r>
          </w:p>
        </w:tc>
        <w:tc>
          <w:tcPr>
            <w:tcW w:w="566" w:type="pct"/>
          </w:tcPr>
          <w:p w14:paraId="5176D39E" w14:textId="77777777" w:rsidR="001C22F7" w:rsidRPr="00850EA6" w:rsidRDefault="001C22F7" w:rsidP="001C22F7">
            <w:pPr>
              <w:spacing w:after="0"/>
              <w:contextualSpacing/>
              <w:jc w:val="center"/>
              <w:textAlignment w:val="baseline"/>
              <w:rPr>
                <w:rFonts w:cstheme="minorHAnsi"/>
                <w:highlight w:val="yellow"/>
                <w:lang w:eastAsia="cs-CZ"/>
              </w:rPr>
            </w:pPr>
          </w:p>
        </w:tc>
      </w:tr>
      <w:tr w:rsidR="001C22F7" w:rsidRPr="00747665" w14:paraId="22822B23" w14:textId="77777777" w:rsidTr="00D72F88">
        <w:tc>
          <w:tcPr>
            <w:tcW w:w="474" w:type="pct"/>
          </w:tcPr>
          <w:p w14:paraId="028E53C8" w14:textId="77777777" w:rsidR="001C22F7" w:rsidRPr="00CB42A6" w:rsidRDefault="001C22F7" w:rsidP="001C22F7">
            <w:pPr>
              <w:spacing w:after="0"/>
              <w:textAlignment w:val="baseline"/>
              <w:rPr>
                <w:rFonts w:cstheme="minorHAnsi"/>
                <w:lang w:eastAsia="cs-CZ"/>
              </w:rPr>
            </w:pPr>
          </w:p>
        </w:tc>
        <w:tc>
          <w:tcPr>
            <w:tcW w:w="3960" w:type="pct"/>
          </w:tcPr>
          <w:p w14:paraId="2930D36F" w14:textId="77777777" w:rsidR="001C22F7" w:rsidRDefault="001C22F7" w:rsidP="001C22F7">
            <w:pPr>
              <w:spacing w:line="20" w:lineRule="atLeast"/>
            </w:pPr>
            <w:r>
              <w:t>V případě zamítnutí změny pověření MUSÍ být o této skutečnosti notifikována žádající pověřená osoba.</w:t>
            </w:r>
          </w:p>
        </w:tc>
        <w:tc>
          <w:tcPr>
            <w:tcW w:w="566" w:type="pct"/>
          </w:tcPr>
          <w:p w14:paraId="512C1082" w14:textId="77777777" w:rsidR="001C22F7" w:rsidRPr="00850EA6" w:rsidRDefault="001C22F7" w:rsidP="001C22F7">
            <w:pPr>
              <w:spacing w:after="0"/>
              <w:contextualSpacing/>
              <w:jc w:val="center"/>
              <w:textAlignment w:val="baseline"/>
              <w:rPr>
                <w:rFonts w:cstheme="minorHAnsi"/>
                <w:highlight w:val="yellow"/>
                <w:lang w:eastAsia="cs-CZ"/>
              </w:rPr>
            </w:pPr>
          </w:p>
        </w:tc>
      </w:tr>
      <w:tr w:rsidR="003C66D0" w:rsidRPr="00747665" w14:paraId="05084D36" w14:textId="77777777" w:rsidTr="00D72F88">
        <w:tc>
          <w:tcPr>
            <w:tcW w:w="474" w:type="pct"/>
          </w:tcPr>
          <w:p w14:paraId="76BDA45F" w14:textId="77777777" w:rsidR="003C66D0" w:rsidRPr="00CB42A6" w:rsidRDefault="003C66D0" w:rsidP="001C22F7">
            <w:pPr>
              <w:spacing w:after="0"/>
              <w:textAlignment w:val="baseline"/>
              <w:rPr>
                <w:rFonts w:cstheme="minorHAnsi"/>
                <w:lang w:eastAsia="cs-CZ"/>
              </w:rPr>
            </w:pPr>
          </w:p>
        </w:tc>
        <w:tc>
          <w:tcPr>
            <w:tcW w:w="3960" w:type="pct"/>
          </w:tcPr>
          <w:p w14:paraId="6457B55D" w14:textId="77777777" w:rsidR="003C66D0" w:rsidRDefault="003C66D0" w:rsidP="003C66D0">
            <w:pPr>
              <w:spacing w:after="0" w:line="20" w:lineRule="atLeast"/>
              <w:contextualSpacing/>
              <w:textAlignment w:val="baseline"/>
            </w:pPr>
            <w:r w:rsidRPr="007850D9">
              <w:rPr>
                <w:b/>
              </w:rPr>
              <w:t>Odhlášení uživatele</w:t>
            </w:r>
          </w:p>
        </w:tc>
        <w:tc>
          <w:tcPr>
            <w:tcW w:w="566" w:type="pct"/>
          </w:tcPr>
          <w:p w14:paraId="13D59D82" w14:textId="77777777" w:rsidR="003C66D0" w:rsidRPr="003504B6" w:rsidRDefault="003C66D0" w:rsidP="001C22F7">
            <w:pPr>
              <w:spacing w:after="0"/>
              <w:contextualSpacing/>
              <w:jc w:val="center"/>
              <w:textAlignment w:val="baseline"/>
              <w:rPr>
                <w:rFonts w:cstheme="minorHAnsi"/>
                <w:highlight w:val="yellow"/>
                <w:lang w:eastAsia="cs-CZ"/>
              </w:rPr>
            </w:pPr>
          </w:p>
        </w:tc>
      </w:tr>
      <w:tr w:rsidR="003C66D0" w:rsidRPr="00747665" w14:paraId="2944A78E" w14:textId="77777777" w:rsidTr="00D72F88">
        <w:tc>
          <w:tcPr>
            <w:tcW w:w="474" w:type="pct"/>
            <w:shd w:val="clear" w:color="auto" w:fill="auto"/>
          </w:tcPr>
          <w:p w14:paraId="2A86C0F3" w14:textId="77777777" w:rsidR="003C66D0" w:rsidRPr="00CB42A6" w:rsidRDefault="003C66D0" w:rsidP="00CC2500">
            <w:pPr>
              <w:spacing w:after="0"/>
              <w:textAlignment w:val="baseline"/>
              <w:rPr>
                <w:rFonts w:cstheme="minorHAnsi"/>
                <w:lang w:eastAsia="cs-CZ"/>
              </w:rPr>
            </w:pPr>
          </w:p>
        </w:tc>
        <w:tc>
          <w:tcPr>
            <w:tcW w:w="3960" w:type="pct"/>
          </w:tcPr>
          <w:p w14:paraId="0EA4E3D3" w14:textId="77777777" w:rsidR="003C66D0" w:rsidRPr="00747665" w:rsidRDefault="003C66D0" w:rsidP="00CC2500">
            <w:pPr>
              <w:spacing w:after="0" w:line="20" w:lineRule="atLeast"/>
              <w:contextualSpacing/>
              <w:textAlignment w:val="baseline"/>
              <w:rPr>
                <w:rFonts w:cstheme="minorHAnsi"/>
                <w:lang w:eastAsia="cs-CZ"/>
              </w:rPr>
            </w:pPr>
            <w:r w:rsidRPr="00EB1C91">
              <w:t xml:space="preserve">Po ukončení </w:t>
            </w:r>
            <w:r>
              <w:t>Aplikace</w:t>
            </w:r>
            <w:r w:rsidRPr="00EB1C91">
              <w:t xml:space="preserve"> prohlížeče a zapomenutí všech session musí </w:t>
            </w:r>
            <w:r>
              <w:t>uživatel</w:t>
            </w:r>
            <w:r w:rsidR="00B14A16">
              <w:t xml:space="preserve"> (tj. pověřená osoba)</w:t>
            </w:r>
            <w:r w:rsidRPr="00EB1C91">
              <w:t xml:space="preserve"> v případě požadavku na opakovaný přístup k on-line službě či </w:t>
            </w:r>
            <w:r>
              <w:t>Aplikaci</w:t>
            </w:r>
            <w:r w:rsidRPr="00EB1C91">
              <w:t xml:space="preserve"> projít znovu celým autentizačním cyklem zahrnujícím výběr preferovaného IdP, přihlášení službou IdP a výběr interní identity (zastupovaného subjektu), pokud má </w:t>
            </w:r>
            <w:r>
              <w:t>uživatel</w:t>
            </w:r>
            <w:r w:rsidRPr="00EB1C91">
              <w:t xml:space="preserve"> pověření či oprávnění zastupovat více subjektů</w:t>
            </w:r>
            <w:r>
              <w:t>.</w:t>
            </w:r>
          </w:p>
        </w:tc>
        <w:tc>
          <w:tcPr>
            <w:tcW w:w="566" w:type="pct"/>
          </w:tcPr>
          <w:p w14:paraId="66C4DC4F" w14:textId="77777777" w:rsidR="003C66D0" w:rsidRPr="00747665" w:rsidRDefault="003C66D0" w:rsidP="00CC2500">
            <w:pPr>
              <w:spacing w:after="0"/>
              <w:contextualSpacing/>
              <w:jc w:val="center"/>
              <w:textAlignment w:val="baseline"/>
              <w:rPr>
                <w:rFonts w:cstheme="minorHAnsi"/>
                <w:highlight w:val="yellow"/>
                <w:lang w:eastAsia="cs-CZ"/>
              </w:rPr>
            </w:pPr>
          </w:p>
        </w:tc>
      </w:tr>
    </w:tbl>
    <w:p w14:paraId="49DCB8CB" w14:textId="77777777" w:rsidR="001C22F7" w:rsidRDefault="001C22F7" w:rsidP="001C22F7">
      <w:pPr>
        <w:rPr>
          <w:noProof/>
          <w:lang w:eastAsia="cs-CZ"/>
        </w:rPr>
      </w:pPr>
    </w:p>
    <w:p w14:paraId="33AA2527" w14:textId="77777777" w:rsidR="00B14A16" w:rsidRDefault="00B14A16" w:rsidP="001C22F7">
      <w:pPr>
        <w:rPr>
          <w:noProof/>
          <w:lang w:eastAsia="cs-CZ"/>
        </w:rPr>
      </w:pPr>
      <w:r w:rsidRPr="00B14A16">
        <w:rPr>
          <w:noProof/>
          <w:lang w:eastAsia="cs-CZ"/>
        </w:rPr>
        <w:t>Cílový stav RIZ vč. části evidence zmocnění</w:t>
      </w:r>
      <w:r>
        <w:rPr>
          <w:noProof/>
          <w:lang w:eastAsia="cs-CZ"/>
        </w:rPr>
        <w:t xml:space="preserve"> je znázorněn na následujícím schématu.</w:t>
      </w:r>
    </w:p>
    <w:p w14:paraId="2160281B" w14:textId="77777777" w:rsidR="00B14A16" w:rsidRDefault="00B14A16" w:rsidP="001C22F7">
      <w:pPr>
        <w:rPr>
          <w:noProof/>
          <w:lang w:eastAsia="cs-CZ"/>
        </w:rPr>
      </w:pPr>
    </w:p>
    <w:p w14:paraId="00EF4C9C" w14:textId="77777777" w:rsidR="00521473" w:rsidRDefault="00521473" w:rsidP="001C22F7">
      <w:pPr>
        <w:rPr>
          <w:noProof/>
          <w:lang w:eastAsia="cs-CZ"/>
        </w:rPr>
      </w:pPr>
      <w:r w:rsidRPr="00521473">
        <w:rPr>
          <w:noProof/>
          <w:lang w:eastAsia="cs-CZ"/>
        </w:rPr>
        <w:lastRenderedPageBreak/>
        <w:drawing>
          <wp:inline distT="0" distB="0" distL="0" distR="0" wp14:anchorId="28200D07" wp14:editId="70A0847B">
            <wp:extent cx="5759450" cy="4136390"/>
            <wp:effectExtent l="1905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775AA402" w14:textId="77777777" w:rsidR="00521473" w:rsidRDefault="00521473" w:rsidP="00521473">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521473">
        <w:rPr>
          <w:rFonts w:cs="Helv"/>
          <w:b/>
          <w:color w:val="000000"/>
          <w:sz w:val="16"/>
          <w:szCs w:val="16"/>
          <w:highlight w:val="yellow"/>
        </w:rPr>
        <w:t>XX</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Pr>
          <w:rFonts w:cs="Helv"/>
          <w:color w:val="000000"/>
          <w:sz w:val="16"/>
          <w:szCs w:val="16"/>
        </w:rPr>
        <w:t>Cílový stav RIZ</w:t>
      </w:r>
      <w:r w:rsidR="008B1E1E">
        <w:rPr>
          <w:rFonts w:cs="Helv"/>
          <w:color w:val="000000"/>
          <w:sz w:val="16"/>
          <w:szCs w:val="16"/>
        </w:rPr>
        <w:t xml:space="preserve"> vč. části evidence zmocnění</w:t>
      </w:r>
    </w:p>
    <w:p w14:paraId="6B52C86D" w14:textId="77777777" w:rsidR="00521473" w:rsidRDefault="00521473" w:rsidP="001C22F7">
      <w:pPr>
        <w:rPr>
          <w:noProof/>
          <w:lang w:eastAsia="cs-CZ"/>
        </w:rPr>
      </w:pPr>
    </w:p>
    <w:p w14:paraId="61DFF1F6" w14:textId="77777777" w:rsidR="001C22F7" w:rsidRDefault="001C22F7" w:rsidP="001C22F7">
      <w:pPr>
        <w:spacing w:after="0"/>
        <w:jc w:val="left"/>
        <w:rPr>
          <w:noProof/>
          <w:lang w:eastAsia="cs-CZ"/>
        </w:rPr>
      </w:pPr>
      <w:r>
        <w:rPr>
          <w:noProof/>
          <w:lang w:eastAsia="cs-CZ"/>
        </w:rPr>
        <w:br w:type="page"/>
      </w:r>
    </w:p>
    <w:p w14:paraId="675247A7" w14:textId="77777777" w:rsidR="001C22F7" w:rsidRDefault="001C22F7" w:rsidP="008A331E"/>
    <w:p w14:paraId="5A93B0FA" w14:textId="77777777" w:rsidR="008A331E" w:rsidRPr="00747665" w:rsidRDefault="008A331E" w:rsidP="00C66364">
      <w:pPr>
        <w:pStyle w:val="Nadpis2"/>
      </w:pPr>
      <w:bookmarkStart w:id="40" w:name="_Toc59452939"/>
      <w:r>
        <w:t>Požadavky na d</w:t>
      </w:r>
      <w:r w:rsidRPr="002823B0">
        <w:t>atové toky a vztah důvěry</w:t>
      </w:r>
      <w:bookmarkEnd w:id="40"/>
    </w:p>
    <w:p w14:paraId="6EF94274" w14:textId="77777777" w:rsidR="005235B2" w:rsidRDefault="005235B2" w:rsidP="008A331E">
      <w:r>
        <w:t>Požadované v</w:t>
      </w:r>
      <w:r w:rsidRPr="005235B2">
        <w:t xml:space="preserve">ztahy důvěry a datové toky jsou znázorněny na </w:t>
      </w:r>
      <w:r>
        <w:t>následujícím obrázku.</w:t>
      </w:r>
    </w:p>
    <w:p w14:paraId="6B7761F6" w14:textId="77777777" w:rsidR="005235B2" w:rsidRDefault="005235B2" w:rsidP="008A331E"/>
    <w:p w14:paraId="5DF60417" w14:textId="77777777" w:rsidR="005235B2" w:rsidRDefault="005235B2" w:rsidP="008A331E">
      <w:r w:rsidRPr="005235B2">
        <w:rPr>
          <w:noProof/>
          <w:lang w:eastAsia="cs-CZ"/>
        </w:rPr>
        <w:drawing>
          <wp:inline distT="0" distB="0" distL="0" distR="0" wp14:anchorId="590752B3" wp14:editId="08FC8C26">
            <wp:extent cx="5759450" cy="4137660"/>
            <wp:effectExtent l="1905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4137660"/>
                    </a:xfrm>
                    <a:prstGeom prst="rect">
                      <a:avLst/>
                    </a:prstGeom>
                    <a:noFill/>
                    <a:ln>
                      <a:noFill/>
                    </a:ln>
                  </pic:spPr>
                </pic:pic>
              </a:graphicData>
            </a:graphic>
          </wp:inline>
        </w:drawing>
      </w:r>
    </w:p>
    <w:p w14:paraId="4207CB95" w14:textId="77777777" w:rsidR="005235B2" w:rsidRDefault="005235B2" w:rsidP="005235B2">
      <w:pPr>
        <w:keepNext/>
        <w:keepLines/>
        <w:spacing w:after="160" w:line="259" w:lineRule="auto"/>
        <w:rPr>
          <w:rFonts w:cs="Helv"/>
          <w:color w:val="000000"/>
          <w:sz w:val="16"/>
          <w:szCs w:val="16"/>
        </w:rPr>
      </w:pPr>
      <w:r w:rsidRPr="00D2502D">
        <w:rPr>
          <w:rFonts w:cs="Helv"/>
          <w:b/>
          <w:color w:val="000000"/>
          <w:sz w:val="16"/>
          <w:szCs w:val="16"/>
        </w:rPr>
        <w:t xml:space="preserve">Schéma č. </w:t>
      </w:r>
      <w:r>
        <w:rPr>
          <w:rFonts w:cs="Helv"/>
          <w:b/>
          <w:color w:val="000000"/>
          <w:sz w:val="16"/>
          <w:szCs w:val="16"/>
        </w:rPr>
        <w:t>4</w:t>
      </w:r>
      <w:r w:rsidRPr="00D2502D">
        <w:rPr>
          <w:rFonts w:cs="Helv"/>
          <w:color w:val="000000"/>
          <w:sz w:val="16"/>
          <w:szCs w:val="16"/>
        </w:rPr>
        <w:t xml:space="preserve"> - </w:t>
      </w:r>
      <w:r w:rsidRPr="005235B2">
        <w:rPr>
          <w:rFonts w:cs="Helv"/>
          <w:color w:val="000000"/>
          <w:sz w:val="16"/>
          <w:szCs w:val="16"/>
        </w:rPr>
        <w:t>Datové toky a vztahy důvěry</w:t>
      </w:r>
    </w:p>
    <w:p w14:paraId="4019FC2E" w14:textId="77777777" w:rsidR="00536E96" w:rsidRDefault="00536E96" w:rsidP="00536E96"/>
    <w:tbl>
      <w:tblPr>
        <w:tblStyle w:val="Mkatabulky"/>
        <w:tblW w:w="4976" w:type="pct"/>
        <w:tblLook w:val="04A0" w:firstRow="1" w:lastRow="0" w:firstColumn="1" w:lastColumn="0" w:noHBand="0" w:noVBand="1"/>
      </w:tblPr>
      <w:tblGrid>
        <w:gridCol w:w="468"/>
        <w:gridCol w:w="8571"/>
        <w:gridCol w:w="993"/>
      </w:tblGrid>
      <w:tr w:rsidR="008A331E" w:rsidRPr="00747665" w14:paraId="00615514" w14:textId="77777777" w:rsidTr="00D72F88">
        <w:tc>
          <w:tcPr>
            <w:tcW w:w="233" w:type="pct"/>
            <w:shd w:val="clear" w:color="auto" w:fill="A6A6A6" w:themeFill="background1" w:themeFillShade="A6"/>
          </w:tcPr>
          <w:p w14:paraId="3FEC3D83" w14:textId="77777777" w:rsidR="008A331E" w:rsidRPr="00747665" w:rsidRDefault="008A331E" w:rsidP="00217D12">
            <w:pPr>
              <w:spacing w:after="0" w:line="240" w:lineRule="auto"/>
              <w:jc w:val="center"/>
              <w:rPr>
                <w:b/>
              </w:rPr>
            </w:pPr>
            <w:r w:rsidRPr="00747665">
              <w:rPr>
                <w:b/>
              </w:rPr>
              <w:t>ID</w:t>
            </w:r>
          </w:p>
        </w:tc>
        <w:tc>
          <w:tcPr>
            <w:tcW w:w="4272" w:type="pct"/>
            <w:shd w:val="clear" w:color="auto" w:fill="A6A6A6" w:themeFill="background1" w:themeFillShade="A6"/>
          </w:tcPr>
          <w:p w14:paraId="6500AB65" w14:textId="77777777" w:rsidR="008A331E" w:rsidRPr="00747665" w:rsidRDefault="002E7EA2" w:rsidP="00217D12">
            <w:pPr>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65BC359A"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5C542C85" w14:textId="77777777" w:rsidTr="00D72F88">
        <w:tc>
          <w:tcPr>
            <w:tcW w:w="233" w:type="pct"/>
          </w:tcPr>
          <w:p w14:paraId="3109849B" w14:textId="77777777" w:rsidR="008A331E" w:rsidRPr="00CB42A6" w:rsidRDefault="008A331E" w:rsidP="00217D12">
            <w:pPr>
              <w:spacing w:after="0"/>
              <w:textAlignment w:val="baseline"/>
              <w:rPr>
                <w:rFonts w:cstheme="minorHAnsi"/>
                <w:lang w:eastAsia="cs-CZ"/>
              </w:rPr>
            </w:pPr>
          </w:p>
        </w:tc>
        <w:tc>
          <w:tcPr>
            <w:tcW w:w="4272" w:type="pct"/>
          </w:tcPr>
          <w:p w14:paraId="55310BD2" w14:textId="77777777" w:rsidR="00A93904" w:rsidRPr="00747665" w:rsidRDefault="00D720E8" w:rsidP="00A93904">
            <w:pPr>
              <w:spacing w:after="0" w:line="240" w:lineRule="auto"/>
              <w:contextualSpacing/>
              <w:textAlignment w:val="baseline"/>
              <w:rPr>
                <w:rFonts w:cstheme="minorHAnsi"/>
                <w:lang w:eastAsia="cs-CZ"/>
              </w:rPr>
            </w:pPr>
            <w:r>
              <w:t>Uživatel přistupující k on-line službám rezortu MZe MUSÍ být preautentizován PARP.</w:t>
            </w:r>
          </w:p>
        </w:tc>
        <w:tc>
          <w:tcPr>
            <w:tcW w:w="495" w:type="pct"/>
          </w:tcPr>
          <w:p w14:paraId="559F5386"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D720E8" w:rsidRPr="00747665" w14:paraId="33A4A990" w14:textId="77777777" w:rsidTr="00D72F88">
        <w:tc>
          <w:tcPr>
            <w:tcW w:w="233" w:type="pct"/>
          </w:tcPr>
          <w:p w14:paraId="243CD94A" w14:textId="77777777" w:rsidR="00D720E8" w:rsidRPr="00CB42A6" w:rsidRDefault="00D720E8" w:rsidP="00217D12">
            <w:pPr>
              <w:spacing w:after="0"/>
              <w:textAlignment w:val="baseline"/>
              <w:rPr>
                <w:rFonts w:cstheme="minorHAnsi"/>
                <w:lang w:eastAsia="cs-CZ"/>
              </w:rPr>
            </w:pPr>
          </w:p>
        </w:tc>
        <w:tc>
          <w:tcPr>
            <w:tcW w:w="4272" w:type="pct"/>
          </w:tcPr>
          <w:p w14:paraId="4D689FBC" w14:textId="77777777" w:rsidR="00D720E8" w:rsidRDefault="00D720E8" w:rsidP="00D720E8">
            <w:r>
              <w:t>Pokud uživatel nedisponuje platným bezpečnostním tokenem, MUSÍ být přesměrován zprostředkovaně prostřednictvím PARP nejprve na IFS, která uživatele přesměruje na EFS, kde je mu zobrazena stránka s přehledem IdP, které může využít pro autentizaci.</w:t>
            </w:r>
          </w:p>
        </w:tc>
        <w:tc>
          <w:tcPr>
            <w:tcW w:w="495" w:type="pct"/>
          </w:tcPr>
          <w:p w14:paraId="41C4BD73" w14:textId="77777777" w:rsidR="00D720E8" w:rsidRDefault="00D720E8"/>
        </w:tc>
      </w:tr>
      <w:tr w:rsidR="00D720E8" w:rsidRPr="00747665" w14:paraId="3EB91901" w14:textId="77777777" w:rsidTr="00D72F88">
        <w:tc>
          <w:tcPr>
            <w:tcW w:w="233" w:type="pct"/>
          </w:tcPr>
          <w:p w14:paraId="4F09C969" w14:textId="77777777" w:rsidR="00D720E8" w:rsidRPr="00CB42A6" w:rsidRDefault="00D720E8" w:rsidP="00217D12">
            <w:pPr>
              <w:spacing w:after="0"/>
              <w:textAlignment w:val="baseline"/>
              <w:rPr>
                <w:rFonts w:cstheme="minorHAnsi"/>
                <w:lang w:eastAsia="cs-CZ"/>
              </w:rPr>
            </w:pPr>
          </w:p>
        </w:tc>
        <w:tc>
          <w:tcPr>
            <w:tcW w:w="4272" w:type="pct"/>
          </w:tcPr>
          <w:p w14:paraId="4580A1A7" w14:textId="77777777" w:rsidR="00D720E8" w:rsidRDefault="00D720E8" w:rsidP="00D720E8">
            <w:r>
              <w:t>V případě, že lze v daném kontextu využít pouze služeb jednoho IdP, MUSÍ být uživatel automaticky přesměrován na stránky IdP.</w:t>
            </w:r>
          </w:p>
        </w:tc>
        <w:tc>
          <w:tcPr>
            <w:tcW w:w="495" w:type="pct"/>
          </w:tcPr>
          <w:p w14:paraId="72C65BB5" w14:textId="77777777" w:rsidR="00D720E8" w:rsidRDefault="00D720E8"/>
        </w:tc>
      </w:tr>
      <w:tr w:rsidR="00D720E8" w:rsidRPr="00747665" w14:paraId="190A5903" w14:textId="77777777" w:rsidTr="00D72F88">
        <w:tc>
          <w:tcPr>
            <w:tcW w:w="233" w:type="pct"/>
          </w:tcPr>
          <w:p w14:paraId="5E0104B7" w14:textId="77777777" w:rsidR="00D720E8" w:rsidRPr="00CB42A6" w:rsidRDefault="00D720E8" w:rsidP="00217D12">
            <w:pPr>
              <w:spacing w:after="0"/>
              <w:textAlignment w:val="baseline"/>
              <w:rPr>
                <w:rFonts w:cstheme="minorHAnsi"/>
                <w:lang w:eastAsia="cs-CZ"/>
              </w:rPr>
            </w:pPr>
          </w:p>
        </w:tc>
        <w:tc>
          <w:tcPr>
            <w:tcW w:w="4272" w:type="pct"/>
          </w:tcPr>
          <w:p w14:paraId="681EDA03" w14:textId="77777777" w:rsidR="00D720E8" w:rsidRDefault="00D720E8" w:rsidP="00D720E8">
            <w:r>
              <w:t>Po úspěšné autentizaci MUSÍ být uživatel přesměrován na on-line služby rezortu MZe anebo služby externích SeP, pokud je toto požadováno. Uživatel může pro autentizaci využít i služby externího IdP (např. NIA, JIP/KAAS).</w:t>
            </w:r>
          </w:p>
        </w:tc>
        <w:tc>
          <w:tcPr>
            <w:tcW w:w="495" w:type="pct"/>
          </w:tcPr>
          <w:p w14:paraId="029E96C3" w14:textId="77777777" w:rsidR="00D720E8" w:rsidRDefault="00D720E8"/>
        </w:tc>
      </w:tr>
      <w:tr w:rsidR="00D720E8" w:rsidRPr="00747665" w14:paraId="2A59EBA2" w14:textId="77777777" w:rsidTr="00D72F88">
        <w:tc>
          <w:tcPr>
            <w:tcW w:w="233" w:type="pct"/>
          </w:tcPr>
          <w:p w14:paraId="3D0574FA" w14:textId="77777777" w:rsidR="00D720E8" w:rsidRPr="00CB42A6" w:rsidRDefault="00D720E8" w:rsidP="00217D12">
            <w:pPr>
              <w:spacing w:after="0"/>
              <w:textAlignment w:val="baseline"/>
              <w:rPr>
                <w:rFonts w:cstheme="minorHAnsi"/>
                <w:lang w:eastAsia="cs-CZ"/>
              </w:rPr>
            </w:pPr>
          </w:p>
        </w:tc>
        <w:tc>
          <w:tcPr>
            <w:tcW w:w="4272" w:type="pct"/>
          </w:tcPr>
          <w:p w14:paraId="15655DBC" w14:textId="77777777" w:rsidR="00D720E8" w:rsidRDefault="00D720E8" w:rsidP="00D720E8">
            <w:pPr>
              <w:spacing w:after="0" w:line="240" w:lineRule="auto"/>
              <w:contextualSpacing/>
              <w:textAlignment w:val="baseline"/>
            </w:pPr>
            <w:r>
              <w:rPr>
                <w:rFonts w:cstheme="minorHAnsi"/>
                <w:lang w:eastAsia="cs-CZ"/>
              </w:rPr>
              <w:t xml:space="preserve">Mezi jednotlivými komponentami preautorizace a následné autentizace (PARP, IFS, EFS, IdP, služby rezortu MZe, služby externích SeP) MUSÍ být nastaven vztah důvěry </w:t>
            </w:r>
            <w:r>
              <w:t>s využitím standardů SAML 2.0.</w:t>
            </w:r>
          </w:p>
          <w:p w14:paraId="6CC9B0A3" w14:textId="77777777" w:rsidR="00D720E8" w:rsidRDefault="00D720E8" w:rsidP="00D720E8">
            <w:pPr>
              <w:spacing w:after="0" w:line="240" w:lineRule="auto"/>
              <w:contextualSpacing/>
              <w:textAlignment w:val="baseline"/>
            </w:pPr>
            <w:r>
              <w:t>Minimální požadavky na podporu a binding pro jednotlivé trusty, resp. IdP a SeP jsou uvedeny v následující tabulce:</w:t>
            </w:r>
          </w:p>
          <w:tbl>
            <w:tblPr>
              <w:tblStyle w:val="MZesty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965"/>
              <w:gridCol w:w="1953"/>
              <w:gridCol w:w="2442"/>
            </w:tblGrid>
            <w:tr w:rsidR="00D720E8" w:rsidRPr="00FE1BF3" w14:paraId="5DD05DB0" w14:textId="77777777" w:rsidTr="001A7077">
              <w:trPr>
                <w:cnfStyle w:val="100000000000" w:firstRow="1" w:lastRow="0" w:firstColumn="0" w:lastColumn="0" w:oddVBand="0" w:evenVBand="0" w:oddHBand="0" w:evenHBand="0" w:firstRowFirstColumn="0" w:firstRowLastColumn="0" w:lastRowFirstColumn="0" w:lastRowLastColumn="0"/>
              </w:trPr>
              <w:tc>
                <w:tcPr>
                  <w:tcW w:w="2177" w:type="dxa"/>
                  <w:shd w:val="clear" w:color="auto" w:fill="D9D9D9" w:themeFill="background1" w:themeFillShade="D9"/>
                </w:tcPr>
                <w:p w14:paraId="108A5807" w14:textId="77777777" w:rsidR="00D720E8" w:rsidRPr="00A93904" w:rsidRDefault="00D720E8" w:rsidP="001A7077">
                  <w:pPr>
                    <w:spacing w:before="40" w:after="40" w:line="276" w:lineRule="auto"/>
                    <w:rPr>
                      <w:rFonts w:asciiTheme="majorHAnsi" w:hAnsiTheme="majorHAnsi" w:cstheme="majorHAnsi"/>
                      <w:b w:val="0"/>
                      <w:sz w:val="16"/>
                      <w:szCs w:val="16"/>
                    </w:rPr>
                  </w:pPr>
                  <w:r w:rsidRPr="00A93904">
                    <w:rPr>
                      <w:rFonts w:asciiTheme="majorHAnsi" w:hAnsiTheme="majorHAnsi" w:cstheme="majorHAnsi"/>
                      <w:b w:val="0"/>
                      <w:sz w:val="16"/>
                      <w:szCs w:val="16"/>
                    </w:rPr>
                    <w:lastRenderedPageBreak/>
                    <w:t>Důvěryhodný IdP</w:t>
                  </w:r>
                </w:p>
              </w:tc>
              <w:tc>
                <w:tcPr>
                  <w:tcW w:w="2152" w:type="dxa"/>
                  <w:shd w:val="clear" w:color="auto" w:fill="D9D9D9" w:themeFill="background1" w:themeFillShade="D9"/>
                </w:tcPr>
                <w:p w14:paraId="265FACEE" w14:textId="77777777" w:rsidR="00D720E8" w:rsidRPr="00A93904" w:rsidRDefault="00D720E8" w:rsidP="001A7077">
                  <w:pPr>
                    <w:spacing w:before="40" w:after="40" w:line="276" w:lineRule="auto"/>
                    <w:rPr>
                      <w:rFonts w:asciiTheme="majorHAnsi" w:hAnsiTheme="majorHAnsi" w:cstheme="majorHAnsi"/>
                      <w:b w:val="0"/>
                      <w:sz w:val="16"/>
                      <w:szCs w:val="16"/>
                    </w:rPr>
                  </w:pPr>
                  <w:r w:rsidRPr="00A93904">
                    <w:rPr>
                      <w:rFonts w:asciiTheme="majorHAnsi" w:hAnsiTheme="majorHAnsi" w:cstheme="majorHAnsi"/>
                      <w:b w:val="0"/>
                      <w:sz w:val="16"/>
                      <w:szCs w:val="16"/>
                    </w:rPr>
                    <w:t>SeP nebo aplikace</w:t>
                  </w:r>
                </w:p>
              </w:tc>
              <w:tc>
                <w:tcPr>
                  <w:tcW w:w="2153" w:type="dxa"/>
                  <w:shd w:val="clear" w:color="auto" w:fill="D9D9D9" w:themeFill="background1" w:themeFillShade="D9"/>
                </w:tcPr>
                <w:p w14:paraId="3F79FCA1" w14:textId="77777777" w:rsidR="00D720E8" w:rsidRPr="00A93904" w:rsidRDefault="00D720E8" w:rsidP="001A7077">
                  <w:pPr>
                    <w:spacing w:before="40" w:after="40" w:line="276" w:lineRule="auto"/>
                    <w:rPr>
                      <w:rFonts w:asciiTheme="majorHAnsi" w:hAnsiTheme="majorHAnsi" w:cstheme="majorHAnsi"/>
                      <w:b w:val="0"/>
                      <w:sz w:val="16"/>
                      <w:szCs w:val="16"/>
                    </w:rPr>
                  </w:pPr>
                  <w:r w:rsidRPr="00A93904">
                    <w:rPr>
                      <w:rFonts w:asciiTheme="majorHAnsi" w:hAnsiTheme="majorHAnsi" w:cstheme="majorHAnsi"/>
                      <w:b w:val="0"/>
                      <w:sz w:val="16"/>
                      <w:szCs w:val="16"/>
                    </w:rPr>
                    <w:t>Protokol</w:t>
                  </w:r>
                </w:p>
              </w:tc>
              <w:tc>
                <w:tcPr>
                  <w:tcW w:w="0" w:type="dxa"/>
                  <w:shd w:val="clear" w:color="auto" w:fill="D9D9D9" w:themeFill="background1" w:themeFillShade="D9"/>
                </w:tcPr>
                <w:p w14:paraId="45DD81FB" w14:textId="77777777" w:rsidR="00D720E8" w:rsidRPr="00A93904" w:rsidRDefault="00D720E8" w:rsidP="001A7077">
                  <w:pPr>
                    <w:spacing w:before="40" w:after="40" w:line="276" w:lineRule="auto"/>
                    <w:rPr>
                      <w:rFonts w:asciiTheme="majorHAnsi" w:hAnsiTheme="majorHAnsi" w:cstheme="majorHAnsi"/>
                      <w:b w:val="0"/>
                      <w:sz w:val="16"/>
                      <w:szCs w:val="16"/>
                    </w:rPr>
                  </w:pPr>
                  <w:r w:rsidRPr="00A93904">
                    <w:rPr>
                      <w:rFonts w:asciiTheme="majorHAnsi" w:hAnsiTheme="majorHAnsi" w:cstheme="majorHAnsi"/>
                      <w:b w:val="0"/>
                      <w:sz w:val="16"/>
                      <w:szCs w:val="16"/>
                    </w:rPr>
                    <w:t>Binding</w:t>
                  </w:r>
                </w:p>
              </w:tc>
            </w:tr>
            <w:tr w:rsidR="00D720E8" w:rsidRPr="00FE1BF3" w14:paraId="5289DD7D" w14:textId="77777777" w:rsidTr="001A7077">
              <w:tc>
                <w:tcPr>
                  <w:tcW w:w="2177" w:type="dxa"/>
                </w:tcPr>
                <w:p w14:paraId="1DA70B2C"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Externí organizace</w:t>
                  </w:r>
                </w:p>
              </w:tc>
              <w:tc>
                <w:tcPr>
                  <w:tcW w:w="2152" w:type="dxa"/>
                </w:tcPr>
                <w:p w14:paraId="2C644F7B"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EFS</w:t>
                  </w:r>
                </w:p>
              </w:tc>
              <w:tc>
                <w:tcPr>
                  <w:tcW w:w="2153" w:type="dxa"/>
                </w:tcPr>
                <w:p w14:paraId="1F49F9E0"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 WS-Federation</w:t>
                  </w:r>
                </w:p>
              </w:tc>
              <w:tc>
                <w:tcPr>
                  <w:tcW w:w="0" w:type="dxa"/>
                </w:tcPr>
                <w:p w14:paraId="7403D832"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HTTP Redirect binding, HTTP POST binding, WSFederationHttpBinding</w:t>
                  </w:r>
                </w:p>
              </w:tc>
            </w:tr>
            <w:tr w:rsidR="00D720E8" w:rsidRPr="00FE1BF3" w14:paraId="0BE82476" w14:textId="77777777" w:rsidTr="001A7077">
              <w:tc>
                <w:tcPr>
                  <w:tcW w:w="2177" w:type="dxa"/>
                </w:tcPr>
                <w:p w14:paraId="0E02F0D6"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IdP MZe (aktuálně OpenAM)</w:t>
                  </w:r>
                </w:p>
              </w:tc>
              <w:tc>
                <w:tcPr>
                  <w:tcW w:w="2152" w:type="dxa"/>
                </w:tcPr>
                <w:p w14:paraId="21DDEEDA"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EFS</w:t>
                  </w:r>
                </w:p>
              </w:tc>
              <w:tc>
                <w:tcPr>
                  <w:tcW w:w="2153" w:type="dxa"/>
                </w:tcPr>
                <w:p w14:paraId="5A20E202"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w:t>
                  </w:r>
                </w:p>
              </w:tc>
              <w:tc>
                <w:tcPr>
                  <w:tcW w:w="0" w:type="dxa"/>
                </w:tcPr>
                <w:p w14:paraId="3A8B4523"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HTTP Redirect binding, HTTP POST binding</w:t>
                  </w:r>
                </w:p>
              </w:tc>
            </w:tr>
            <w:tr w:rsidR="00D720E8" w:rsidRPr="00FE1BF3" w14:paraId="7328EFE6" w14:textId="77777777" w:rsidTr="001A7077">
              <w:tc>
                <w:tcPr>
                  <w:tcW w:w="2177" w:type="dxa"/>
                </w:tcPr>
                <w:p w14:paraId="63CB870D"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EFS</w:t>
                  </w:r>
                </w:p>
              </w:tc>
              <w:tc>
                <w:tcPr>
                  <w:tcW w:w="2152" w:type="dxa"/>
                </w:tcPr>
                <w:p w14:paraId="1208E2CE"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IFS</w:t>
                  </w:r>
                </w:p>
              </w:tc>
              <w:tc>
                <w:tcPr>
                  <w:tcW w:w="2153" w:type="dxa"/>
                </w:tcPr>
                <w:p w14:paraId="79F1AD95"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w:t>
                  </w:r>
                </w:p>
              </w:tc>
              <w:tc>
                <w:tcPr>
                  <w:tcW w:w="0" w:type="dxa"/>
                </w:tcPr>
                <w:p w14:paraId="479D2889"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HTTP Redirect binding, HTTP POST binding</w:t>
                  </w:r>
                </w:p>
              </w:tc>
            </w:tr>
            <w:tr w:rsidR="00D720E8" w:rsidRPr="00FE1BF3" w14:paraId="31FF1ECA" w14:textId="77777777" w:rsidTr="001A7077">
              <w:tc>
                <w:tcPr>
                  <w:tcW w:w="2177" w:type="dxa"/>
                </w:tcPr>
                <w:p w14:paraId="04884C7C"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IFS</w:t>
                  </w:r>
                </w:p>
              </w:tc>
              <w:tc>
                <w:tcPr>
                  <w:tcW w:w="2152" w:type="dxa"/>
                </w:tcPr>
                <w:p w14:paraId="7BEAE352"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Externí organizace</w:t>
                  </w:r>
                </w:p>
              </w:tc>
              <w:tc>
                <w:tcPr>
                  <w:tcW w:w="2153" w:type="dxa"/>
                </w:tcPr>
                <w:p w14:paraId="7D1FBC6B"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 WS-Federation</w:t>
                  </w:r>
                </w:p>
              </w:tc>
              <w:tc>
                <w:tcPr>
                  <w:tcW w:w="0" w:type="dxa"/>
                </w:tcPr>
                <w:p w14:paraId="458C49FC"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HTTP Redirect binding, HTTP POST binding, WSFederationHttpBinding</w:t>
                  </w:r>
                </w:p>
              </w:tc>
            </w:tr>
            <w:tr w:rsidR="00D720E8" w:rsidRPr="00FE1BF3" w14:paraId="72ECF326" w14:textId="77777777" w:rsidTr="001A7077">
              <w:tc>
                <w:tcPr>
                  <w:tcW w:w="2177" w:type="dxa"/>
                </w:tcPr>
                <w:p w14:paraId="234D07D9"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IFS</w:t>
                  </w:r>
                </w:p>
              </w:tc>
              <w:tc>
                <w:tcPr>
                  <w:tcW w:w="2152" w:type="dxa"/>
                </w:tcPr>
                <w:p w14:paraId="5D32C8DA"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PARP</w:t>
                  </w:r>
                </w:p>
              </w:tc>
              <w:tc>
                <w:tcPr>
                  <w:tcW w:w="2153" w:type="dxa"/>
                </w:tcPr>
                <w:p w14:paraId="005035CE"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w:t>
                  </w:r>
                </w:p>
              </w:tc>
              <w:tc>
                <w:tcPr>
                  <w:tcW w:w="0" w:type="dxa"/>
                </w:tcPr>
                <w:p w14:paraId="202CD4D0"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HTTP Redirect binding, HTTP POST binding</w:t>
                  </w:r>
                </w:p>
              </w:tc>
            </w:tr>
            <w:tr w:rsidR="00D720E8" w:rsidRPr="00FE1BF3" w14:paraId="5E018532" w14:textId="77777777" w:rsidTr="001A7077">
              <w:tc>
                <w:tcPr>
                  <w:tcW w:w="2177" w:type="dxa"/>
                </w:tcPr>
                <w:p w14:paraId="0738DAE4"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IFS</w:t>
                  </w:r>
                </w:p>
              </w:tc>
              <w:tc>
                <w:tcPr>
                  <w:tcW w:w="2152" w:type="dxa"/>
                </w:tcPr>
                <w:p w14:paraId="2B320777"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Aktivní aplikace</w:t>
                  </w:r>
                </w:p>
              </w:tc>
              <w:tc>
                <w:tcPr>
                  <w:tcW w:w="2153" w:type="dxa"/>
                </w:tcPr>
                <w:p w14:paraId="39552145"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 WS-Federation</w:t>
                  </w:r>
                </w:p>
              </w:tc>
              <w:tc>
                <w:tcPr>
                  <w:tcW w:w="2558" w:type="dxa"/>
                </w:tcPr>
                <w:p w14:paraId="11EA2105"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HTTP Redirect binding, HTTP POST binding, WSFederationHttpBinding</w:t>
                  </w:r>
                </w:p>
              </w:tc>
            </w:tr>
            <w:tr w:rsidR="00D720E8" w:rsidRPr="00FE1BF3" w14:paraId="43CE1A68" w14:textId="77777777" w:rsidTr="001A7077">
              <w:tc>
                <w:tcPr>
                  <w:tcW w:w="2177" w:type="dxa"/>
                </w:tcPr>
                <w:p w14:paraId="7B5FBAD5"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IFS</w:t>
                  </w:r>
                </w:p>
              </w:tc>
              <w:tc>
                <w:tcPr>
                  <w:tcW w:w="2152" w:type="dxa"/>
                </w:tcPr>
                <w:p w14:paraId="228F7E42"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Pasivní aplikace (roli SeP zastává PARP)</w:t>
                  </w:r>
                </w:p>
              </w:tc>
              <w:tc>
                <w:tcPr>
                  <w:tcW w:w="2153" w:type="dxa"/>
                </w:tcPr>
                <w:p w14:paraId="75EB6DA2"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 (pro aplikaci jsou důležité pouze SAML response zprávy, aplikace se neúčastní SAML komunikace)</w:t>
                  </w:r>
                </w:p>
              </w:tc>
              <w:tc>
                <w:tcPr>
                  <w:tcW w:w="2558" w:type="dxa"/>
                </w:tcPr>
                <w:p w14:paraId="63D9E0E0"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Aplikace není aktivní v SAML a WS-Fed komunikaci</w:t>
                  </w:r>
                </w:p>
                <w:p w14:paraId="3894E97C" w14:textId="77777777" w:rsidR="00D720E8" w:rsidRPr="00A93904" w:rsidRDefault="00D720E8" w:rsidP="001A7077">
                  <w:pPr>
                    <w:spacing w:before="40" w:after="40" w:line="276" w:lineRule="auto"/>
                    <w:rPr>
                      <w:rFonts w:asciiTheme="majorHAnsi" w:hAnsiTheme="majorHAnsi" w:cstheme="majorHAnsi"/>
                      <w:sz w:val="16"/>
                      <w:szCs w:val="16"/>
                    </w:rPr>
                  </w:pPr>
                </w:p>
              </w:tc>
            </w:tr>
            <w:tr w:rsidR="00D720E8" w:rsidRPr="00FE1BF3" w14:paraId="541AF08A" w14:textId="77777777" w:rsidTr="001A7077">
              <w:tc>
                <w:tcPr>
                  <w:tcW w:w="2177" w:type="dxa"/>
                </w:tcPr>
                <w:p w14:paraId="54D7D1E2"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IFS</w:t>
                  </w:r>
                </w:p>
              </w:tc>
              <w:tc>
                <w:tcPr>
                  <w:tcW w:w="2152" w:type="dxa"/>
                </w:tcPr>
                <w:p w14:paraId="769BBD97"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Aplikace nepodporující claims-based autentizaci založenou na SAML a WS-Federation  (roli SeP zastává PARP)</w:t>
                  </w:r>
                </w:p>
              </w:tc>
              <w:tc>
                <w:tcPr>
                  <w:tcW w:w="2153" w:type="dxa"/>
                </w:tcPr>
                <w:p w14:paraId="4FC538AC"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Aplikace nepracuje se SAML ani WS-Federation zprávami</w:t>
                  </w:r>
                </w:p>
                <w:p w14:paraId="5C1C1133"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SAML 2.0 mezi IFS a PARP.</w:t>
                  </w:r>
                </w:p>
              </w:tc>
              <w:tc>
                <w:tcPr>
                  <w:tcW w:w="2558" w:type="dxa"/>
                </w:tcPr>
                <w:p w14:paraId="3BCCAEE3" w14:textId="77777777" w:rsidR="00D720E8" w:rsidRPr="00A93904" w:rsidRDefault="00D720E8" w:rsidP="001A7077">
                  <w:pPr>
                    <w:spacing w:before="40" w:after="40" w:line="276" w:lineRule="auto"/>
                    <w:rPr>
                      <w:rFonts w:asciiTheme="majorHAnsi" w:hAnsiTheme="majorHAnsi" w:cstheme="majorHAnsi"/>
                      <w:sz w:val="16"/>
                      <w:szCs w:val="16"/>
                    </w:rPr>
                  </w:pPr>
                  <w:r w:rsidRPr="00A93904">
                    <w:rPr>
                      <w:rFonts w:asciiTheme="majorHAnsi" w:hAnsiTheme="majorHAnsi" w:cstheme="majorHAnsi"/>
                      <w:sz w:val="16"/>
                      <w:szCs w:val="16"/>
                    </w:rPr>
                    <w:t>Aplikace není aktivní v SAML a WS-Fed komunikaci</w:t>
                  </w:r>
                </w:p>
                <w:p w14:paraId="365E20BE" w14:textId="77777777" w:rsidR="00D720E8" w:rsidRPr="00A93904" w:rsidRDefault="00D720E8" w:rsidP="001A7077">
                  <w:pPr>
                    <w:spacing w:before="40" w:after="40" w:line="276" w:lineRule="auto"/>
                    <w:rPr>
                      <w:rFonts w:asciiTheme="majorHAnsi" w:hAnsiTheme="majorHAnsi" w:cstheme="majorHAnsi"/>
                      <w:sz w:val="16"/>
                      <w:szCs w:val="16"/>
                    </w:rPr>
                  </w:pPr>
                </w:p>
              </w:tc>
            </w:tr>
          </w:tbl>
          <w:p w14:paraId="288ABDF8" w14:textId="77777777" w:rsidR="00D720E8" w:rsidRDefault="00D720E8" w:rsidP="00217D12">
            <w:pPr>
              <w:spacing w:after="0"/>
              <w:contextualSpacing/>
              <w:textAlignment w:val="baseline"/>
              <w:rPr>
                <w:rFonts w:cstheme="minorHAnsi"/>
                <w:lang w:eastAsia="cs-CZ"/>
              </w:rPr>
            </w:pPr>
          </w:p>
        </w:tc>
        <w:tc>
          <w:tcPr>
            <w:tcW w:w="495" w:type="pct"/>
          </w:tcPr>
          <w:p w14:paraId="6DA692C8" w14:textId="77777777" w:rsidR="00D720E8" w:rsidRDefault="00D720E8"/>
        </w:tc>
      </w:tr>
      <w:tr w:rsidR="00D720E8" w:rsidRPr="00747665" w14:paraId="2C3B44C0" w14:textId="77777777" w:rsidTr="00D72F88">
        <w:tc>
          <w:tcPr>
            <w:tcW w:w="233" w:type="pct"/>
          </w:tcPr>
          <w:p w14:paraId="56B16BC2" w14:textId="77777777" w:rsidR="00D720E8" w:rsidRPr="00CB42A6" w:rsidRDefault="00D720E8" w:rsidP="00217D12">
            <w:pPr>
              <w:spacing w:after="0"/>
              <w:textAlignment w:val="baseline"/>
              <w:rPr>
                <w:rFonts w:cstheme="minorHAnsi"/>
                <w:lang w:eastAsia="cs-CZ"/>
              </w:rPr>
            </w:pPr>
          </w:p>
        </w:tc>
        <w:tc>
          <w:tcPr>
            <w:tcW w:w="4272" w:type="pct"/>
          </w:tcPr>
          <w:p w14:paraId="6F7FDD5F" w14:textId="77777777" w:rsidR="00D720E8" w:rsidRDefault="00D720E8" w:rsidP="003A4953">
            <w:pPr>
              <w:spacing w:after="0"/>
              <w:contextualSpacing/>
              <w:textAlignment w:val="baseline"/>
              <w:rPr>
                <w:rFonts w:cstheme="minorHAnsi"/>
                <w:lang w:eastAsia="cs-CZ"/>
              </w:rPr>
            </w:pPr>
            <w:r>
              <w:rPr>
                <w:rFonts w:cstheme="minorHAnsi"/>
                <w:lang w:eastAsia="cs-CZ"/>
              </w:rPr>
              <w:t>I</w:t>
            </w:r>
            <w:r w:rsidRPr="003A4953">
              <w:rPr>
                <w:rFonts w:cstheme="minorHAnsi"/>
                <w:lang w:eastAsia="cs-CZ"/>
              </w:rPr>
              <w:t>dentifikátor</w:t>
            </w:r>
            <w:r>
              <w:rPr>
                <w:rFonts w:cstheme="minorHAnsi"/>
                <w:lang w:eastAsia="cs-CZ"/>
              </w:rPr>
              <w:t>y</w:t>
            </w:r>
            <w:r w:rsidRPr="003A4953">
              <w:rPr>
                <w:rFonts w:cstheme="minorHAnsi"/>
                <w:lang w:eastAsia="cs-CZ"/>
              </w:rPr>
              <w:t xml:space="preserve"> Entity ID jednotlivých aktérů</w:t>
            </w:r>
            <w:r>
              <w:rPr>
                <w:rFonts w:cstheme="minorHAnsi"/>
                <w:lang w:eastAsia="cs-CZ"/>
              </w:rPr>
              <w:t xml:space="preserve"> MUSÍ splňovat požadavky uvedené v následující tabulce:</w:t>
            </w:r>
          </w:p>
          <w:tbl>
            <w:tblPr>
              <w:tblStyle w:val="MZesty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68"/>
              <w:gridCol w:w="5571"/>
            </w:tblGrid>
            <w:tr w:rsidR="00D720E8" w:rsidRPr="00FE1BF3" w14:paraId="5520DCEB" w14:textId="77777777" w:rsidTr="0077245F">
              <w:trPr>
                <w:cnfStyle w:val="100000000000" w:firstRow="1" w:lastRow="0" w:firstColumn="0" w:lastColumn="0" w:oddVBand="0" w:evenVBand="0" w:oddHBand="0" w:evenHBand="0" w:firstRowFirstColumn="0" w:firstRowLastColumn="0" w:lastRowFirstColumn="0" w:lastRowLastColumn="0"/>
              </w:trPr>
              <w:tc>
                <w:tcPr>
                  <w:tcW w:w="2969" w:type="dxa"/>
                  <w:shd w:val="clear" w:color="auto" w:fill="D9D9D9" w:themeFill="background1" w:themeFillShade="D9"/>
                </w:tcPr>
                <w:p w14:paraId="175C74EF" w14:textId="77777777" w:rsidR="00D720E8" w:rsidRPr="003A4953" w:rsidRDefault="00D720E8" w:rsidP="0077245F">
                  <w:pPr>
                    <w:spacing w:before="40" w:after="40" w:line="276" w:lineRule="auto"/>
                    <w:rPr>
                      <w:rFonts w:asciiTheme="majorHAnsi" w:hAnsiTheme="majorHAnsi" w:cstheme="majorHAnsi"/>
                      <w:b w:val="0"/>
                      <w:sz w:val="16"/>
                      <w:szCs w:val="16"/>
                    </w:rPr>
                  </w:pPr>
                  <w:r w:rsidRPr="003A4953">
                    <w:rPr>
                      <w:rFonts w:asciiTheme="majorHAnsi" w:hAnsiTheme="majorHAnsi" w:cstheme="majorHAnsi"/>
                      <w:b w:val="0"/>
                      <w:sz w:val="16"/>
                      <w:szCs w:val="16"/>
                    </w:rPr>
                    <w:t>Aktér</w:t>
                  </w:r>
                </w:p>
              </w:tc>
              <w:tc>
                <w:tcPr>
                  <w:tcW w:w="6071" w:type="dxa"/>
                  <w:shd w:val="clear" w:color="auto" w:fill="D9D9D9" w:themeFill="background1" w:themeFillShade="D9"/>
                </w:tcPr>
                <w:p w14:paraId="50FEAC32" w14:textId="77777777" w:rsidR="00D720E8" w:rsidRPr="003A4953" w:rsidRDefault="00D720E8" w:rsidP="0077245F">
                  <w:pPr>
                    <w:spacing w:before="40" w:after="40" w:line="276" w:lineRule="auto"/>
                    <w:rPr>
                      <w:rFonts w:asciiTheme="majorHAnsi" w:hAnsiTheme="majorHAnsi" w:cstheme="majorHAnsi"/>
                      <w:b w:val="0"/>
                      <w:sz w:val="16"/>
                      <w:szCs w:val="16"/>
                    </w:rPr>
                  </w:pPr>
                  <w:r w:rsidRPr="003A4953">
                    <w:rPr>
                      <w:rFonts w:asciiTheme="majorHAnsi" w:hAnsiTheme="majorHAnsi" w:cstheme="majorHAnsi"/>
                      <w:b w:val="0"/>
                      <w:sz w:val="16"/>
                      <w:szCs w:val="16"/>
                    </w:rPr>
                    <w:t>Formát entity ID a namespace</w:t>
                  </w:r>
                </w:p>
              </w:tc>
            </w:tr>
            <w:tr w:rsidR="00D720E8" w:rsidRPr="00FE1BF3" w14:paraId="76BE6FBF" w14:textId="77777777" w:rsidTr="0077245F">
              <w:tc>
                <w:tcPr>
                  <w:tcW w:w="2969" w:type="dxa"/>
                </w:tcPr>
                <w:p w14:paraId="68C80CA5"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Externí organizace v roli IdP</w:t>
                  </w:r>
                </w:p>
              </w:tc>
              <w:tc>
                <w:tcPr>
                  <w:tcW w:w="6071" w:type="dxa"/>
                </w:tcPr>
                <w:p w14:paraId="5D99F7A5"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Dáno politikou externí organizace (nesmí být kolizní s použitým namespace MZe)</w:t>
                  </w:r>
                </w:p>
              </w:tc>
            </w:tr>
            <w:tr w:rsidR="00D720E8" w:rsidRPr="00FE1BF3" w14:paraId="4F789E77" w14:textId="77777777" w:rsidTr="0077245F">
              <w:tc>
                <w:tcPr>
                  <w:tcW w:w="2969" w:type="dxa"/>
                </w:tcPr>
                <w:p w14:paraId="02D1E76E"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Externí organizace v roli SeP</w:t>
                  </w:r>
                </w:p>
              </w:tc>
              <w:tc>
                <w:tcPr>
                  <w:tcW w:w="6071" w:type="dxa"/>
                </w:tcPr>
                <w:p w14:paraId="49A80FF2"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Dáno politikou externí organizace (nesmí být kolizní s použitým namespace MZe)</w:t>
                  </w:r>
                </w:p>
              </w:tc>
            </w:tr>
            <w:tr w:rsidR="00D720E8" w:rsidRPr="00FE1BF3" w14:paraId="09B028EA" w14:textId="77777777" w:rsidTr="0077245F">
              <w:tc>
                <w:tcPr>
                  <w:tcW w:w="2969" w:type="dxa"/>
                </w:tcPr>
                <w:p w14:paraId="61642D1F"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IdP MZe (aktuálně OpenAM)</w:t>
                  </w:r>
                </w:p>
              </w:tc>
              <w:tc>
                <w:tcPr>
                  <w:tcW w:w="6071" w:type="dxa"/>
                </w:tcPr>
                <w:p w14:paraId="5B23DBB2" w14:textId="77777777" w:rsidR="00D720E8" w:rsidRPr="003A4953" w:rsidRDefault="00D720E8" w:rsidP="0077245F">
                  <w:pPr>
                    <w:spacing w:before="40" w:after="40" w:line="276" w:lineRule="auto"/>
                    <w:rPr>
                      <w:rFonts w:asciiTheme="majorHAnsi" w:hAnsiTheme="majorHAnsi" w:cstheme="majorHAnsi"/>
                      <w:sz w:val="16"/>
                      <w:szCs w:val="16"/>
                    </w:rPr>
                  </w:pPr>
                </w:p>
              </w:tc>
            </w:tr>
            <w:tr w:rsidR="00D720E8" w:rsidRPr="00FE1BF3" w14:paraId="32F293A3" w14:textId="77777777" w:rsidTr="0077245F">
              <w:tc>
                <w:tcPr>
                  <w:tcW w:w="2969" w:type="dxa"/>
                </w:tcPr>
                <w:p w14:paraId="461E460A"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PARP</w:t>
                  </w:r>
                </w:p>
              </w:tc>
              <w:tc>
                <w:tcPr>
                  <w:tcW w:w="6071" w:type="dxa"/>
                </w:tcPr>
                <w:p w14:paraId="1271CDD8"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urn:oid</w:t>
                  </w:r>
                </w:p>
              </w:tc>
            </w:tr>
            <w:tr w:rsidR="00D720E8" w:rsidRPr="00FE1BF3" w14:paraId="2D8159D9" w14:textId="77777777" w:rsidTr="0077245F">
              <w:tc>
                <w:tcPr>
                  <w:tcW w:w="2969" w:type="dxa"/>
                </w:tcPr>
                <w:p w14:paraId="1F16A896"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EFS</w:t>
                  </w:r>
                </w:p>
              </w:tc>
              <w:tc>
                <w:tcPr>
                  <w:tcW w:w="6071" w:type="dxa"/>
                </w:tcPr>
                <w:p w14:paraId="434E4A33"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HTTPS URL (dáno požadavky NIA)</w:t>
                  </w:r>
                </w:p>
              </w:tc>
            </w:tr>
            <w:tr w:rsidR="00D720E8" w:rsidRPr="00FE1BF3" w14:paraId="03884BCD" w14:textId="77777777" w:rsidTr="0077245F">
              <w:tc>
                <w:tcPr>
                  <w:tcW w:w="2969" w:type="dxa"/>
                </w:tcPr>
                <w:p w14:paraId="5660B312"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IFS</w:t>
                  </w:r>
                </w:p>
              </w:tc>
              <w:tc>
                <w:tcPr>
                  <w:tcW w:w="6071" w:type="dxa"/>
                </w:tcPr>
                <w:p w14:paraId="56C2A031"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urn:oid</w:t>
                  </w:r>
                </w:p>
              </w:tc>
            </w:tr>
            <w:tr w:rsidR="00D720E8" w:rsidRPr="00FE1BF3" w14:paraId="608A83FC" w14:textId="77777777" w:rsidTr="0077245F">
              <w:tc>
                <w:tcPr>
                  <w:tcW w:w="2969" w:type="dxa"/>
                </w:tcPr>
                <w:p w14:paraId="1ED09C57"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Aktivní aplikace</w:t>
                  </w:r>
                </w:p>
              </w:tc>
              <w:tc>
                <w:tcPr>
                  <w:tcW w:w="6071" w:type="dxa"/>
                </w:tcPr>
                <w:p w14:paraId="440A772B"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urn:oid</w:t>
                  </w:r>
                </w:p>
              </w:tc>
            </w:tr>
            <w:tr w:rsidR="00D720E8" w:rsidRPr="00FE1BF3" w14:paraId="6059B536" w14:textId="77777777" w:rsidTr="0077245F">
              <w:tc>
                <w:tcPr>
                  <w:tcW w:w="2969" w:type="dxa"/>
                </w:tcPr>
                <w:p w14:paraId="3CF652CF"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Pasivní aplikace</w:t>
                  </w:r>
                </w:p>
              </w:tc>
              <w:tc>
                <w:tcPr>
                  <w:tcW w:w="6071" w:type="dxa"/>
                </w:tcPr>
                <w:p w14:paraId="50D39721" w14:textId="77777777" w:rsidR="00D720E8" w:rsidRPr="003A4953" w:rsidRDefault="00D720E8" w:rsidP="0077245F">
                  <w:pPr>
                    <w:spacing w:before="40" w:after="40" w:line="276" w:lineRule="auto"/>
                    <w:rPr>
                      <w:rFonts w:asciiTheme="majorHAnsi" w:hAnsiTheme="majorHAnsi" w:cstheme="majorHAnsi"/>
                      <w:sz w:val="16"/>
                      <w:szCs w:val="16"/>
                    </w:rPr>
                  </w:pPr>
                  <w:r w:rsidRPr="003A4953">
                    <w:rPr>
                      <w:rFonts w:asciiTheme="majorHAnsi" w:hAnsiTheme="majorHAnsi" w:cstheme="majorHAnsi"/>
                      <w:sz w:val="16"/>
                      <w:szCs w:val="16"/>
                    </w:rPr>
                    <w:t>N/A</w:t>
                  </w:r>
                </w:p>
              </w:tc>
            </w:tr>
          </w:tbl>
          <w:p w14:paraId="6C89CBDB" w14:textId="77777777" w:rsidR="00D720E8" w:rsidRDefault="00D720E8" w:rsidP="003A4953">
            <w:pPr>
              <w:spacing w:after="0"/>
              <w:contextualSpacing/>
              <w:textAlignment w:val="baseline"/>
              <w:rPr>
                <w:rFonts w:cstheme="minorHAnsi"/>
                <w:lang w:eastAsia="cs-CZ"/>
              </w:rPr>
            </w:pPr>
          </w:p>
        </w:tc>
        <w:tc>
          <w:tcPr>
            <w:tcW w:w="495" w:type="pct"/>
          </w:tcPr>
          <w:p w14:paraId="7D5E7855" w14:textId="77777777" w:rsidR="00D720E8" w:rsidRDefault="00D720E8"/>
        </w:tc>
      </w:tr>
    </w:tbl>
    <w:p w14:paraId="78C93491" w14:textId="77777777" w:rsidR="008A331E" w:rsidRDefault="008A331E" w:rsidP="008A331E"/>
    <w:p w14:paraId="59F28F11" w14:textId="77777777" w:rsidR="004E1AB9" w:rsidRDefault="004E1AB9" w:rsidP="00C66364">
      <w:pPr>
        <w:pStyle w:val="Nadpis2"/>
      </w:pPr>
      <w:bookmarkStart w:id="41" w:name="_Toc59452940"/>
      <w:r>
        <w:t>Požadavky na vystavování tokenů</w:t>
      </w:r>
      <w:bookmarkEnd w:id="41"/>
    </w:p>
    <w:tbl>
      <w:tblPr>
        <w:tblStyle w:val="Mkatabulky"/>
        <w:tblW w:w="4976" w:type="pct"/>
        <w:tblLook w:val="04A0" w:firstRow="1" w:lastRow="0" w:firstColumn="1" w:lastColumn="0" w:noHBand="0" w:noVBand="1"/>
      </w:tblPr>
      <w:tblGrid>
        <w:gridCol w:w="468"/>
        <w:gridCol w:w="8571"/>
        <w:gridCol w:w="993"/>
      </w:tblGrid>
      <w:tr w:rsidR="00791D98" w:rsidRPr="00747665" w14:paraId="1B630889" w14:textId="77777777" w:rsidTr="00D72F88">
        <w:tc>
          <w:tcPr>
            <w:tcW w:w="233" w:type="pct"/>
            <w:shd w:val="clear" w:color="auto" w:fill="A6A6A6" w:themeFill="background1" w:themeFillShade="A6"/>
          </w:tcPr>
          <w:p w14:paraId="49676AB3" w14:textId="77777777" w:rsidR="00791D98" w:rsidRPr="00747665" w:rsidRDefault="00791D98" w:rsidP="0077245F">
            <w:pPr>
              <w:spacing w:after="0" w:line="240" w:lineRule="auto"/>
              <w:jc w:val="center"/>
              <w:rPr>
                <w:b/>
              </w:rPr>
            </w:pPr>
            <w:r w:rsidRPr="00747665">
              <w:rPr>
                <w:b/>
              </w:rPr>
              <w:t>ID</w:t>
            </w:r>
          </w:p>
        </w:tc>
        <w:tc>
          <w:tcPr>
            <w:tcW w:w="4272" w:type="pct"/>
            <w:shd w:val="clear" w:color="auto" w:fill="A6A6A6" w:themeFill="background1" w:themeFillShade="A6"/>
          </w:tcPr>
          <w:p w14:paraId="1F75219B" w14:textId="77777777" w:rsidR="00791D98" w:rsidRPr="00747665" w:rsidRDefault="002E7EA2" w:rsidP="0077245F">
            <w:pPr>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6B970335" w14:textId="77777777" w:rsidR="00791D98" w:rsidRPr="00747665" w:rsidRDefault="005C3811" w:rsidP="0077245F">
            <w:pPr>
              <w:spacing w:after="0"/>
              <w:jc w:val="center"/>
              <w:rPr>
                <w:rFonts w:asciiTheme="majorHAnsi" w:hAnsiTheme="majorHAnsi" w:cstheme="majorHAnsi"/>
                <w:b/>
              </w:rPr>
            </w:pPr>
            <w:r>
              <w:rPr>
                <w:rFonts w:asciiTheme="majorHAnsi" w:hAnsiTheme="majorHAnsi" w:cstheme="majorHAnsi"/>
                <w:b/>
              </w:rPr>
              <w:t>Způsob naplnění</w:t>
            </w:r>
          </w:p>
        </w:tc>
      </w:tr>
      <w:tr w:rsidR="00791D98" w:rsidRPr="00747665" w14:paraId="15FD8074" w14:textId="77777777" w:rsidTr="00D72F88">
        <w:tc>
          <w:tcPr>
            <w:tcW w:w="233" w:type="pct"/>
          </w:tcPr>
          <w:p w14:paraId="414B220C" w14:textId="77777777" w:rsidR="00791D98" w:rsidRPr="00CB42A6" w:rsidRDefault="00791D98" w:rsidP="0077245F">
            <w:pPr>
              <w:spacing w:after="0"/>
              <w:textAlignment w:val="baseline"/>
              <w:rPr>
                <w:rFonts w:cstheme="minorHAnsi"/>
                <w:lang w:eastAsia="cs-CZ"/>
              </w:rPr>
            </w:pPr>
          </w:p>
        </w:tc>
        <w:tc>
          <w:tcPr>
            <w:tcW w:w="4272" w:type="pct"/>
          </w:tcPr>
          <w:p w14:paraId="7A65FBA0" w14:textId="77777777" w:rsidR="00791D98" w:rsidRDefault="00791D98" w:rsidP="0077245F">
            <w:pPr>
              <w:spacing w:after="0" w:line="240" w:lineRule="auto"/>
              <w:contextualSpacing/>
              <w:textAlignment w:val="baseline"/>
            </w:pPr>
            <w:r>
              <w:t>Aplikace anebo integrované autentizační systémy MUSÍ v průběhu autentizačního a federačního procesu vystavovat následující sadu tokenů a případně zpráv WS-Federation.</w:t>
            </w:r>
          </w:p>
          <w:p w14:paraId="35731E17" w14:textId="77777777" w:rsidR="00791D98" w:rsidRDefault="00791D98" w:rsidP="0077245F">
            <w:pPr>
              <w:spacing w:after="0" w:line="240" w:lineRule="auto"/>
              <w:contextualSpacing/>
              <w:textAlignment w:val="baseline"/>
            </w:pPr>
            <w:r>
              <w:t>Přehled SAML tokenů a případně zpráv WS-Federation generovaných v průběhu autentizačního a federačního procesu, včetně jejich určení a vystavitele, je uveden v tabulce.</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28"/>
              <w:gridCol w:w="2875"/>
              <w:gridCol w:w="2336"/>
            </w:tblGrid>
            <w:tr w:rsidR="00791D98" w:rsidRPr="001F6961" w14:paraId="6E87F720" w14:textId="77777777" w:rsidTr="0077245F">
              <w:tc>
                <w:tcPr>
                  <w:tcW w:w="3394" w:type="dxa"/>
                  <w:shd w:val="clear" w:color="auto" w:fill="D9D9D9" w:themeFill="background1" w:themeFillShade="D9"/>
                </w:tcPr>
                <w:p w14:paraId="1C5620AA" w14:textId="77777777" w:rsidR="00791D98" w:rsidRPr="00A93904" w:rsidRDefault="00791D98" w:rsidP="0077245F">
                  <w:pPr>
                    <w:rPr>
                      <w:b/>
                      <w:sz w:val="16"/>
                      <w:szCs w:val="16"/>
                    </w:rPr>
                  </w:pPr>
                  <w:r w:rsidRPr="00A93904">
                    <w:rPr>
                      <w:b/>
                      <w:sz w:val="16"/>
                      <w:szCs w:val="16"/>
                    </w:rPr>
                    <w:t>Cílová on-line služba (aplikace)</w:t>
                  </w:r>
                </w:p>
              </w:tc>
              <w:tc>
                <w:tcPr>
                  <w:tcW w:w="3119" w:type="dxa"/>
                  <w:shd w:val="clear" w:color="auto" w:fill="D9D9D9" w:themeFill="background1" w:themeFillShade="D9"/>
                </w:tcPr>
                <w:p w14:paraId="2F2FD819" w14:textId="77777777" w:rsidR="00791D98" w:rsidRPr="00A93904" w:rsidRDefault="00791D98" w:rsidP="0077245F">
                  <w:pPr>
                    <w:rPr>
                      <w:b/>
                      <w:sz w:val="16"/>
                      <w:szCs w:val="16"/>
                    </w:rPr>
                  </w:pPr>
                  <w:r w:rsidRPr="00A93904">
                    <w:rPr>
                      <w:b/>
                      <w:sz w:val="16"/>
                      <w:szCs w:val="16"/>
                    </w:rPr>
                    <w:t>SAML Token, WS-Federation</w:t>
                  </w:r>
                </w:p>
              </w:tc>
              <w:tc>
                <w:tcPr>
                  <w:tcW w:w="2527" w:type="dxa"/>
                  <w:shd w:val="clear" w:color="auto" w:fill="D9D9D9" w:themeFill="background1" w:themeFillShade="D9"/>
                </w:tcPr>
                <w:p w14:paraId="598215B7" w14:textId="77777777" w:rsidR="00791D98" w:rsidRPr="00A93904" w:rsidRDefault="00791D98" w:rsidP="0077245F">
                  <w:pPr>
                    <w:rPr>
                      <w:b/>
                      <w:sz w:val="16"/>
                      <w:szCs w:val="16"/>
                    </w:rPr>
                  </w:pPr>
                  <w:r w:rsidRPr="00A93904">
                    <w:rPr>
                      <w:b/>
                      <w:sz w:val="16"/>
                      <w:szCs w:val="16"/>
                    </w:rPr>
                    <w:t>Vystavitel</w:t>
                  </w:r>
                </w:p>
              </w:tc>
            </w:tr>
            <w:tr w:rsidR="00791D98" w:rsidRPr="001F6961" w14:paraId="3374F343" w14:textId="77777777" w:rsidTr="0077245F">
              <w:tc>
                <w:tcPr>
                  <w:tcW w:w="3394" w:type="dxa"/>
                </w:tcPr>
                <w:p w14:paraId="71208B2C" w14:textId="77777777" w:rsidR="00791D98" w:rsidRPr="00A93904" w:rsidRDefault="00791D98" w:rsidP="0077245F">
                  <w:pPr>
                    <w:rPr>
                      <w:sz w:val="16"/>
                      <w:szCs w:val="16"/>
                    </w:rPr>
                  </w:pPr>
                  <w:r w:rsidRPr="00A93904">
                    <w:rPr>
                      <w:sz w:val="16"/>
                      <w:szCs w:val="16"/>
                    </w:rPr>
                    <w:t>Externí federační služba</w:t>
                  </w:r>
                </w:p>
              </w:tc>
              <w:tc>
                <w:tcPr>
                  <w:tcW w:w="3119" w:type="dxa"/>
                </w:tcPr>
                <w:p w14:paraId="0887FD44" w14:textId="77777777" w:rsidR="00791D98" w:rsidRPr="00A93904" w:rsidRDefault="00791D98" w:rsidP="0077245F">
                  <w:pPr>
                    <w:rPr>
                      <w:sz w:val="16"/>
                      <w:szCs w:val="16"/>
                    </w:rPr>
                  </w:pPr>
                  <w:r w:rsidRPr="00A93904">
                    <w:rPr>
                      <w:sz w:val="16"/>
                      <w:szCs w:val="16"/>
                    </w:rPr>
                    <w:t>SAML Token1, WS-Federation1</w:t>
                  </w:r>
                </w:p>
              </w:tc>
              <w:tc>
                <w:tcPr>
                  <w:tcW w:w="2527" w:type="dxa"/>
                </w:tcPr>
                <w:p w14:paraId="640BCAEE" w14:textId="77777777" w:rsidR="00791D98" w:rsidRPr="00A93904" w:rsidRDefault="00791D98" w:rsidP="0077245F">
                  <w:pPr>
                    <w:rPr>
                      <w:sz w:val="16"/>
                      <w:szCs w:val="16"/>
                    </w:rPr>
                  </w:pPr>
                  <w:r w:rsidRPr="00A93904">
                    <w:rPr>
                      <w:sz w:val="16"/>
                      <w:szCs w:val="16"/>
                    </w:rPr>
                    <w:t>Identity provider (externí anebo interní IdP)</w:t>
                  </w:r>
                </w:p>
              </w:tc>
            </w:tr>
            <w:tr w:rsidR="00791D98" w:rsidRPr="001F6961" w14:paraId="4E3ED966" w14:textId="77777777" w:rsidTr="0077245F">
              <w:tc>
                <w:tcPr>
                  <w:tcW w:w="3394" w:type="dxa"/>
                </w:tcPr>
                <w:p w14:paraId="28A53346" w14:textId="77777777" w:rsidR="00791D98" w:rsidRPr="00A93904" w:rsidRDefault="00791D98" w:rsidP="0077245F">
                  <w:pPr>
                    <w:rPr>
                      <w:sz w:val="16"/>
                      <w:szCs w:val="16"/>
                    </w:rPr>
                  </w:pPr>
                  <w:r w:rsidRPr="00A93904">
                    <w:rPr>
                      <w:sz w:val="16"/>
                      <w:szCs w:val="16"/>
                    </w:rPr>
                    <w:t xml:space="preserve">F5 APM v roli SeP před Interní federační </w:t>
                  </w:r>
                  <w:r w:rsidRPr="00A93904">
                    <w:rPr>
                      <w:sz w:val="16"/>
                      <w:szCs w:val="16"/>
                    </w:rPr>
                    <w:lastRenderedPageBreak/>
                    <w:t>službou</w:t>
                  </w:r>
                </w:p>
              </w:tc>
              <w:tc>
                <w:tcPr>
                  <w:tcW w:w="3119" w:type="dxa"/>
                </w:tcPr>
                <w:p w14:paraId="64ACC76A" w14:textId="77777777" w:rsidR="00791D98" w:rsidRPr="00A93904" w:rsidRDefault="00791D98" w:rsidP="0077245F">
                  <w:pPr>
                    <w:rPr>
                      <w:sz w:val="16"/>
                      <w:szCs w:val="16"/>
                    </w:rPr>
                  </w:pPr>
                  <w:r w:rsidRPr="00A93904">
                    <w:rPr>
                      <w:sz w:val="16"/>
                      <w:szCs w:val="16"/>
                    </w:rPr>
                    <w:lastRenderedPageBreak/>
                    <w:t>SAML Token2</w:t>
                  </w:r>
                </w:p>
              </w:tc>
              <w:tc>
                <w:tcPr>
                  <w:tcW w:w="2527" w:type="dxa"/>
                </w:tcPr>
                <w:p w14:paraId="536B162F" w14:textId="77777777" w:rsidR="00791D98" w:rsidRPr="00A93904" w:rsidRDefault="00791D98" w:rsidP="0077245F">
                  <w:pPr>
                    <w:rPr>
                      <w:sz w:val="16"/>
                      <w:szCs w:val="16"/>
                    </w:rPr>
                  </w:pPr>
                  <w:r w:rsidRPr="00A93904">
                    <w:rPr>
                      <w:sz w:val="16"/>
                      <w:szCs w:val="16"/>
                    </w:rPr>
                    <w:t>Externí federační služba</w:t>
                  </w:r>
                </w:p>
              </w:tc>
            </w:tr>
            <w:tr w:rsidR="00791D98" w:rsidRPr="001F6961" w14:paraId="476CDDE0" w14:textId="77777777" w:rsidTr="0077245F">
              <w:tc>
                <w:tcPr>
                  <w:tcW w:w="3394" w:type="dxa"/>
                </w:tcPr>
                <w:p w14:paraId="5C26ED1A" w14:textId="77777777" w:rsidR="00791D98" w:rsidRPr="00A93904" w:rsidRDefault="00791D98" w:rsidP="0077245F">
                  <w:pPr>
                    <w:rPr>
                      <w:sz w:val="16"/>
                      <w:szCs w:val="16"/>
                    </w:rPr>
                  </w:pPr>
                  <w:r w:rsidRPr="00A93904">
                    <w:rPr>
                      <w:sz w:val="16"/>
                      <w:szCs w:val="16"/>
                    </w:rPr>
                    <w:lastRenderedPageBreak/>
                    <w:t>Interní federační služba</w:t>
                  </w:r>
                </w:p>
              </w:tc>
              <w:tc>
                <w:tcPr>
                  <w:tcW w:w="3119" w:type="dxa"/>
                </w:tcPr>
                <w:p w14:paraId="5C62F07C" w14:textId="77777777" w:rsidR="00791D98" w:rsidRPr="00A93904" w:rsidRDefault="00791D98" w:rsidP="0077245F">
                  <w:pPr>
                    <w:rPr>
                      <w:sz w:val="16"/>
                      <w:szCs w:val="16"/>
                    </w:rPr>
                  </w:pPr>
                  <w:r w:rsidRPr="00A93904">
                    <w:rPr>
                      <w:sz w:val="16"/>
                      <w:szCs w:val="16"/>
                    </w:rPr>
                    <w:t>SAML Token3</w:t>
                  </w:r>
                </w:p>
              </w:tc>
              <w:tc>
                <w:tcPr>
                  <w:tcW w:w="2527" w:type="dxa"/>
                </w:tcPr>
                <w:p w14:paraId="5AB0B06B" w14:textId="77777777" w:rsidR="00791D98" w:rsidRPr="00A93904" w:rsidRDefault="00791D98" w:rsidP="0077245F">
                  <w:pPr>
                    <w:rPr>
                      <w:sz w:val="16"/>
                      <w:szCs w:val="16"/>
                    </w:rPr>
                  </w:pPr>
                  <w:r w:rsidRPr="00A93904">
                    <w:rPr>
                      <w:sz w:val="16"/>
                      <w:szCs w:val="16"/>
                    </w:rPr>
                    <w:t>Externí federační služba</w:t>
                  </w:r>
                </w:p>
              </w:tc>
            </w:tr>
            <w:tr w:rsidR="00791D98" w:rsidRPr="001F6961" w14:paraId="5650E943" w14:textId="77777777" w:rsidTr="0077245F">
              <w:tc>
                <w:tcPr>
                  <w:tcW w:w="3394" w:type="dxa"/>
                </w:tcPr>
                <w:p w14:paraId="3688AE85" w14:textId="77777777" w:rsidR="00791D98" w:rsidRPr="00A93904" w:rsidRDefault="00791D98" w:rsidP="0077245F">
                  <w:pPr>
                    <w:rPr>
                      <w:sz w:val="16"/>
                      <w:szCs w:val="16"/>
                    </w:rPr>
                  </w:pPr>
                  <w:r w:rsidRPr="00A93904">
                    <w:rPr>
                      <w:sz w:val="16"/>
                      <w:szCs w:val="16"/>
                    </w:rPr>
                    <w:t>F5 APM v roli SeP před požadovanou aplikací</w:t>
                  </w:r>
                </w:p>
              </w:tc>
              <w:tc>
                <w:tcPr>
                  <w:tcW w:w="3119" w:type="dxa"/>
                </w:tcPr>
                <w:p w14:paraId="349BFD7B" w14:textId="77777777" w:rsidR="00791D98" w:rsidRPr="00A93904" w:rsidRDefault="00791D98" w:rsidP="0077245F">
                  <w:pPr>
                    <w:rPr>
                      <w:sz w:val="16"/>
                      <w:szCs w:val="16"/>
                    </w:rPr>
                  </w:pPr>
                  <w:r w:rsidRPr="00A93904">
                    <w:rPr>
                      <w:sz w:val="16"/>
                      <w:szCs w:val="16"/>
                    </w:rPr>
                    <w:t>SAML Token4</w:t>
                  </w:r>
                </w:p>
              </w:tc>
              <w:tc>
                <w:tcPr>
                  <w:tcW w:w="2527" w:type="dxa"/>
                </w:tcPr>
                <w:p w14:paraId="5F58375E" w14:textId="77777777" w:rsidR="00791D98" w:rsidRPr="00A93904" w:rsidRDefault="00791D98" w:rsidP="0077245F">
                  <w:pPr>
                    <w:rPr>
                      <w:sz w:val="16"/>
                      <w:szCs w:val="16"/>
                    </w:rPr>
                  </w:pPr>
                  <w:r w:rsidRPr="00A93904">
                    <w:rPr>
                      <w:sz w:val="16"/>
                      <w:szCs w:val="16"/>
                    </w:rPr>
                    <w:t>Interní federační služba</w:t>
                  </w:r>
                </w:p>
              </w:tc>
            </w:tr>
            <w:tr w:rsidR="00791D98" w:rsidRPr="001F6961" w14:paraId="24A25881" w14:textId="77777777" w:rsidTr="0077245F">
              <w:tc>
                <w:tcPr>
                  <w:tcW w:w="3394" w:type="dxa"/>
                </w:tcPr>
                <w:p w14:paraId="7911A08E" w14:textId="77777777" w:rsidR="00791D98" w:rsidRPr="00A93904" w:rsidRDefault="00791D98" w:rsidP="0077245F">
                  <w:pPr>
                    <w:rPr>
                      <w:sz w:val="16"/>
                      <w:szCs w:val="16"/>
                    </w:rPr>
                  </w:pPr>
                  <w:r w:rsidRPr="00A93904">
                    <w:rPr>
                      <w:sz w:val="16"/>
                      <w:szCs w:val="16"/>
                    </w:rPr>
                    <w:t>Požadovaná aplikace</w:t>
                  </w:r>
                </w:p>
              </w:tc>
              <w:tc>
                <w:tcPr>
                  <w:tcW w:w="3119" w:type="dxa"/>
                </w:tcPr>
                <w:p w14:paraId="34495309" w14:textId="77777777" w:rsidR="00791D98" w:rsidRPr="00A93904" w:rsidRDefault="00791D98" w:rsidP="0077245F">
                  <w:pPr>
                    <w:rPr>
                      <w:sz w:val="16"/>
                      <w:szCs w:val="16"/>
                    </w:rPr>
                  </w:pPr>
                  <w:r w:rsidRPr="00A93904">
                    <w:rPr>
                      <w:sz w:val="16"/>
                      <w:szCs w:val="16"/>
                    </w:rPr>
                    <w:t>SAML Token5, WS-Federation5</w:t>
                  </w:r>
                </w:p>
              </w:tc>
              <w:tc>
                <w:tcPr>
                  <w:tcW w:w="2527" w:type="dxa"/>
                </w:tcPr>
                <w:p w14:paraId="7C034606" w14:textId="77777777" w:rsidR="00791D98" w:rsidRPr="00A93904" w:rsidRDefault="00791D98" w:rsidP="0077245F">
                  <w:pPr>
                    <w:rPr>
                      <w:sz w:val="16"/>
                      <w:szCs w:val="16"/>
                    </w:rPr>
                  </w:pPr>
                  <w:r w:rsidRPr="00A93904">
                    <w:rPr>
                      <w:sz w:val="16"/>
                      <w:szCs w:val="16"/>
                    </w:rPr>
                    <w:t>Interní federační služba</w:t>
                  </w:r>
                </w:p>
              </w:tc>
            </w:tr>
          </w:tbl>
          <w:p w14:paraId="032A1E50" w14:textId="77777777" w:rsidR="00791D98" w:rsidRPr="00747665" w:rsidRDefault="00791D98" w:rsidP="0077245F">
            <w:pPr>
              <w:spacing w:after="0" w:line="240" w:lineRule="auto"/>
              <w:contextualSpacing/>
              <w:textAlignment w:val="baseline"/>
              <w:rPr>
                <w:rFonts w:cstheme="minorHAnsi"/>
                <w:lang w:eastAsia="cs-CZ"/>
              </w:rPr>
            </w:pPr>
          </w:p>
        </w:tc>
        <w:tc>
          <w:tcPr>
            <w:tcW w:w="495" w:type="pct"/>
          </w:tcPr>
          <w:p w14:paraId="01D9A78D" w14:textId="77777777" w:rsidR="00791D98" w:rsidRPr="00747665" w:rsidRDefault="00791D98" w:rsidP="0077245F">
            <w:pPr>
              <w:spacing w:after="0" w:line="240" w:lineRule="auto"/>
              <w:contextualSpacing/>
              <w:jc w:val="center"/>
              <w:textAlignment w:val="baseline"/>
              <w:rPr>
                <w:rFonts w:cstheme="minorHAnsi"/>
                <w:highlight w:val="yellow"/>
                <w:lang w:eastAsia="cs-CZ"/>
              </w:rPr>
            </w:pPr>
          </w:p>
        </w:tc>
      </w:tr>
      <w:tr w:rsidR="00791D98" w:rsidRPr="00747665" w14:paraId="0006166A" w14:textId="77777777" w:rsidTr="00D72F88">
        <w:tc>
          <w:tcPr>
            <w:tcW w:w="233" w:type="pct"/>
          </w:tcPr>
          <w:p w14:paraId="39359D68" w14:textId="77777777" w:rsidR="00791D98" w:rsidRPr="00CB42A6" w:rsidRDefault="00791D98" w:rsidP="0077245F">
            <w:pPr>
              <w:spacing w:after="0"/>
              <w:textAlignment w:val="baseline"/>
              <w:rPr>
                <w:rFonts w:cstheme="minorHAnsi"/>
                <w:lang w:eastAsia="cs-CZ"/>
              </w:rPr>
            </w:pPr>
          </w:p>
        </w:tc>
        <w:tc>
          <w:tcPr>
            <w:tcW w:w="4272" w:type="pct"/>
          </w:tcPr>
          <w:p w14:paraId="58E464A2" w14:textId="77777777" w:rsidR="00791D98" w:rsidRDefault="00791D98" w:rsidP="00791D98">
            <w:pPr>
              <w:spacing w:after="0"/>
              <w:contextualSpacing/>
              <w:textAlignment w:val="baseline"/>
            </w:pPr>
            <w:r>
              <w:t>Čísla tokenů či zpráv ve sloupci „</w:t>
            </w:r>
            <w:r w:rsidRPr="00CA27E4">
              <w:t xml:space="preserve"> SAML Token, WS-Federation</w:t>
            </w:r>
            <w:r>
              <w:t>“ MUSÍ odpovídat číslování v sekvenčních diagramech uvedených v požadavcích na autentizační proces.</w:t>
            </w:r>
          </w:p>
        </w:tc>
        <w:tc>
          <w:tcPr>
            <w:tcW w:w="495" w:type="pct"/>
          </w:tcPr>
          <w:p w14:paraId="4CF577E9" w14:textId="77777777" w:rsidR="00791D98" w:rsidRPr="00747665" w:rsidRDefault="00791D98" w:rsidP="0077245F">
            <w:pPr>
              <w:spacing w:after="0"/>
              <w:contextualSpacing/>
              <w:jc w:val="center"/>
              <w:textAlignment w:val="baseline"/>
              <w:rPr>
                <w:rFonts w:cstheme="minorHAnsi"/>
                <w:highlight w:val="yellow"/>
                <w:lang w:eastAsia="cs-CZ"/>
              </w:rPr>
            </w:pPr>
          </w:p>
        </w:tc>
      </w:tr>
    </w:tbl>
    <w:p w14:paraId="0496A226" w14:textId="77777777" w:rsidR="001C22F7" w:rsidRPr="004E1AB9" w:rsidRDefault="001C22F7" w:rsidP="004E1AB9"/>
    <w:p w14:paraId="21D743C8" w14:textId="77777777" w:rsidR="008A331E" w:rsidRDefault="008A331E" w:rsidP="00C66364">
      <w:pPr>
        <w:pStyle w:val="Nadpis2"/>
      </w:pPr>
      <w:bookmarkStart w:id="42" w:name="_Ref52441460"/>
      <w:bookmarkStart w:id="43" w:name="_Toc59452941"/>
      <w:r>
        <w:t xml:space="preserve">Požadavky na </w:t>
      </w:r>
      <w:r w:rsidR="00E14B4B">
        <w:t xml:space="preserve">federační a </w:t>
      </w:r>
      <w:r>
        <w:t>autentizační proces</w:t>
      </w:r>
      <w:bookmarkEnd w:id="42"/>
      <w:bookmarkEnd w:id="43"/>
    </w:p>
    <w:p w14:paraId="5A5004B9" w14:textId="77777777" w:rsidR="007C2E9C" w:rsidRDefault="007C2E9C" w:rsidP="007C2E9C">
      <w:pPr>
        <w:spacing w:after="0"/>
        <w:contextualSpacing/>
        <w:textAlignment w:val="baseline"/>
      </w:pPr>
      <w:r>
        <w:t>Aplikace MUSÍ zajistit autentizaci uživatele pro přístup k on-line službám rezortu MZe, resp. zprostředkovat autentizaci prostřednictvím interního či externího IdP a mapovat externí identity na identity interní.</w:t>
      </w:r>
    </w:p>
    <w:p w14:paraId="4AD21642" w14:textId="77777777" w:rsidR="007C2E9C" w:rsidRDefault="007C2E9C" w:rsidP="007C2E9C">
      <w:r>
        <w:t>On-line službami jsou zejména webová rozhraní portálů rezortu MZe, webová rozhraní registrů jako jsou LPIS (Registr půdy), IZR (Integrovaný zemědělský registr) atd., ale i webová rozhraní samoobslužných portálů ÚEP. Webová rozhraní on-line služeb rezortu MZe jsou přístupná mimo jiné prostřednictvím centrálního webového portálu fungujícího také jako rozcestník pro přístup k on-line službám, jak je znázorněno na následujícím obrázku. Portál MZe obsahuje veřejnou část, přístupnou bez přihlášení, a chráněnou část, vyžadující ověření.</w:t>
      </w:r>
    </w:p>
    <w:p w14:paraId="78ACAEC6" w14:textId="77777777" w:rsidR="007C2E9C" w:rsidRDefault="007C2E9C" w:rsidP="007C2E9C"/>
    <w:p w14:paraId="13B9E91A" w14:textId="77777777" w:rsidR="007C2E9C" w:rsidRDefault="007C2E9C" w:rsidP="007C2E9C"/>
    <w:p w14:paraId="5E3057FF" w14:textId="77777777" w:rsidR="007C2E9C" w:rsidRDefault="007C2E9C" w:rsidP="00216C8B">
      <w:pPr>
        <w:jc w:val="center"/>
      </w:pPr>
      <w:r w:rsidRPr="007C2E9C">
        <w:rPr>
          <w:noProof/>
          <w:lang w:eastAsia="cs-CZ"/>
        </w:rPr>
        <w:drawing>
          <wp:inline distT="0" distB="0" distL="0" distR="0" wp14:anchorId="5B994F97" wp14:editId="238F4021">
            <wp:extent cx="4699221" cy="1494735"/>
            <wp:effectExtent l="19050" t="0" r="6129" b="0"/>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47869" cy="1510209"/>
                    </a:xfrm>
                    <a:prstGeom prst="rect">
                      <a:avLst/>
                    </a:prstGeom>
                    <a:noFill/>
                    <a:ln>
                      <a:noFill/>
                    </a:ln>
                  </pic:spPr>
                </pic:pic>
              </a:graphicData>
            </a:graphic>
          </wp:inline>
        </w:drawing>
      </w:r>
    </w:p>
    <w:p w14:paraId="7FACAB66" w14:textId="77777777" w:rsidR="007C2E9C" w:rsidRDefault="007C2E9C" w:rsidP="007C2E9C">
      <w:pPr>
        <w:keepNext/>
        <w:keepLines/>
        <w:spacing w:after="160" w:line="259" w:lineRule="auto"/>
        <w:rPr>
          <w:rFonts w:cs="Helv"/>
          <w:color w:val="000000"/>
          <w:sz w:val="16"/>
          <w:szCs w:val="16"/>
        </w:rPr>
      </w:pPr>
      <w:r w:rsidRPr="00D2502D">
        <w:rPr>
          <w:rFonts w:cs="Helv"/>
          <w:b/>
          <w:color w:val="000000"/>
          <w:sz w:val="16"/>
          <w:szCs w:val="16"/>
        </w:rPr>
        <w:t xml:space="preserve">Schéma č. </w:t>
      </w:r>
      <w:r>
        <w:rPr>
          <w:rFonts w:cs="Helv"/>
          <w:b/>
          <w:color w:val="000000"/>
          <w:sz w:val="16"/>
          <w:szCs w:val="16"/>
        </w:rPr>
        <w:t>3</w:t>
      </w:r>
      <w:r w:rsidRPr="00D2502D">
        <w:rPr>
          <w:rFonts w:cs="Helv"/>
          <w:color w:val="000000"/>
          <w:sz w:val="16"/>
          <w:szCs w:val="16"/>
        </w:rPr>
        <w:t xml:space="preserve"> - </w:t>
      </w:r>
      <w:r w:rsidRPr="007C2E9C">
        <w:rPr>
          <w:rFonts w:cs="Helv"/>
          <w:color w:val="000000"/>
          <w:sz w:val="16"/>
          <w:szCs w:val="16"/>
        </w:rPr>
        <w:t>Publikace on-line služeb za portálem</w:t>
      </w:r>
    </w:p>
    <w:p w14:paraId="1E385920" w14:textId="77777777" w:rsidR="00216C8B" w:rsidRDefault="00216C8B" w:rsidP="007C2E9C"/>
    <w:p w14:paraId="72BFD7D8" w14:textId="77777777" w:rsidR="007C2E9C" w:rsidRDefault="007C2E9C" w:rsidP="007C2E9C">
      <w:r>
        <w:t xml:space="preserve">Po úspěšném přihlášení MUSÍ být uživateli nabídnut seznam aplikací, ke kterým má přístup. Uživatel má zároveň možnost přímého přístupu k on-line službě, pokud zná správné URL. Portál MZe lze v tomto smyslu považovat za jednu z on-line služeb usnadňující/zprostředkovávající </w:t>
      </w:r>
      <w:r w:rsidR="0077245F">
        <w:t>uživatel</w:t>
      </w:r>
      <w:r>
        <w:t>ům přístup k ostatním on-line službám rezortu MZe. V budoucnu by měl podobné služby rozcestníku poskytovat i národní Portál veřejné správy.</w:t>
      </w:r>
    </w:p>
    <w:p w14:paraId="44C874A7" w14:textId="77777777" w:rsidR="008A331E" w:rsidRDefault="007C2E9C" w:rsidP="008A331E">
      <w:r>
        <w:t>Požadavky na federační a autentizační proces jsou uvedeny v následujících kapitolách.</w:t>
      </w:r>
      <w:r w:rsidR="00276DBB">
        <w:t xml:space="preserve"> Federační a autentizační proces se skládá z následujících procesů (pro které jsou dále uvedeny závazné sekvenční diagramy):</w:t>
      </w:r>
    </w:p>
    <w:p w14:paraId="592FF5D2" w14:textId="77777777" w:rsidR="00276DBB" w:rsidRDefault="00276DBB" w:rsidP="00276DBB">
      <w:pPr>
        <w:pStyle w:val="Odstavecseseznamem"/>
        <w:numPr>
          <w:ilvl w:val="0"/>
          <w:numId w:val="44"/>
        </w:numPr>
      </w:pPr>
      <w:r w:rsidRPr="00276DBB">
        <w:t xml:space="preserve">Požadavek </w:t>
      </w:r>
      <w:r w:rsidR="00C66364">
        <w:t xml:space="preserve">uživatele </w:t>
      </w:r>
      <w:r w:rsidRPr="00276DBB">
        <w:t>na službu a nabídka IdP</w:t>
      </w:r>
      <w:r>
        <w:t>;</w:t>
      </w:r>
    </w:p>
    <w:p w14:paraId="1FF65A40" w14:textId="77777777" w:rsidR="00276DBB" w:rsidRDefault="00276DBB" w:rsidP="00276DBB">
      <w:pPr>
        <w:pStyle w:val="Odstavecseseznamem"/>
        <w:numPr>
          <w:ilvl w:val="0"/>
          <w:numId w:val="44"/>
        </w:numPr>
      </w:pPr>
      <w:r>
        <w:t>Požadavky na v</w:t>
      </w:r>
      <w:r w:rsidRPr="008A0A34">
        <w:t>ýběr identity providera (IdP)</w:t>
      </w:r>
      <w:r>
        <w:t xml:space="preserve"> a </w:t>
      </w:r>
      <w:r w:rsidRPr="003E2B53">
        <w:t>autentizac</w:t>
      </w:r>
      <w:r>
        <w:t>i I</w:t>
      </w:r>
      <w:r w:rsidRPr="003E2B53">
        <w:t>d</w:t>
      </w:r>
      <w:r>
        <w:t>P;</w:t>
      </w:r>
    </w:p>
    <w:p w14:paraId="48F0FE60" w14:textId="77777777" w:rsidR="00276DBB" w:rsidRDefault="00276DBB" w:rsidP="00276DBB">
      <w:pPr>
        <w:pStyle w:val="Odstavecseseznamem"/>
        <w:numPr>
          <w:ilvl w:val="0"/>
          <w:numId w:val="44"/>
        </w:numPr>
      </w:pPr>
      <w:r w:rsidRPr="00013B15">
        <w:t>Federace identit</w:t>
      </w:r>
      <w:r>
        <w:t>;</w:t>
      </w:r>
    </w:p>
    <w:p w14:paraId="605B7A65" w14:textId="77777777" w:rsidR="00276DBB" w:rsidRDefault="00276DBB" w:rsidP="00276DBB">
      <w:pPr>
        <w:pStyle w:val="Odstavecseseznamem"/>
        <w:numPr>
          <w:ilvl w:val="0"/>
          <w:numId w:val="44"/>
        </w:numPr>
      </w:pPr>
      <w:r w:rsidRPr="007F026A">
        <w:t>Ověření v</w:t>
      </w:r>
      <w:r>
        <w:t> </w:t>
      </w:r>
      <w:r w:rsidRPr="007F026A">
        <w:t>Aplikaci</w:t>
      </w:r>
      <w:r>
        <w:t xml:space="preserve"> (variantně pro aktivní aplikaci, pasivní aplikaci a aplikaci nepodporující claim-based autentizaci).</w:t>
      </w:r>
    </w:p>
    <w:p w14:paraId="30736682" w14:textId="77777777" w:rsidR="00B600E6" w:rsidRPr="004A2513" w:rsidRDefault="001740DC" w:rsidP="00B600E6">
      <w:pPr>
        <w:rPr>
          <w:b/>
        </w:rPr>
      </w:pPr>
      <w:r w:rsidRPr="001740DC">
        <w:rPr>
          <w:b/>
        </w:rPr>
        <w:t>Federační a autentizační proces může případně Dodavatel po dohodě s </w:t>
      </w:r>
      <w:proofErr w:type="gramStart"/>
      <w:r w:rsidRPr="001740DC">
        <w:rPr>
          <w:b/>
        </w:rPr>
        <w:t>MZe</w:t>
      </w:r>
      <w:proofErr w:type="gramEnd"/>
      <w:r w:rsidRPr="001740DC">
        <w:rPr>
          <w:b/>
        </w:rPr>
        <w:t xml:space="preserve"> optimalizovat v průběhu implementační analýzy.</w:t>
      </w:r>
    </w:p>
    <w:p w14:paraId="56305FB1" w14:textId="77777777" w:rsidR="0040051A" w:rsidRDefault="0040051A" w:rsidP="00B600E6"/>
    <w:p w14:paraId="18D3FAAC" w14:textId="77777777" w:rsidR="00DC7635" w:rsidRPr="00DC7635" w:rsidRDefault="00DC7635" w:rsidP="00BE6F2B">
      <w:pPr>
        <w:pStyle w:val="Nadpis3"/>
      </w:pPr>
      <w:bookmarkStart w:id="44" w:name="_Toc59452942"/>
      <w:r w:rsidRPr="00DC7635">
        <w:t xml:space="preserve">Požadavek </w:t>
      </w:r>
      <w:r w:rsidR="00C66364">
        <w:t xml:space="preserve">uživatele </w:t>
      </w:r>
      <w:r w:rsidRPr="00DC7635">
        <w:t>na službu a nabídka IdP</w:t>
      </w:r>
      <w:bookmarkEnd w:id="44"/>
    </w:p>
    <w:p w14:paraId="17444525" w14:textId="77777777" w:rsidR="00DC7635" w:rsidRPr="003A3530" w:rsidRDefault="00DC7635" w:rsidP="00DC7635">
      <w:pPr>
        <w:rPr>
          <w:b/>
        </w:rPr>
      </w:pPr>
      <w:r>
        <w:t>Požadavek na službu a nabídka IdP p</w:t>
      </w:r>
      <w:r w:rsidRPr="00101CD9">
        <w:t>robíhá podle následujícího schématu</w:t>
      </w:r>
      <w:r>
        <w:t xml:space="preserve"> a níže uvedeného popisu sekvence procesu </w:t>
      </w:r>
      <w:r w:rsidRPr="00304479">
        <w:rPr>
          <w:b/>
        </w:rPr>
        <w:t>Požadavek na službu a nabídka IdP</w:t>
      </w:r>
      <w:r w:rsidR="00470442">
        <w:t>.</w:t>
      </w:r>
    </w:p>
    <w:p w14:paraId="311D59CF" w14:textId="77777777" w:rsidR="00DC7635" w:rsidRDefault="00DC7635" w:rsidP="00DC7635"/>
    <w:p w14:paraId="4E0B2AF9" w14:textId="77777777" w:rsidR="00DC7635" w:rsidRDefault="00DC7635" w:rsidP="00DC7635">
      <w:pPr>
        <w:rPr>
          <w:b/>
        </w:rPr>
      </w:pPr>
      <w:r w:rsidRPr="009B4F6D">
        <w:rPr>
          <w:noProof/>
          <w:lang w:eastAsia="cs-CZ"/>
        </w:rPr>
        <w:drawing>
          <wp:inline distT="0" distB="0" distL="0" distR="0" wp14:anchorId="499BF785" wp14:editId="7F7398BB">
            <wp:extent cx="5759450" cy="4460240"/>
            <wp:effectExtent l="0" t="0" r="0" b="0"/>
            <wp:docPr id="4"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4460240"/>
                    </a:xfrm>
                    <a:prstGeom prst="rect">
                      <a:avLst/>
                    </a:prstGeom>
                    <a:noFill/>
                    <a:ln>
                      <a:noFill/>
                    </a:ln>
                  </pic:spPr>
                </pic:pic>
              </a:graphicData>
            </a:graphic>
          </wp:inline>
        </w:drawing>
      </w:r>
    </w:p>
    <w:p w14:paraId="1D7C64F5" w14:textId="77777777" w:rsidR="00B600E6" w:rsidRDefault="00B600E6" w:rsidP="00B600E6">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w:t>
      </w:r>
      <w:r w:rsidR="00216C8B">
        <w:rPr>
          <w:rFonts w:cs="Helv"/>
          <w:color w:val="000000"/>
          <w:sz w:val="16"/>
          <w:szCs w:val="16"/>
        </w:rPr>
        <w:t>–</w:t>
      </w:r>
      <w:r w:rsidRPr="00D2502D">
        <w:rPr>
          <w:rFonts w:cs="Helv"/>
          <w:color w:val="000000"/>
          <w:sz w:val="16"/>
          <w:szCs w:val="16"/>
        </w:rPr>
        <w:t xml:space="preserve"> </w:t>
      </w:r>
      <w:r w:rsidR="00216C8B">
        <w:rPr>
          <w:rFonts w:cs="Helv"/>
          <w:color w:val="000000"/>
          <w:sz w:val="16"/>
          <w:szCs w:val="16"/>
        </w:rPr>
        <w:t>Sekvence p</w:t>
      </w:r>
      <w:r w:rsidRPr="00B600E6">
        <w:rPr>
          <w:rFonts w:cs="Helv"/>
          <w:color w:val="000000"/>
          <w:sz w:val="16"/>
          <w:szCs w:val="16"/>
        </w:rPr>
        <w:t>ožadavk</w:t>
      </w:r>
      <w:r w:rsidR="00216C8B">
        <w:rPr>
          <w:rFonts w:cs="Helv"/>
          <w:color w:val="000000"/>
          <w:sz w:val="16"/>
          <w:szCs w:val="16"/>
        </w:rPr>
        <w:t>u</w:t>
      </w:r>
      <w:r w:rsidRPr="00B600E6">
        <w:rPr>
          <w:rFonts w:cs="Helv"/>
          <w:color w:val="000000"/>
          <w:sz w:val="16"/>
          <w:szCs w:val="16"/>
        </w:rPr>
        <w:t xml:space="preserve"> na službu a nabídk</w:t>
      </w:r>
      <w:r w:rsidR="00216C8B">
        <w:rPr>
          <w:rFonts w:cs="Helv"/>
          <w:color w:val="000000"/>
          <w:sz w:val="16"/>
          <w:szCs w:val="16"/>
        </w:rPr>
        <w:t>y</w:t>
      </w:r>
      <w:r w:rsidRPr="00B600E6">
        <w:rPr>
          <w:rFonts w:cs="Helv"/>
          <w:color w:val="000000"/>
          <w:sz w:val="16"/>
          <w:szCs w:val="16"/>
        </w:rPr>
        <w:t xml:space="preserve"> IdP</w:t>
      </w:r>
    </w:p>
    <w:p w14:paraId="4839BDF4" w14:textId="77777777" w:rsidR="00DC7635" w:rsidRDefault="00DC7635" w:rsidP="00DC7635"/>
    <w:tbl>
      <w:tblPr>
        <w:tblStyle w:val="Mkatabulky"/>
        <w:tblW w:w="4976" w:type="pct"/>
        <w:tblLook w:val="04A0" w:firstRow="1" w:lastRow="0" w:firstColumn="1" w:lastColumn="0" w:noHBand="0" w:noVBand="1"/>
      </w:tblPr>
      <w:tblGrid>
        <w:gridCol w:w="468"/>
        <w:gridCol w:w="8571"/>
        <w:gridCol w:w="993"/>
      </w:tblGrid>
      <w:tr w:rsidR="00DC7635" w:rsidRPr="00747665" w14:paraId="39966A89" w14:textId="77777777" w:rsidTr="00D72F88">
        <w:tc>
          <w:tcPr>
            <w:tcW w:w="233" w:type="pct"/>
            <w:shd w:val="clear" w:color="auto" w:fill="A6A6A6" w:themeFill="background1" w:themeFillShade="A6"/>
          </w:tcPr>
          <w:p w14:paraId="6A392742" w14:textId="77777777" w:rsidR="00DC7635" w:rsidRPr="00747665" w:rsidRDefault="00DC7635" w:rsidP="006905AE">
            <w:pPr>
              <w:keepNext/>
              <w:keepLines/>
              <w:spacing w:after="0" w:line="240" w:lineRule="auto"/>
              <w:jc w:val="center"/>
              <w:rPr>
                <w:b/>
              </w:rPr>
            </w:pPr>
            <w:r w:rsidRPr="00747665">
              <w:rPr>
                <w:b/>
              </w:rPr>
              <w:t>ID</w:t>
            </w:r>
          </w:p>
        </w:tc>
        <w:tc>
          <w:tcPr>
            <w:tcW w:w="4272" w:type="pct"/>
            <w:shd w:val="clear" w:color="auto" w:fill="A6A6A6" w:themeFill="background1" w:themeFillShade="A6"/>
          </w:tcPr>
          <w:p w14:paraId="2DA40537" w14:textId="77777777" w:rsidR="00DC7635" w:rsidRPr="00747665" w:rsidRDefault="002E7EA2" w:rsidP="006905AE">
            <w:pPr>
              <w:keepNext/>
              <w:keepLines/>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0868DA96" w14:textId="77777777" w:rsidR="00DC7635" w:rsidRPr="00747665" w:rsidRDefault="005C3811" w:rsidP="006905AE">
            <w:pPr>
              <w:keepNext/>
              <w:keepLines/>
              <w:spacing w:after="0"/>
              <w:jc w:val="center"/>
              <w:rPr>
                <w:rFonts w:asciiTheme="majorHAnsi" w:hAnsiTheme="majorHAnsi" w:cstheme="majorHAnsi"/>
                <w:b/>
              </w:rPr>
            </w:pPr>
            <w:r>
              <w:rPr>
                <w:rFonts w:asciiTheme="majorHAnsi" w:hAnsiTheme="majorHAnsi" w:cstheme="majorHAnsi"/>
                <w:b/>
              </w:rPr>
              <w:t>Způsob naplnění</w:t>
            </w:r>
          </w:p>
        </w:tc>
      </w:tr>
      <w:tr w:rsidR="00C66364" w:rsidRPr="00747665" w14:paraId="064C0F33" w14:textId="77777777" w:rsidTr="00D72F88">
        <w:tc>
          <w:tcPr>
            <w:tcW w:w="233" w:type="pct"/>
          </w:tcPr>
          <w:p w14:paraId="5A81CC88" w14:textId="77777777" w:rsidR="00C66364" w:rsidRPr="00CB42A6" w:rsidRDefault="00C66364" w:rsidP="006905AE">
            <w:pPr>
              <w:keepNext/>
              <w:keepLines/>
              <w:spacing w:after="0"/>
              <w:textAlignment w:val="baseline"/>
              <w:rPr>
                <w:rFonts w:cstheme="minorHAnsi"/>
                <w:lang w:eastAsia="cs-CZ"/>
              </w:rPr>
            </w:pPr>
          </w:p>
        </w:tc>
        <w:tc>
          <w:tcPr>
            <w:tcW w:w="4272" w:type="pct"/>
          </w:tcPr>
          <w:p w14:paraId="4090512D" w14:textId="77777777" w:rsidR="00C66364" w:rsidRPr="00747665" w:rsidRDefault="00C66364" w:rsidP="006905AE">
            <w:pPr>
              <w:keepNext/>
              <w:keepLines/>
              <w:spacing w:after="0" w:line="240" w:lineRule="atLeast"/>
              <w:contextualSpacing/>
              <w:textAlignment w:val="baseline"/>
              <w:rPr>
                <w:rFonts w:cstheme="minorHAnsi"/>
                <w:lang w:eastAsia="cs-CZ"/>
              </w:rPr>
            </w:pPr>
            <w:r w:rsidRPr="0068758F">
              <w:t>Autentizace a autorizace pro využití on-line služeb MZe aktuálně probíhá využitím OpenAM a LDAP, kde jsou vytvořeny uživatelské účty a nastavena oprávnění v podobě přidělení odpovídajících rolí</w:t>
            </w:r>
            <w:r>
              <w:t xml:space="preserve">. Cílové řešení MUSÍ počítat s variantou, kdy je pro každého uživatele on-line služeb MZe v identitním prostoru MZe založena jedna </w:t>
            </w:r>
            <w:r w:rsidR="00C47F5A">
              <w:t xml:space="preserve">interní </w:t>
            </w:r>
            <w:r>
              <w:t>identita MZe a tato použita pro autentizaci a autorizaci pro práci v on-line službách MZe.</w:t>
            </w:r>
          </w:p>
        </w:tc>
        <w:tc>
          <w:tcPr>
            <w:tcW w:w="495" w:type="pct"/>
          </w:tcPr>
          <w:p w14:paraId="7B870808" w14:textId="77777777" w:rsidR="00C66364" w:rsidRPr="00747665" w:rsidRDefault="00C66364" w:rsidP="006905AE">
            <w:pPr>
              <w:keepNext/>
              <w:keepLines/>
              <w:spacing w:after="0" w:line="240" w:lineRule="auto"/>
              <w:contextualSpacing/>
              <w:jc w:val="center"/>
              <w:textAlignment w:val="baseline"/>
              <w:rPr>
                <w:rFonts w:cstheme="minorHAnsi"/>
                <w:highlight w:val="yellow"/>
                <w:lang w:eastAsia="cs-CZ"/>
              </w:rPr>
            </w:pPr>
          </w:p>
        </w:tc>
      </w:tr>
      <w:tr w:rsidR="00C66364" w:rsidRPr="002E04C5" w14:paraId="56F8F0E3" w14:textId="77777777" w:rsidTr="00D72F88">
        <w:tc>
          <w:tcPr>
            <w:tcW w:w="233" w:type="pct"/>
          </w:tcPr>
          <w:p w14:paraId="2EEFC768" w14:textId="77777777" w:rsidR="00C66364" w:rsidRPr="00CB42A6" w:rsidRDefault="00C66364" w:rsidP="00B600E6">
            <w:pPr>
              <w:spacing w:after="0"/>
              <w:textAlignment w:val="baseline"/>
              <w:rPr>
                <w:rFonts w:cstheme="minorHAnsi"/>
                <w:lang w:eastAsia="cs-CZ"/>
              </w:rPr>
            </w:pPr>
          </w:p>
        </w:tc>
        <w:tc>
          <w:tcPr>
            <w:tcW w:w="4272" w:type="pct"/>
          </w:tcPr>
          <w:p w14:paraId="3FC1BD3E" w14:textId="77777777" w:rsidR="00C66364" w:rsidRDefault="00C66364" w:rsidP="00B600E6">
            <w:pPr>
              <w:pStyle w:val="Odstavecseseznamem"/>
              <w:spacing w:line="240" w:lineRule="atLeast"/>
              <w:ind w:left="0"/>
              <w:contextualSpacing w:val="0"/>
              <w:rPr>
                <w:rFonts w:cstheme="minorHAnsi"/>
                <w:lang w:eastAsia="cs-CZ"/>
              </w:rPr>
            </w:pPr>
            <w:r>
              <w:t>Pokud uživatel přistupuje přes portál, MŮŽE portál nabízet seznam autentizovaných on-line služeb bez požadavků na přihlášení do portálu. Pak portál MUSÍ pouze přesměrovat uživatele na cílovou on-line službu a dále se postupuje shodně jako v případě přímého přístupu uživatele k cílové on-line službě, jak je uvedeno dále.</w:t>
            </w:r>
          </w:p>
        </w:tc>
        <w:tc>
          <w:tcPr>
            <w:tcW w:w="495" w:type="pct"/>
          </w:tcPr>
          <w:p w14:paraId="0685D2E9" w14:textId="77777777" w:rsidR="00C66364" w:rsidRPr="002E04C5" w:rsidRDefault="00C66364" w:rsidP="00B600E6">
            <w:pPr>
              <w:spacing w:after="0"/>
              <w:contextualSpacing/>
              <w:jc w:val="center"/>
              <w:textAlignment w:val="baseline"/>
              <w:rPr>
                <w:rFonts w:cstheme="minorHAnsi"/>
                <w:highlight w:val="yellow"/>
                <w:lang w:eastAsia="cs-CZ"/>
              </w:rPr>
            </w:pPr>
          </w:p>
        </w:tc>
      </w:tr>
      <w:tr w:rsidR="00C66364" w:rsidRPr="002E04C5" w14:paraId="49D0B72E" w14:textId="77777777" w:rsidTr="00D72F88">
        <w:tc>
          <w:tcPr>
            <w:tcW w:w="233" w:type="pct"/>
          </w:tcPr>
          <w:p w14:paraId="273E0FCE" w14:textId="77777777" w:rsidR="00C66364" w:rsidRPr="00CB42A6" w:rsidRDefault="00C66364" w:rsidP="00B600E6">
            <w:pPr>
              <w:spacing w:after="0"/>
              <w:textAlignment w:val="baseline"/>
              <w:rPr>
                <w:rFonts w:cstheme="minorHAnsi"/>
                <w:lang w:eastAsia="cs-CZ"/>
              </w:rPr>
            </w:pPr>
          </w:p>
        </w:tc>
        <w:tc>
          <w:tcPr>
            <w:tcW w:w="4272" w:type="pct"/>
          </w:tcPr>
          <w:p w14:paraId="12F1156D" w14:textId="77777777" w:rsidR="00C66364" w:rsidRDefault="00C66364" w:rsidP="00B600E6">
            <w:pPr>
              <w:spacing w:after="0" w:line="240" w:lineRule="atLeast"/>
              <w:contextualSpacing/>
              <w:textAlignment w:val="baseline"/>
            </w:pPr>
            <w:r>
              <w:t>Veškeré požadavky na cílové online služby MUSÍ být směrovány skrze LTM modul F5 BIG-IP. F5 BIG-IP vystupuje v roli reverzní a autentizační proxy. Za tímto účelem vystupuje APM modul F5 BIG-IP jako samostatný SeP vyžadující autentizaci a LTM modul jako reverzní proxy.</w:t>
            </w:r>
          </w:p>
        </w:tc>
        <w:tc>
          <w:tcPr>
            <w:tcW w:w="495" w:type="pct"/>
          </w:tcPr>
          <w:p w14:paraId="45CFA3EE" w14:textId="77777777" w:rsidR="00C66364" w:rsidRPr="002E04C5" w:rsidRDefault="00C66364" w:rsidP="00B600E6">
            <w:pPr>
              <w:spacing w:after="0"/>
              <w:contextualSpacing/>
              <w:jc w:val="center"/>
              <w:textAlignment w:val="baseline"/>
              <w:rPr>
                <w:rFonts w:cstheme="minorHAnsi"/>
                <w:highlight w:val="yellow"/>
                <w:lang w:eastAsia="cs-CZ"/>
              </w:rPr>
            </w:pPr>
          </w:p>
        </w:tc>
      </w:tr>
      <w:tr w:rsidR="00C66364" w:rsidRPr="002E04C5" w14:paraId="3AAAEE58" w14:textId="77777777" w:rsidTr="00D72F88">
        <w:tc>
          <w:tcPr>
            <w:tcW w:w="233" w:type="pct"/>
          </w:tcPr>
          <w:p w14:paraId="671031C1" w14:textId="77777777" w:rsidR="00C66364" w:rsidRPr="00CB42A6" w:rsidRDefault="00C66364" w:rsidP="00B600E6">
            <w:pPr>
              <w:spacing w:after="0"/>
              <w:textAlignment w:val="baseline"/>
              <w:rPr>
                <w:rFonts w:cstheme="minorHAnsi"/>
                <w:lang w:eastAsia="cs-CZ"/>
              </w:rPr>
            </w:pPr>
          </w:p>
        </w:tc>
        <w:tc>
          <w:tcPr>
            <w:tcW w:w="4272" w:type="pct"/>
          </w:tcPr>
          <w:p w14:paraId="7351B557" w14:textId="77777777" w:rsidR="00C66364" w:rsidRDefault="00C66364" w:rsidP="00C47F5A">
            <w:pPr>
              <w:spacing w:after="0" w:line="240" w:lineRule="atLeast"/>
              <w:contextualSpacing/>
              <w:textAlignment w:val="baseline"/>
            </w:pPr>
            <w:r>
              <w:t xml:space="preserve">Po přesměrování na stránky IdP a výběru preferovaného IdP proběhne autentizace způsobem podporovaným IdP. </w:t>
            </w:r>
            <w:r w:rsidRPr="00EB119A">
              <w:t>V případě přístup</w:t>
            </w:r>
            <w:r>
              <w:t>u</w:t>
            </w:r>
            <w:r w:rsidRPr="00EB119A">
              <w:t xml:space="preserve"> </w:t>
            </w:r>
            <w:r>
              <w:t>uživatele</w:t>
            </w:r>
            <w:r w:rsidRPr="00EB119A">
              <w:t xml:space="preserve"> s využitím účtu MZe</w:t>
            </w:r>
            <w:r>
              <w:t>, je tímto IdP MZe (</w:t>
            </w:r>
            <w:r w:rsidRPr="00EB119A">
              <w:t>aktuálně OpenAM</w:t>
            </w:r>
            <w:r>
              <w:t>). Data MUSÍ být podepsána z pohledu OpenAM důvěryhodným partnerem.</w:t>
            </w:r>
          </w:p>
        </w:tc>
        <w:tc>
          <w:tcPr>
            <w:tcW w:w="495" w:type="pct"/>
          </w:tcPr>
          <w:p w14:paraId="20A6D0F4" w14:textId="77777777" w:rsidR="00C66364" w:rsidRPr="002E04C5" w:rsidRDefault="00C66364" w:rsidP="00B600E6">
            <w:pPr>
              <w:spacing w:after="0"/>
              <w:contextualSpacing/>
              <w:jc w:val="center"/>
              <w:textAlignment w:val="baseline"/>
              <w:rPr>
                <w:rFonts w:cstheme="minorHAnsi"/>
                <w:highlight w:val="yellow"/>
                <w:lang w:eastAsia="cs-CZ"/>
              </w:rPr>
            </w:pPr>
          </w:p>
        </w:tc>
      </w:tr>
      <w:tr w:rsidR="00C66364" w:rsidRPr="00BE7E59" w14:paraId="33CA0057" w14:textId="77777777" w:rsidTr="00D72F88">
        <w:tc>
          <w:tcPr>
            <w:tcW w:w="233" w:type="pct"/>
          </w:tcPr>
          <w:p w14:paraId="4A86674E" w14:textId="77777777" w:rsidR="00C66364" w:rsidRPr="00CB42A6" w:rsidRDefault="00C66364" w:rsidP="00B600E6">
            <w:pPr>
              <w:spacing w:after="0"/>
              <w:textAlignment w:val="baseline"/>
              <w:rPr>
                <w:rFonts w:cstheme="minorHAnsi"/>
                <w:lang w:eastAsia="cs-CZ"/>
              </w:rPr>
            </w:pPr>
          </w:p>
        </w:tc>
        <w:tc>
          <w:tcPr>
            <w:tcW w:w="4272" w:type="pct"/>
          </w:tcPr>
          <w:p w14:paraId="2136042A" w14:textId="77777777" w:rsidR="00C66364" w:rsidRPr="00BE7E59" w:rsidRDefault="00C66364" w:rsidP="00BE7E59">
            <w:pPr>
              <w:spacing w:after="0" w:line="240" w:lineRule="atLeast"/>
              <w:contextualSpacing/>
              <w:textAlignment w:val="baseline"/>
            </w:pPr>
            <w:r w:rsidRPr="00BE7E59">
              <w:t xml:space="preserve">Pokud je uživatel autentizován pro využití portálu SZIF anebo SPÚ, MUSÍ být jeho identita uznávána i pro přístup k on-line službám poskytovaným MZe. Z portálu SZIF a SPÚ MUSÍ být v takovém případě uživatel přesměrován, spolu s předáním informací </w:t>
            </w:r>
            <w:r w:rsidR="00BE7E59" w:rsidRPr="00BE7E59">
              <w:t>v HTTP POST requestu, na OpenAM (více viz požadavky kompatibilitu se současnou meziportálovou integrací MZe, SPÚ a SZIF).</w:t>
            </w:r>
          </w:p>
        </w:tc>
        <w:tc>
          <w:tcPr>
            <w:tcW w:w="495" w:type="pct"/>
          </w:tcPr>
          <w:p w14:paraId="304A7728" w14:textId="77777777" w:rsidR="00C66364" w:rsidRPr="00BE7E59" w:rsidRDefault="00C66364" w:rsidP="00B600E6">
            <w:pPr>
              <w:spacing w:after="0"/>
              <w:contextualSpacing/>
              <w:jc w:val="center"/>
              <w:textAlignment w:val="baseline"/>
              <w:rPr>
                <w:rFonts w:cstheme="minorHAnsi"/>
                <w:lang w:eastAsia="cs-CZ"/>
              </w:rPr>
            </w:pPr>
          </w:p>
        </w:tc>
      </w:tr>
      <w:tr w:rsidR="00C66364" w:rsidRPr="00BE7E59" w14:paraId="25E3A889" w14:textId="77777777" w:rsidTr="00D72F88">
        <w:tc>
          <w:tcPr>
            <w:tcW w:w="233" w:type="pct"/>
          </w:tcPr>
          <w:p w14:paraId="677BD608" w14:textId="77777777" w:rsidR="00C66364" w:rsidRPr="00BE7E59" w:rsidRDefault="00C66364" w:rsidP="00B600E6">
            <w:pPr>
              <w:spacing w:after="0"/>
              <w:textAlignment w:val="baseline"/>
              <w:rPr>
                <w:rFonts w:cstheme="minorHAnsi"/>
                <w:lang w:eastAsia="cs-CZ"/>
              </w:rPr>
            </w:pPr>
          </w:p>
        </w:tc>
        <w:tc>
          <w:tcPr>
            <w:tcW w:w="4272" w:type="pct"/>
          </w:tcPr>
          <w:p w14:paraId="14CED53D" w14:textId="77777777" w:rsidR="00C66364" w:rsidRPr="00BE7E59" w:rsidRDefault="00C66364" w:rsidP="00BE7E59">
            <w:pPr>
              <w:spacing w:after="0" w:line="240" w:lineRule="atLeast"/>
              <w:contextualSpacing/>
              <w:textAlignment w:val="baseline"/>
            </w:pPr>
            <w:r w:rsidRPr="00BE7E59">
              <w:t xml:space="preserve">Uživatel MUSÍ být přesměrován Aplikací s uvedením, jakou cílovou on-line službu (tedy SeP) požaduje tak, aby mohl být po autentizaci přesměrován zpět na požadovanou službu. POST request MUSÍ proto obsahovat mimo jiné informace o cílové </w:t>
            </w:r>
            <w:r w:rsidR="00BE7E59" w:rsidRPr="00BE7E59">
              <w:t>a</w:t>
            </w:r>
            <w:r w:rsidRPr="00BE7E59">
              <w:t>plikaci</w:t>
            </w:r>
            <w:r w:rsidR="00BE7E59" w:rsidRPr="00BE7E59">
              <w:t>/on-line službe</w:t>
            </w:r>
            <w:r w:rsidRPr="00BE7E59">
              <w:t xml:space="preserve"> a identifikaci identity UID.</w:t>
            </w:r>
          </w:p>
        </w:tc>
        <w:tc>
          <w:tcPr>
            <w:tcW w:w="495" w:type="pct"/>
          </w:tcPr>
          <w:p w14:paraId="5DD740F4" w14:textId="77777777" w:rsidR="00C66364" w:rsidRPr="00BE7E59" w:rsidRDefault="00C66364" w:rsidP="00B600E6">
            <w:pPr>
              <w:spacing w:after="0"/>
              <w:contextualSpacing/>
              <w:jc w:val="center"/>
              <w:textAlignment w:val="baseline"/>
              <w:rPr>
                <w:rFonts w:cstheme="minorHAnsi"/>
                <w:lang w:eastAsia="cs-CZ"/>
              </w:rPr>
            </w:pPr>
          </w:p>
        </w:tc>
      </w:tr>
      <w:tr w:rsidR="00C66364" w:rsidRPr="00BE7E59" w14:paraId="11541A86" w14:textId="77777777" w:rsidTr="00D72F88">
        <w:tc>
          <w:tcPr>
            <w:tcW w:w="233" w:type="pct"/>
          </w:tcPr>
          <w:p w14:paraId="29C545B8" w14:textId="77777777" w:rsidR="00C66364" w:rsidRPr="00BE7E59" w:rsidRDefault="00C66364" w:rsidP="00B600E6">
            <w:pPr>
              <w:spacing w:after="0"/>
              <w:textAlignment w:val="baseline"/>
              <w:rPr>
                <w:rFonts w:cstheme="minorHAnsi"/>
                <w:lang w:eastAsia="cs-CZ"/>
              </w:rPr>
            </w:pPr>
          </w:p>
        </w:tc>
        <w:tc>
          <w:tcPr>
            <w:tcW w:w="4272" w:type="pct"/>
          </w:tcPr>
          <w:p w14:paraId="1010754B" w14:textId="77777777" w:rsidR="00C66364" w:rsidRPr="00BE7E59" w:rsidRDefault="00C66364" w:rsidP="00BE7E59">
            <w:pPr>
              <w:spacing w:after="0" w:line="240" w:lineRule="atLeast"/>
              <w:contextualSpacing/>
              <w:textAlignment w:val="baseline"/>
            </w:pPr>
            <w:r w:rsidRPr="00BE7E59">
              <w:t xml:space="preserve">OpenAM MUSÍ ověřit, že uživatel s předaným UID existuje v LDAP, MUSÍ provést další kontroly a pokud je výsledek kontroly úspěšný, přesměrovat uživatele na cílovou </w:t>
            </w:r>
            <w:r w:rsidR="00BE7E59" w:rsidRPr="00BE7E59">
              <w:t>a</w:t>
            </w:r>
            <w:r w:rsidRPr="00BE7E59">
              <w:t>plikaci</w:t>
            </w:r>
            <w:r w:rsidR="00BE7E59" w:rsidRPr="00BE7E59">
              <w:t>/</w:t>
            </w:r>
            <w:r w:rsidRPr="00BE7E59">
              <w:t>on-line službu.</w:t>
            </w:r>
          </w:p>
        </w:tc>
        <w:tc>
          <w:tcPr>
            <w:tcW w:w="495" w:type="pct"/>
          </w:tcPr>
          <w:p w14:paraId="627082BB" w14:textId="77777777" w:rsidR="00C66364" w:rsidRPr="00BE7E59" w:rsidRDefault="00C66364" w:rsidP="00B600E6">
            <w:pPr>
              <w:spacing w:after="0"/>
              <w:contextualSpacing/>
              <w:jc w:val="center"/>
              <w:textAlignment w:val="baseline"/>
              <w:rPr>
                <w:rFonts w:cstheme="minorHAnsi"/>
                <w:lang w:eastAsia="cs-CZ"/>
              </w:rPr>
            </w:pPr>
          </w:p>
        </w:tc>
      </w:tr>
      <w:tr w:rsidR="00C66364" w:rsidRPr="002E04C5" w14:paraId="0A646D31" w14:textId="77777777" w:rsidTr="00D72F88">
        <w:tc>
          <w:tcPr>
            <w:tcW w:w="233" w:type="pct"/>
          </w:tcPr>
          <w:p w14:paraId="628A514E" w14:textId="77777777" w:rsidR="00C66364" w:rsidRPr="00BE7E59" w:rsidRDefault="00C66364" w:rsidP="00B600E6">
            <w:pPr>
              <w:spacing w:after="0"/>
              <w:textAlignment w:val="baseline"/>
              <w:rPr>
                <w:rFonts w:cstheme="minorHAnsi"/>
                <w:lang w:eastAsia="cs-CZ"/>
              </w:rPr>
            </w:pPr>
          </w:p>
        </w:tc>
        <w:tc>
          <w:tcPr>
            <w:tcW w:w="4272" w:type="pct"/>
          </w:tcPr>
          <w:p w14:paraId="6F5E1A3D" w14:textId="77777777" w:rsidR="00C66364" w:rsidRPr="00BE7E59" w:rsidRDefault="00C66364" w:rsidP="00B600E6">
            <w:pPr>
              <w:pStyle w:val="Odstavecseseznamem"/>
              <w:spacing w:line="240" w:lineRule="atLeast"/>
              <w:ind w:left="0"/>
              <w:contextualSpacing w:val="0"/>
            </w:pPr>
            <w:r w:rsidRPr="00BE7E59">
              <w:t>Vzhledem k tomu, že uživatel není autentizován v Aplikaci, MUSÍ být proveden celý cyklus přesměrování až na úroveň OpenAM. Na OpenAM v tomto případě již existuje session, uživatel MUSÍ být tedy ověřen a standardním postupem autentizován aplikací pro využití cílové Aplikace.</w:t>
            </w:r>
          </w:p>
        </w:tc>
        <w:tc>
          <w:tcPr>
            <w:tcW w:w="495" w:type="pct"/>
          </w:tcPr>
          <w:p w14:paraId="08218E80" w14:textId="77777777" w:rsidR="00C66364" w:rsidRPr="00BE7E59" w:rsidRDefault="00C66364" w:rsidP="00B600E6">
            <w:pPr>
              <w:spacing w:after="0"/>
              <w:contextualSpacing/>
              <w:jc w:val="center"/>
              <w:textAlignment w:val="baseline"/>
              <w:rPr>
                <w:rFonts w:cstheme="minorHAnsi"/>
                <w:lang w:eastAsia="cs-CZ"/>
              </w:rPr>
            </w:pPr>
          </w:p>
        </w:tc>
      </w:tr>
      <w:tr w:rsidR="00C66364" w:rsidRPr="003B7300" w14:paraId="3A66B2AA" w14:textId="77777777" w:rsidTr="00D72F88">
        <w:tc>
          <w:tcPr>
            <w:tcW w:w="233" w:type="pct"/>
          </w:tcPr>
          <w:p w14:paraId="49BD961D" w14:textId="77777777" w:rsidR="00C66364" w:rsidRPr="00CB42A6" w:rsidRDefault="00C66364" w:rsidP="00B600E6">
            <w:pPr>
              <w:spacing w:after="0"/>
              <w:textAlignment w:val="baseline"/>
              <w:rPr>
                <w:rFonts w:cstheme="minorHAnsi"/>
                <w:lang w:eastAsia="cs-CZ"/>
              </w:rPr>
            </w:pPr>
          </w:p>
        </w:tc>
        <w:tc>
          <w:tcPr>
            <w:tcW w:w="4272" w:type="pct"/>
          </w:tcPr>
          <w:p w14:paraId="0934C1E9" w14:textId="77777777" w:rsidR="00C66364" w:rsidRDefault="00C66364" w:rsidP="00C66364">
            <w:pPr>
              <w:pStyle w:val="Odstavecseseznamem"/>
              <w:spacing w:line="240" w:lineRule="atLeast"/>
              <w:ind w:left="0"/>
              <w:contextualSpacing w:val="0"/>
            </w:pPr>
            <w:r w:rsidRPr="00DC7635">
              <w:t xml:space="preserve">Informace o postupu autentizace v řešení SAU jsou uvedeny v rámci požadavků </w:t>
            </w:r>
            <w:r>
              <w:t>uvedených v následujících bodech.</w:t>
            </w:r>
          </w:p>
        </w:tc>
        <w:tc>
          <w:tcPr>
            <w:tcW w:w="495" w:type="pct"/>
          </w:tcPr>
          <w:p w14:paraId="47FFC649" w14:textId="77777777" w:rsidR="00C66364" w:rsidRPr="003B7300" w:rsidRDefault="00C66364" w:rsidP="00B600E6">
            <w:pPr>
              <w:spacing w:after="0"/>
              <w:contextualSpacing/>
              <w:jc w:val="center"/>
              <w:textAlignment w:val="baseline"/>
              <w:rPr>
                <w:rFonts w:cstheme="minorHAnsi"/>
                <w:highlight w:val="yellow"/>
                <w:lang w:eastAsia="cs-CZ"/>
              </w:rPr>
            </w:pPr>
          </w:p>
        </w:tc>
      </w:tr>
      <w:tr w:rsidR="00C66364" w:rsidRPr="003E2B53" w14:paraId="0A04554A" w14:textId="77777777" w:rsidTr="00D72F88">
        <w:tc>
          <w:tcPr>
            <w:tcW w:w="233" w:type="pct"/>
            <w:shd w:val="clear" w:color="auto" w:fill="auto"/>
          </w:tcPr>
          <w:p w14:paraId="10E0FCED" w14:textId="77777777" w:rsidR="00C66364" w:rsidRPr="003E2B53" w:rsidRDefault="00C66364" w:rsidP="003F07B6">
            <w:pPr>
              <w:spacing w:after="0"/>
              <w:jc w:val="center"/>
            </w:pPr>
          </w:p>
        </w:tc>
        <w:tc>
          <w:tcPr>
            <w:tcW w:w="4272" w:type="pct"/>
            <w:shd w:val="clear" w:color="auto" w:fill="auto"/>
          </w:tcPr>
          <w:p w14:paraId="2253C96C" w14:textId="77777777" w:rsidR="00C66364" w:rsidRDefault="00C66364" w:rsidP="00C66364">
            <w:pPr>
              <w:spacing w:after="0" w:line="240" w:lineRule="exact"/>
            </w:pPr>
            <w:r w:rsidRPr="003E2B53">
              <w:t xml:space="preserve">Ve fázi Požadavek na službu a nabídka IdP MUSÍ být realizovány první kroky autentizace ukončené nabídkou IdP, jež lze využít pro přihlášení pro přístup ke konkrétní cílové </w:t>
            </w:r>
            <w:r w:rsidR="00BE7E59">
              <w:t>a</w:t>
            </w:r>
            <w:r w:rsidR="00BE7E59" w:rsidRPr="003E2B53">
              <w:t>plikaci</w:t>
            </w:r>
            <w:r w:rsidR="00BE7E59">
              <w:t>/on-line službě</w:t>
            </w:r>
            <w:r w:rsidRPr="003E2B53">
              <w:t>.</w:t>
            </w:r>
          </w:p>
          <w:p w14:paraId="0362E5FE" w14:textId="77777777" w:rsidR="00C66364" w:rsidRPr="003E2B53" w:rsidRDefault="00C66364" w:rsidP="00C66364">
            <w:pPr>
              <w:spacing w:after="0" w:line="240" w:lineRule="exact"/>
            </w:pPr>
            <w:r w:rsidRPr="003E2B53">
              <w:rPr>
                <w:rFonts w:asciiTheme="majorHAnsi" w:hAnsiTheme="majorHAnsi" w:cstheme="majorHAnsi"/>
              </w:rPr>
              <w:t xml:space="preserve">Sekvence </w:t>
            </w:r>
            <w:r>
              <w:rPr>
                <w:rFonts w:asciiTheme="majorHAnsi" w:hAnsiTheme="majorHAnsi" w:cstheme="majorHAnsi"/>
              </w:rPr>
              <w:t>autentizačního procesu „</w:t>
            </w:r>
            <w:r w:rsidRPr="003E2B53">
              <w:rPr>
                <w:rFonts w:asciiTheme="majorHAnsi" w:hAnsiTheme="majorHAnsi" w:cstheme="majorHAnsi"/>
              </w:rPr>
              <w:t>Požadavek na službu a nabídka IdP</w:t>
            </w:r>
            <w:r>
              <w:rPr>
                <w:rFonts w:asciiTheme="majorHAnsi" w:hAnsiTheme="majorHAnsi" w:cstheme="majorHAnsi"/>
              </w:rPr>
              <w:t>“ MUSÍ být realizována v následujících krocích.</w:t>
            </w:r>
          </w:p>
        </w:tc>
        <w:tc>
          <w:tcPr>
            <w:tcW w:w="495" w:type="pct"/>
            <w:shd w:val="clear" w:color="auto" w:fill="auto"/>
          </w:tcPr>
          <w:p w14:paraId="041DE5C4" w14:textId="77777777" w:rsidR="00C66364" w:rsidRDefault="00C66364"/>
        </w:tc>
      </w:tr>
      <w:tr w:rsidR="00C66364" w:rsidRPr="00511448" w14:paraId="3770458B" w14:textId="77777777" w:rsidTr="00D72F88">
        <w:tc>
          <w:tcPr>
            <w:tcW w:w="233" w:type="pct"/>
          </w:tcPr>
          <w:p w14:paraId="6348BD7D" w14:textId="77777777" w:rsidR="00C66364" w:rsidRPr="00CB42A6" w:rsidRDefault="00C66364" w:rsidP="003F07B6">
            <w:pPr>
              <w:spacing w:after="0"/>
              <w:textAlignment w:val="baseline"/>
              <w:rPr>
                <w:rFonts w:cstheme="minorHAnsi"/>
                <w:lang w:eastAsia="cs-CZ"/>
              </w:rPr>
            </w:pPr>
          </w:p>
        </w:tc>
        <w:tc>
          <w:tcPr>
            <w:tcW w:w="4272" w:type="pct"/>
          </w:tcPr>
          <w:p w14:paraId="789A5ACB" w14:textId="77777777" w:rsidR="00C66364" w:rsidRDefault="00C66364" w:rsidP="003F07B6">
            <w:pPr>
              <w:spacing w:line="240" w:lineRule="atLeast"/>
              <w:rPr>
                <w:rFonts w:cstheme="minorHAnsi"/>
                <w:lang w:eastAsia="cs-CZ"/>
              </w:rPr>
            </w:pPr>
            <w:r>
              <w:t>Uživatel vznese požadavek na on-line službu cestou přímého zadání URL anebo odkazem z portálu či jiného zdroje.</w:t>
            </w:r>
          </w:p>
        </w:tc>
        <w:tc>
          <w:tcPr>
            <w:tcW w:w="495" w:type="pct"/>
          </w:tcPr>
          <w:p w14:paraId="549A1DA6" w14:textId="77777777" w:rsidR="00C66364" w:rsidRDefault="00C66364"/>
        </w:tc>
      </w:tr>
      <w:tr w:rsidR="00C66364" w:rsidRPr="00511448" w14:paraId="5139EEB6" w14:textId="77777777" w:rsidTr="00D72F88">
        <w:tc>
          <w:tcPr>
            <w:tcW w:w="233" w:type="pct"/>
          </w:tcPr>
          <w:p w14:paraId="6928AFF9" w14:textId="77777777" w:rsidR="00C66364" w:rsidRPr="00CB42A6" w:rsidRDefault="00C66364" w:rsidP="003F07B6">
            <w:pPr>
              <w:spacing w:after="0"/>
              <w:textAlignment w:val="baseline"/>
              <w:rPr>
                <w:rFonts w:cstheme="minorHAnsi"/>
                <w:lang w:eastAsia="cs-CZ"/>
              </w:rPr>
            </w:pPr>
          </w:p>
        </w:tc>
        <w:tc>
          <w:tcPr>
            <w:tcW w:w="4272" w:type="pct"/>
          </w:tcPr>
          <w:p w14:paraId="58F3D26D" w14:textId="77777777" w:rsidR="00C66364" w:rsidRDefault="00C66364" w:rsidP="003F07B6">
            <w:pPr>
              <w:spacing w:line="240" w:lineRule="atLeast"/>
              <w:rPr>
                <w:rFonts w:cstheme="minorHAnsi"/>
                <w:lang w:eastAsia="cs-CZ"/>
              </w:rPr>
            </w:pPr>
            <w:r>
              <w:t>Na LTM je nastavena přístupová politika, která v případě přístupu nepřihlášeného uživatele na konkrétní URL cílové on-line služby přesměruje uživatele za účelem ověření na APM SeP. Přístup k on-line službám rezortu MZe či k IFS je podmíněn autentizací na úrovni APM. V okamžiku přesměrování je na APM založena relace a zahájena autentizační transakce.</w:t>
            </w:r>
          </w:p>
        </w:tc>
        <w:tc>
          <w:tcPr>
            <w:tcW w:w="495" w:type="pct"/>
          </w:tcPr>
          <w:p w14:paraId="1CDC79D0" w14:textId="77777777" w:rsidR="00C66364" w:rsidRDefault="00C66364"/>
        </w:tc>
      </w:tr>
      <w:tr w:rsidR="00C66364" w:rsidRPr="00511448" w14:paraId="62C5F039" w14:textId="77777777" w:rsidTr="00D72F88">
        <w:tc>
          <w:tcPr>
            <w:tcW w:w="233" w:type="pct"/>
          </w:tcPr>
          <w:p w14:paraId="3687A744" w14:textId="77777777" w:rsidR="00C66364" w:rsidRPr="00CB42A6" w:rsidRDefault="00C66364" w:rsidP="003F07B6">
            <w:pPr>
              <w:spacing w:after="0"/>
              <w:textAlignment w:val="baseline"/>
              <w:rPr>
                <w:rFonts w:cstheme="minorHAnsi"/>
                <w:lang w:eastAsia="cs-CZ"/>
              </w:rPr>
            </w:pPr>
          </w:p>
        </w:tc>
        <w:tc>
          <w:tcPr>
            <w:tcW w:w="4272" w:type="pct"/>
          </w:tcPr>
          <w:p w14:paraId="0D28ABCE" w14:textId="77777777" w:rsidR="00C66364" w:rsidRDefault="00C66364" w:rsidP="003F07B6">
            <w:pPr>
              <w:spacing w:after="0" w:line="240" w:lineRule="atLeast"/>
              <w:contextualSpacing/>
              <w:textAlignment w:val="baseline"/>
              <w:rPr>
                <w:rFonts w:cstheme="minorHAnsi"/>
                <w:lang w:eastAsia="cs-CZ"/>
              </w:rPr>
            </w:pPr>
            <w:r>
              <w:rPr>
                <w:rFonts w:cstheme="minorHAnsi"/>
                <w:lang w:eastAsia="cs-CZ"/>
              </w:rPr>
              <w:t>Uživatel</w:t>
            </w:r>
            <w:r w:rsidRPr="00D744DA">
              <w:rPr>
                <w:rFonts w:cstheme="minorHAnsi"/>
                <w:lang w:eastAsia="cs-CZ"/>
              </w:rPr>
              <w:t xml:space="preserve"> po přesměrování přistoupí k APM v roli SeP pro on-line služby, přičemž APM v této roli se chová jako service provider (SeP) požadující autentizaci. APM SeP pro on-line služ-by má nastaven vztah důvěry s IFS a požaduje tedy po </w:t>
            </w:r>
            <w:r>
              <w:rPr>
                <w:rFonts w:cstheme="minorHAnsi"/>
                <w:lang w:eastAsia="cs-CZ"/>
              </w:rPr>
              <w:t>uživateli platný SAML token vysta</w:t>
            </w:r>
            <w:r w:rsidRPr="00D744DA">
              <w:rPr>
                <w:rFonts w:cstheme="minorHAnsi"/>
                <w:lang w:eastAsia="cs-CZ"/>
              </w:rPr>
              <w:t>vený IFS</w:t>
            </w:r>
            <w:r>
              <w:rPr>
                <w:rFonts w:cstheme="minorHAnsi"/>
                <w:lang w:eastAsia="cs-CZ"/>
              </w:rPr>
              <w:t>.</w:t>
            </w:r>
          </w:p>
        </w:tc>
        <w:tc>
          <w:tcPr>
            <w:tcW w:w="495" w:type="pct"/>
          </w:tcPr>
          <w:p w14:paraId="6C53B7FA" w14:textId="77777777" w:rsidR="00C66364" w:rsidRDefault="00C66364"/>
        </w:tc>
      </w:tr>
      <w:tr w:rsidR="00C66364" w:rsidRPr="00511448" w14:paraId="20476EF2" w14:textId="77777777" w:rsidTr="00D72F88">
        <w:tc>
          <w:tcPr>
            <w:tcW w:w="233" w:type="pct"/>
          </w:tcPr>
          <w:p w14:paraId="5E9DA507" w14:textId="77777777" w:rsidR="00C66364" w:rsidRPr="00CB42A6" w:rsidRDefault="00C66364" w:rsidP="003F07B6">
            <w:pPr>
              <w:spacing w:after="0"/>
              <w:textAlignment w:val="baseline"/>
              <w:rPr>
                <w:rFonts w:cstheme="minorHAnsi"/>
                <w:lang w:eastAsia="cs-CZ"/>
              </w:rPr>
            </w:pPr>
          </w:p>
        </w:tc>
        <w:tc>
          <w:tcPr>
            <w:tcW w:w="4272" w:type="pct"/>
          </w:tcPr>
          <w:p w14:paraId="60D0F414" w14:textId="77777777" w:rsidR="00C66364" w:rsidRPr="00D744DA" w:rsidRDefault="00C66364" w:rsidP="003F07B6">
            <w:pPr>
              <w:spacing w:after="0" w:line="240" w:lineRule="atLeast"/>
              <w:contextualSpacing/>
              <w:textAlignment w:val="baseline"/>
              <w:rPr>
                <w:rFonts w:cstheme="minorHAnsi"/>
                <w:lang w:eastAsia="cs-CZ"/>
              </w:rPr>
            </w:pPr>
            <w:r>
              <w:t>APM v roli SeP přesměruje uživatele na ověření IFS.</w:t>
            </w:r>
          </w:p>
        </w:tc>
        <w:tc>
          <w:tcPr>
            <w:tcW w:w="495" w:type="pct"/>
          </w:tcPr>
          <w:p w14:paraId="4B308ABE" w14:textId="77777777" w:rsidR="00C66364" w:rsidRDefault="00C66364"/>
        </w:tc>
      </w:tr>
      <w:tr w:rsidR="00C66364" w:rsidRPr="00511448" w14:paraId="7132EBB6" w14:textId="77777777" w:rsidTr="00D72F88">
        <w:tc>
          <w:tcPr>
            <w:tcW w:w="233" w:type="pct"/>
          </w:tcPr>
          <w:p w14:paraId="6F77FE2C" w14:textId="77777777" w:rsidR="00C66364" w:rsidRPr="00CB42A6" w:rsidRDefault="00C66364" w:rsidP="003F07B6">
            <w:pPr>
              <w:spacing w:after="0"/>
              <w:textAlignment w:val="baseline"/>
              <w:rPr>
                <w:rFonts w:cstheme="minorHAnsi"/>
                <w:lang w:eastAsia="cs-CZ"/>
              </w:rPr>
            </w:pPr>
          </w:p>
        </w:tc>
        <w:tc>
          <w:tcPr>
            <w:tcW w:w="4272" w:type="pct"/>
          </w:tcPr>
          <w:p w14:paraId="695ECA07" w14:textId="77777777" w:rsidR="00C66364" w:rsidRDefault="00C66364" w:rsidP="003F07B6">
            <w:pPr>
              <w:spacing w:after="0" w:line="240" w:lineRule="atLeast"/>
              <w:contextualSpacing/>
              <w:textAlignment w:val="baseline"/>
            </w:pPr>
            <w:r w:rsidRPr="00D744DA">
              <w:t>Přístup k IFS je realizován, tak jako v případě přístupu k cíl</w:t>
            </w:r>
            <w:r>
              <w:t>ové on-line službě, prostřednic</w:t>
            </w:r>
            <w:r w:rsidRPr="00D744DA">
              <w:t xml:space="preserve">tvím LTM a APM, kde je vyžadována preautentizace, </w:t>
            </w:r>
            <w:proofErr w:type="gramStart"/>
            <w:r w:rsidRPr="00D744DA">
              <w:t>tzn.</w:t>
            </w:r>
            <w:proofErr w:type="gramEnd"/>
            <w:r w:rsidRPr="00D744DA">
              <w:t xml:space="preserve"> IFS</w:t>
            </w:r>
            <w:r>
              <w:t xml:space="preserve"> </w:t>
            </w:r>
            <w:proofErr w:type="gramStart"/>
            <w:r w:rsidRPr="00D744DA">
              <w:t>není</w:t>
            </w:r>
            <w:proofErr w:type="gramEnd"/>
            <w:r w:rsidRPr="00D744DA">
              <w:t xml:space="preserve"> přístupná veřejně, pro přístup k této službě je vyžadována preautentizace na PARP-IFS. Před IFS je vytvořena samostatná instance APM SeP, jež má nastaven vztah důvěry s EFS. Pro řádnou preautentizaci je tedy požadována autentizace EFS.</w:t>
            </w:r>
          </w:p>
        </w:tc>
        <w:tc>
          <w:tcPr>
            <w:tcW w:w="495" w:type="pct"/>
          </w:tcPr>
          <w:p w14:paraId="74796C0C" w14:textId="77777777" w:rsidR="00C66364" w:rsidRDefault="00C66364"/>
        </w:tc>
      </w:tr>
      <w:tr w:rsidR="00C66364" w:rsidRPr="00511448" w14:paraId="6A6B617E" w14:textId="77777777" w:rsidTr="00D72F88">
        <w:tc>
          <w:tcPr>
            <w:tcW w:w="233" w:type="pct"/>
          </w:tcPr>
          <w:p w14:paraId="49899FED" w14:textId="77777777" w:rsidR="00C66364" w:rsidRPr="00CB42A6" w:rsidRDefault="00C66364" w:rsidP="003F07B6">
            <w:pPr>
              <w:spacing w:after="0"/>
              <w:textAlignment w:val="baseline"/>
              <w:rPr>
                <w:rFonts w:cstheme="minorHAnsi"/>
                <w:lang w:eastAsia="cs-CZ"/>
              </w:rPr>
            </w:pPr>
          </w:p>
        </w:tc>
        <w:tc>
          <w:tcPr>
            <w:tcW w:w="4272" w:type="pct"/>
          </w:tcPr>
          <w:p w14:paraId="3FC915D9" w14:textId="77777777" w:rsidR="00C66364" w:rsidRPr="00D744DA" w:rsidRDefault="00C66364" w:rsidP="003F07B6">
            <w:pPr>
              <w:spacing w:after="0" w:line="240" w:lineRule="atLeast"/>
              <w:contextualSpacing/>
              <w:textAlignment w:val="baseline"/>
            </w:pPr>
            <w:r>
              <w:t>PARP-IFS přesměruje uživatele, tak jako v případě přístupu k on-line službě, nejprve na APM SeP instanci před IFS.</w:t>
            </w:r>
          </w:p>
        </w:tc>
        <w:tc>
          <w:tcPr>
            <w:tcW w:w="495" w:type="pct"/>
          </w:tcPr>
          <w:p w14:paraId="2057FC00" w14:textId="77777777" w:rsidR="00C66364" w:rsidRDefault="00C66364"/>
        </w:tc>
      </w:tr>
      <w:tr w:rsidR="00C66364" w:rsidRPr="00511448" w14:paraId="05EB28D4" w14:textId="77777777" w:rsidTr="00D72F88">
        <w:tc>
          <w:tcPr>
            <w:tcW w:w="233" w:type="pct"/>
          </w:tcPr>
          <w:p w14:paraId="34880247" w14:textId="77777777" w:rsidR="00C66364" w:rsidRPr="00CB42A6" w:rsidRDefault="00C66364" w:rsidP="003F07B6">
            <w:pPr>
              <w:spacing w:after="0"/>
              <w:textAlignment w:val="baseline"/>
              <w:rPr>
                <w:rFonts w:cstheme="minorHAnsi"/>
                <w:lang w:eastAsia="cs-CZ"/>
              </w:rPr>
            </w:pPr>
          </w:p>
        </w:tc>
        <w:tc>
          <w:tcPr>
            <w:tcW w:w="4272" w:type="pct"/>
          </w:tcPr>
          <w:p w14:paraId="60CC4006" w14:textId="77777777" w:rsidR="00C66364" w:rsidRDefault="00C66364" w:rsidP="003F07B6">
            <w:pPr>
              <w:spacing w:after="0" w:line="240" w:lineRule="atLeast"/>
              <w:contextualSpacing/>
              <w:textAlignment w:val="baseline"/>
            </w:pPr>
            <w:r>
              <w:t>Pro přístup k APM SeP před IFS, APM SeP vyžaduje autentizaci EFS.</w:t>
            </w:r>
          </w:p>
        </w:tc>
        <w:tc>
          <w:tcPr>
            <w:tcW w:w="495" w:type="pct"/>
          </w:tcPr>
          <w:p w14:paraId="16C1050B" w14:textId="77777777" w:rsidR="00C66364" w:rsidRDefault="00C66364"/>
        </w:tc>
      </w:tr>
      <w:tr w:rsidR="00C66364" w:rsidRPr="00511448" w14:paraId="6536285D" w14:textId="77777777" w:rsidTr="00D72F88">
        <w:tc>
          <w:tcPr>
            <w:tcW w:w="233" w:type="pct"/>
          </w:tcPr>
          <w:p w14:paraId="2989F87A" w14:textId="77777777" w:rsidR="00C66364" w:rsidRPr="00CB42A6" w:rsidRDefault="00C66364" w:rsidP="003F07B6">
            <w:pPr>
              <w:spacing w:after="0"/>
              <w:textAlignment w:val="baseline"/>
              <w:rPr>
                <w:rFonts w:cstheme="minorHAnsi"/>
                <w:lang w:eastAsia="cs-CZ"/>
              </w:rPr>
            </w:pPr>
          </w:p>
        </w:tc>
        <w:tc>
          <w:tcPr>
            <w:tcW w:w="4272" w:type="pct"/>
          </w:tcPr>
          <w:p w14:paraId="2D0E2149" w14:textId="77777777" w:rsidR="00C66364" w:rsidRDefault="00C66364" w:rsidP="003F07B6">
            <w:pPr>
              <w:spacing w:after="0" w:line="240" w:lineRule="atLeast"/>
              <w:contextualSpacing/>
              <w:textAlignment w:val="baseline"/>
            </w:pPr>
            <w:r>
              <w:t>APM SeP přesměruje uživatele na EFS pro autentizaci.</w:t>
            </w:r>
          </w:p>
        </w:tc>
        <w:tc>
          <w:tcPr>
            <w:tcW w:w="495" w:type="pct"/>
          </w:tcPr>
          <w:p w14:paraId="121FB381" w14:textId="77777777" w:rsidR="00C66364" w:rsidRDefault="00C66364"/>
        </w:tc>
      </w:tr>
      <w:tr w:rsidR="00C66364" w:rsidRPr="00511448" w14:paraId="65DBD2F8" w14:textId="77777777" w:rsidTr="00D72F88">
        <w:tc>
          <w:tcPr>
            <w:tcW w:w="233" w:type="pct"/>
          </w:tcPr>
          <w:p w14:paraId="69B76315" w14:textId="77777777" w:rsidR="00C66364" w:rsidRPr="00CB42A6" w:rsidRDefault="00C66364" w:rsidP="003F07B6">
            <w:pPr>
              <w:spacing w:after="0"/>
              <w:textAlignment w:val="baseline"/>
              <w:rPr>
                <w:rFonts w:cstheme="minorHAnsi"/>
                <w:lang w:eastAsia="cs-CZ"/>
              </w:rPr>
            </w:pPr>
          </w:p>
        </w:tc>
        <w:tc>
          <w:tcPr>
            <w:tcW w:w="4272" w:type="pct"/>
          </w:tcPr>
          <w:p w14:paraId="3B60FAAA" w14:textId="77777777" w:rsidR="00C66364" w:rsidRDefault="00C66364" w:rsidP="003F07B6">
            <w:pPr>
              <w:spacing w:after="0" w:line="240" w:lineRule="atLeast"/>
              <w:contextualSpacing/>
              <w:textAlignment w:val="baseline"/>
            </w:pPr>
            <w:r>
              <w:t>Přístup k EFS nevyžaduje preautentizaci na úrovni LTM (není nastavená přístupová politika a APM zde není aktivní). F5 Big IP má v tomto případě aktivní pouze moduly LTM a ASM.</w:t>
            </w:r>
          </w:p>
        </w:tc>
        <w:tc>
          <w:tcPr>
            <w:tcW w:w="495" w:type="pct"/>
          </w:tcPr>
          <w:p w14:paraId="127D2407" w14:textId="77777777" w:rsidR="00C66364" w:rsidRDefault="00C66364"/>
        </w:tc>
      </w:tr>
      <w:tr w:rsidR="00C66364" w:rsidRPr="00511448" w14:paraId="596EA29D" w14:textId="77777777" w:rsidTr="00D72F88">
        <w:tc>
          <w:tcPr>
            <w:tcW w:w="233" w:type="pct"/>
          </w:tcPr>
          <w:p w14:paraId="3D39574D" w14:textId="77777777" w:rsidR="00C66364" w:rsidRPr="00CB42A6" w:rsidRDefault="00C66364" w:rsidP="003F07B6">
            <w:pPr>
              <w:spacing w:after="0"/>
              <w:textAlignment w:val="baseline"/>
              <w:rPr>
                <w:rFonts w:cstheme="minorHAnsi"/>
                <w:lang w:eastAsia="cs-CZ"/>
              </w:rPr>
            </w:pPr>
          </w:p>
        </w:tc>
        <w:tc>
          <w:tcPr>
            <w:tcW w:w="4272" w:type="pct"/>
          </w:tcPr>
          <w:p w14:paraId="5BD6EB54" w14:textId="77777777" w:rsidR="00C66364" w:rsidRDefault="00C66364" w:rsidP="00BE7E59">
            <w:pPr>
              <w:spacing w:after="0" w:line="240" w:lineRule="atLeast"/>
              <w:contextualSpacing/>
              <w:textAlignment w:val="baseline"/>
            </w:pPr>
            <w:r>
              <w:t xml:space="preserve">EFS dle kontextu automaticky zvolí příslušného IdP a přesměruje uživatele na službu IdP. Pro většinu on-line služeb Objednatele autentizovaných a autorizovaných interní identitou, je uživatel přesměrován na IdP MZe, tedy aktuálně OpenAM. V případě přístupu k on-line službám Objednatele autentizovaným externím IdP NIA, je uživatel přesměrován na službu IdP NIA. V případě, že bude existovat on-line služba, umožňující autentizaci interní identitou Objednatele i externí identitou </w:t>
            </w:r>
            <w:r w:rsidR="00BE7E59">
              <w:t xml:space="preserve">(např. </w:t>
            </w:r>
            <w:r>
              <w:t>NIA</w:t>
            </w:r>
            <w:r w:rsidR="00BE7E59">
              <w:t>)</w:t>
            </w:r>
            <w:r>
              <w:t xml:space="preserve">, nabídne EFS uživateli stránku s možností výběru interního IdP MZe anebo </w:t>
            </w:r>
            <w:r w:rsidR="00BE7E59">
              <w:t>externího IdP</w:t>
            </w:r>
            <w:r>
              <w:t>.</w:t>
            </w:r>
          </w:p>
        </w:tc>
        <w:tc>
          <w:tcPr>
            <w:tcW w:w="495" w:type="pct"/>
          </w:tcPr>
          <w:p w14:paraId="5F0EE4DC" w14:textId="77777777" w:rsidR="00C66364" w:rsidRDefault="00C66364"/>
        </w:tc>
      </w:tr>
      <w:tr w:rsidR="00BE7E59" w:rsidRPr="00511448" w14:paraId="73D7C265" w14:textId="77777777" w:rsidTr="00D72F88">
        <w:tc>
          <w:tcPr>
            <w:tcW w:w="233" w:type="pct"/>
          </w:tcPr>
          <w:p w14:paraId="046140F3" w14:textId="77777777" w:rsidR="00BE7E59" w:rsidRPr="00CB42A6" w:rsidRDefault="00BE7E59" w:rsidP="003F07B6">
            <w:pPr>
              <w:spacing w:after="0"/>
              <w:textAlignment w:val="baseline"/>
              <w:rPr>
                <w:rFonts w:cstheme="minorHAnsi"/>
                <w:lang w:eastAsia="cs-CZ"/>
              </w:rPr>
            </w:pPr>
          </w:p>
        </w:tc>
        <w:tc>
          <w:tcPr>
            <w:tcW w:w="4272" w:type="pct"/>
          </w:tcPr>
          <w:p w14:paraId="22054A93" w14:textId="77777777" w:rsidR="00BE7E59" w:rsidRDefault="00BE7E59" w:rsidP="00BE7E59">
            <w:pPr>
              <w:spacing w:after="0" w:line="240" w:lineRule="atLeast"/>
              <w:contextualSpacing/>
              <w:textAlignment w:val="baseline"/>
            </w:pPr>
            <w:r>
              <w:t>Budoucí řešení SAU MZe plánované pro rozvojovou fázi SAU počítá s napojením dalších externích IdP. Funkcionalita nabídky IdP musí být tedy připravena na možnost nabízet obecně pro různé cílové služby výběr z více IdP, které lze využít k autentizaci pro přístup k cílové aplikaci/on-lineslužbě. Nabídka IdP musí reflektovat kontext autentizace, zahrnující cílovou službu, síť, ze které uživatel přistupuje atd., a musí zohledňovat úroveň LoA požadovanou pro přístup k cílové on-line službě.</w:t>
            </w:r>
          </w:p>
        </w:tc>
        <w:tc>
          <w:tcPr>
            <w:tcW w:w="495" w:type="pct"/>
          </w:tcPr>
          <w:p w14:paraId="400AA7E5" w14:textId="77777777" w:rsidR="00BE7E59" w:rsidRPr="002551BD" w:rsidRDefault="00BE7E59">
            <w:pPr>
              <w:rPr>
                <w:rFonts w:cstheme="minorHAnsi"/>
                <w:highlight w:val="yellow"/>
                <w:lang w:eastAsia="cs-CZ"/>
              </w:rPr>
            </w:pPr>
          </w:p>
        </w:tc>
      </w:tr>
    </w:tbl>
    <w:p w14:paraId="3749A476" w14:textId="77777777" w:rsidR="00DC7635" w:rsidRDefault="00DC7635" w:rsidP="00DC7635"/>
    <w:p w14:paraId="1F3721CE" w14:textId="77777777" w:rsidR="008A331E" w:rsidRDefault="008A331E" w:rsidP="00BE6F2B">
      <w:pPr>
        <w:pStyle w:val="Nadpis3"/>
      </w:pPr>
      <w:bookmarkStart w:id="45" w:name="_Toc59452943"/>
      <w:r>
        <w:t>Požadavky na v</w:t>
      </w:r>
      <w:r w:rsidRPr="008A0A34">
        <w:t>ýběr identity providera (IdP)</w:t>
      </w:r>
      <w:r w:rsidR="003E2B53">
        <w:t xml:space="preserve"> a </w:t>
      </w:r>
      <w:r w:rsidR="00013B15" w:rsidRPr="003E2B53">
        <w:t>autentizac</w:t>
      </w:r>
      <w:r w:rsidR="00013B15">
        <w:t xml:space="preserve">i </w:t>
      </w:r>
      <w:r w:rsidR="00276DBB">
        <w:t>I</w:t>
      </w:r>
      <w:r w:rsidR="00013B15" w:rsidRPr="003E2B53">
        <w:t>d</w:t>
      </w:r>
      <w:r w:rsidR="00276DBB">
        <w:t>P</w:t>
      </w:r>
      <w:bookmarkEnd w:id="45"/>
    </w:p>
    <w:p w14:paraId="211894A2" w14:textId="77777777" w:rsidR="003A3530" w:rsidRPr="003A3530" w:rsidRDefault="00013B15" w:rsidP="003A3530">
      <w:pPr>
        <w:jc w:val="left"/>
      </w:pPr>
      <w:r>
        <w:t>Požadavek na autentizaci IdP p</w:t>
      </w:r>
      <w:r w:rsidRPr="00101CD9">
        <w:t>robíhá podle následujícího schématu</w:t>
      </w:r>
      <w:r>
        <w:t xml:space="preserve"> a níže uvedeného popisu sekvence procesu </w:t>
      </w:r>
      <w:r>
        <w:rPr>
          <w:b/>
        </w:rPr>
        <w:t>Autentizace</w:t>
      </w:r>
      <w:r w:rsidRPr="00304479">
        <w:rPr>
          <w:b/>
        </w:rPr>
        <w:t xml:space="preserve"> IdP</w:t>
      </w:r>
      <w:r>
        <w:t>.</w:t>
      </w:r>
    </w:p>
    <w:p w14:paraId="470AD88D" w14:textId="77777777" w:rsidR="003A3530" w:rsidRDefault="003A3530" w:rsidP="008A331E"/>
    <w:p w14:paraId="062280ED" w14:textId="77777777" w:rsidR="003A3530" w:rsidRDefault="003A3530" w:rsidP="003A3530">
      <w:pPr>
        <w:jc w:val="left"/>
      </w:pPr>
      <w:r w:rsidRPr="00B72ABB">
        <w:rPr>
          <w:noProof/>
          <w:lang w:eastAsia="cs-CZ"/>
        </w:rPr>
        <w:lastRenderedPageBreak/>
        <w:drawing>
          <wp:inline distT="0" distB="0" distL="0" distR="0" wp14:anchorId="10B741F6" wp14:editId="616A2FF0">
            <wp:extent cx="5759450" cy="774128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7741285"/>
                    </a:xfrm>
                    <a:prstGeom prst="rect">
                      <a:avLst/>
                    </a:prstGeom>
                    <a:noFill/>
                    <a:ln>
                      <a:noFill/>
                    </a:ln>
                  </pic:spPr>
                </pic:pic>
              </a:graphicData>
            </a:graphic>
          </wp:inline>
        </w:drawing>
      </w:r>
    </w:p>
    <w:p w14:paraId="74B8C68E" w14:textId="77777777" w:rsidR="00B600E6" w:rsidRDefault="00B600E6" w:rsidP="00B600E6">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 </w:t>
      </w:r>
      <w:r w:rsidRPr="00B600E6">
        <w:rPr>
          <w:rFonts w:cs="Helv"/>
          <w:color w:val="000000"/>
          <w:sz w:val="16"/>
          <w:szCs w:val="16"/>
        </w:rPr>
        <w:t xml:space="preserve">Sekvence </w:t>
      </w:r>
      <w:r>
        <w:rPr>
          <w:rFonts w:cs="Helv"/>
          <w:color w:val="000000"/>
          <w:sz w:val="16"/>
          <w:szCs w:val="16"/>
        </w:rPr>
        <w:t>a</w:t>
      </w:r>
      <w:r w:rsidRPr="00B600E6">
        <w:rPr>
          <w:rFonts w:cs="Helv"/>
          <w:color w:val="000000"/>
          <w:sz w:val="16"/>
          <w:szCs w:val="16"/>
        </w:rPr>
        <w:t>utentizace IdP</w:t>
      </w:r>
    </w:p>
    <w:p w14:paraId="6FA63A35" w14:textId="77777777" w:rsidR="00B600E6" w:rsidRPr="006C4412" w:rsidRDefault="00B600E6" w:rsidP="008A331E"/>
    <w:tbl>
      <w:tblPr>
        <w:tblStyle w:val="Mkatabulky"/>
        <w:tblW w:w="4976" w:type="pct"/>
        <w:tblLook w:val="04A0" w:firstRow="1" w:lastRow="0" w:firstColumn="1" w:lastColumn="0" w:noHBand="0" w:noVBand="1"/>
      </w:tblPr>
      <w:tblGrid>
        <w:gridCol w:w="468"/>
        <w:gridCol w:w="8571"/>
        <w:gridCol w:w="993"/>
      </w:tblGrid>
      <w:tr w:rsidR="006C4412" w:rsidRPr="00747665" w14:paraId="30DB2BAE" w14:textId="77777777" w:rsidTr="009F4922">
        <w:tc>
          <w:tcPr>
            <w:tcW w:w="233" w:type="pct"/>
            <w:shd w:val="clear" w:color="auto" w:fill="A6A6A6" w:themeFill="background1" w:themeFillShade="A6"/>
          </w:tcPr>
          <w:p w14:paraId="5713F093" w14:textId="77777777" w:rsidR="006C4412" w:rsidRPr="00747665" w:rsidRDefault="006C4412" w:rsidP="006905AE">
            <w:pPr>
              <w:keepNext/>
              <w:keepLines/>
              <w:spacing w:after="0" w:line="240" w:lineRule="auto"/>
              <w:jc w:val="center"/>
              <w:rPr>
                <w:b/>
              </w:rPr>
            </w:pPr>
            <w:r w:rsidRPr="00747665">
              <w:rPr>
                <w:b/>
              </w:rPr>
              <w:lastRenderedPageBreak/>
              <w:t>ID</w:t>
            </w:r>
          </w:p>
        </w:tc>
        <w:tc>
          <w:tcPr>
            <w:tcW w:w="4272" w:type="pct"/>
            <w:shd w:val="clear" w:color="auto" w:fill="A6A6A6" w:themeFill="background1" w:themeFillShade="A6"/>
          </w:tcPr>
          <w:p w14:paraId="330111D8" w14:textId="77777777" w:rsidR="006C4412" w:rsidRPr="00747665" w:rsidRDefault="002E7EA2" w:rsidP="006905AE">
            <w:pPr>
              <w:keepNext/>
              <w:keepLines/>
              <w:spacing w:after="0" w:line="240" w:lineRule="atLeast"/>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4B164829" w14:textId="77777777" w:rsidR="006C4412" w:rsidRPr="00747665" w:rsidRDefault="005C3811" w:rsidP="001928BA">
            <w:pPr>
              <w:spacing w:after="0" w:line="240" w:lineRule="atLeast"/>
              <w:jc w:val="center"/>
              <w:rPr>
                <w:rFonts w:asciiTheme="majorHAnsi" w:hAnsiTheme="majorHAnsi" w:cstheme="majorHAnsi"/>
                <w:b/>
              </w:rPr>
            </w:pPr>
            <w:r>
              <w:rPr>
                <w:rFonts w:asciiTheme="majorHAnsi" w:hAnsiTheme="majorHAnsi" w:cstheme="majorHAnsi"/>
                <w:b/>
              </w:rPr>
              <w:t>Způsob naplnění</w:t>
            </w:r>
          </w:p>
        </w:tc>
      </w:tr>
      <w:tr w:rsidR="006C4412" w:rsidRPr="00747665" w14:paraId="3ACC18B0" w14:textId="77777777" w:rsidTr="009F4922">
        <w:tc>
          <w:tcPr>
            <w:tcW w:w="233" w:type="pct"/>
          </w:tcPr>
          <w:p w14:paraId="6327836E" w14:textId="77777777" w:rsidR="006C4412" w:rsidRPr="00CB42A6" w:rsidRDefault="006C4412" w:rsidP="006905AE">
            <w:pPr>
              <w:keepNext/>
              <w:keepLines/>
              <w:spacing w:after="0"/>
              <w:textAlignment w:val="baseline"/>
              <w:rPr>
                <w:rFonts w:cstheme="minorHAnsi"/>
                <w:lang w:eastAsia="cs-CZ"/>
              </w:rPr>
            </w:pPr>
          </w:p>
        </w:tc>
        <w:tc>
          <w:tcPr>
            <w:tcW w:w="4272" w:type="pct"/>
          </w:tcPr>
          <w:p w14:paraId="7DEA0F43" w14:textId="77777777" w:rsidR="006C4412" w:rsidRPr="00747665" w:rsidRDefault="00E120D4" w:rsidP="006905AE">
            <w:pPr>
              <w:keepNext/>
              <w:keepLines/>
              <w:spacing w:after="0" w:line="240" w:lineRule="atLeast"/>
              <w:contextualSpacing/>
              <w:textAlignment w:val="baseline"/>
              <w:rPr>
                <w:rFonts w:cstheme="minorHAnsi"/>
                <w:lang w:eastAsia="cs-CZ"/>
              </w:rPr>
            </w:pPr>
            <w:r>
              <w:t>Ve fázi autentizace IdP MUSÍ být</w:t>
            </w:r>
            <w:r w:rsidR="006C4412">
              <w:t xml:space="preserve"> realizováno přihlášení </w:t>
            </w:r>
            <w:r w:rsidR="0077245F">
              <w:t>uživatele</w:t>
            </w:r>
            <w:r w:rsidR="006C4412">
              <w:t xml:space="preserve"> využitím interního IdP MZe</w:t>
            </w:r>
            <w:r w:rsidR="00CE70A9">
              <w:t xml:space="preserve"> anebo služeb externího IdP</w:t>
            </w:r>
            <w:r w:rsidR="006C4412">
              <w:t xml:space="preserve">. Postup autentizace využitím poskytovatele identit (IdP) je znázorněn </w:t>
            </w:r>
            <w:r w:rsidR="003A3530">
              <w:t>na výše uvedeném obrázku.</w:t>
            </w:r>
          </w:p>
        </w:tc>
        <w:tc>
          <w:tcPr>
            <w:tcW w:w="495" w:type="pct"/>
          </w:tcPr>
          <w:p w14:paraId="17588AA8"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3E2B53" w:rsidRPr="00747665" w14:paraId="211DAE0E" w14:textId="77777777" w:rsidTr="009F4922">
        <w:tc>
          <w:tcPr>
            <w:tcW w:w="233" w:type="pct"/>
          </w:tcPr>
          <w:p w14:paraId="42DBE09E" w14:textId="77777777" w:rsidR="003E2B53" w:rsidRPr="00CB42A6" w:rsidRDefault="003E2B53" w:rsidP="003F07B6">
            <w:pPr>
              <w:spacing w:after="0"/>
              <w:textAlignment w:val="baseline"/>
              <w:rPr>
                <w:rFonts w:cstheme="minorHAnsi"/>
                <w:lang w:eastAsia="cs-CZ"/>
              </w:rPr>
            </w:pPr>
          </w:p>
        </w:tc>
        <w:tc>
          <w:tcPr>
            <w:tcW w:w="4272" w:type="pct"/>
          </w:tcPr>
          <w:p w14:paraId="0844EE96" w14:textId="77777777" w:rsidR="003E2B53" w:rsidRPr="00747665" w:rsidRDefault="003E2B53" w:rsidP="003F07B6">
            <w:pPr>
              <w:spacing w:after="0" w:line="240" w:lineRule="auto"/>
              <w:contextualSpacing/>
              <w:textAlignment w:val="baseline"/>
              <w:rPr>
                <w:rFonts w:cstheme="minorHAnsi"/>
                <w:lang w:eastAsia="cs-CZ"/>
              </w:rPr>
            </w:pPr>
            <w:r>
              <w:t>Uživatel v průběhu procesu autentizace na webové stránce Externí federační služby vybírá požadovaného IdP pro autentizaci k</w:t>
            </w:r>
            <w:r w:rsidR="00CE70A9">
              <w:t> cílové aplikaci/</w:t>
            </w:r>
            <w:r>
              <w:t>on-line službě (SeP MZe). Webová stránka Externí federační služby MŮŽE nabízet pouze takové IdP, které mají požadovanou úroveň LoA. Pokud se uživatel autentizuje pro přístup k centrálnímu portálu MZe, MUSÍ být v přehledu použitelných IdP nabídnuty pouze takové IdP, jejichž LoA je rovna anebo vyšší než nejvyšší LoA ze všech on-line služeb integrovaných za portálem.</w:t>
            </w:r>
          </w:p>
        </w:tc>
        <w:tc>
          <w:tcPr>
            <w:tcW w:w="495" w:type="pct"/>
          </w:tcPr>
          <w:p w14:paraId="57819428" w14:textId="77777777" w:rsidR="003E2B53" w:rsidRPr="00747665" w:rsidRDefault="003E2B53" w:rsidP="003F07B6">
            <w:pPr>
              <w:spacing w:after="0" w:line="240" w:lineRule="auto"/>
              <w:contextualSpacing/>
              <w:jc w:val="center"/>
              <w:textAlignment w:val="baseline"/>
              <w:rPr>
                <w:rFonts w:cstheme="minorHAnsi"/>
                <w:highlight w:val="yellow"/>
                <w:lang w:eastAsia="cs-CZ"/>
              </w:rPr>
            </w:pPr>
          </w:p>
        </w:tc>
      </w:tr>
      <w:tr w:rsidR="003E2B53" w:rsidRPr="00747665" w14:paraId="5311BC57" w14:textId="77777777" w:rsidTr="009F4922">
        <w:tc>
          <w:tcPr>
            <w:tcW w:w="233" w:type="pct"/>
          </w:tcPr>
          <w:p w14:paraId="0AAB1BAB" w14:textId="77777777" w:rsidR="003E2B53" w:rsidRPr="00CB42A6" w:rsidRDefault="003E2B53" w:rsidP="003F07B6">
            <w:pPr>
              <w:spacing w:after="0"/>
              <w:textAlignment w:val="baseline"/>
              <w:rPr>
                <w:rFonts w:cstheme="minorHAnsi"/>
                <w:lang w:eastAsia="cs-CZ"/>
              </w:rPr>
            </w:pPr>
          </w:p>
        </w:tc>
        <w:tc>
          <w:tcPr>
            <w:tcW w:w="4272" w:type="pct"/>
          </w:tcPr>
          <w:p w14:paraId="615114A9" w14:textId="77777777" w:rsidR="003E2B53" w:rsidRPr="00A10CA4" w:rsidRDefault="003E2B53" w:rsidP="00CE70A9">
            <w:pPr>
              <w:spacing w:after="0" w:line="240" w:lineRule="auto"/>
              <w:contextualSpacing/>
              <w:textAlignment w:val="baseline"/>
              <w:rPr>
                <w:rFonts w:cstheme="minorHAnsi"/>
                <w:lang w:eastAsia="cs-CZ"/>
              </w:rPr>
            </w:pPr>
            <w:r>
              <w:t xml:space="preserve">Pokud je uživatel autentizován využitím jiného IdP či jiným způsobem a autentizace byla provedena IdP s nižším LoA, než vyžaduje cílový SeP (on-line služba), MUSÍ být </w:t>
            </w:r>
            <w:r w:rsidR="003E6D74">
              <w:t>uživateli</w:t>
            </w:r>
            <w:r>
              <w:t xml:space="preserve"> zobrazena informace, že úroveň důvěry IdP (LoA), kterého uživatel využil pro přístup k on-line službě, neodpovídá požadavkům cílového SeP (on-line</w:t>
            </w:r>
            <w:r w:rsidR="00CE70A9">
              <w:t xml:space="preserve"> služby</w:t>
            </w:r>
            <w:r>
              <w:t xml:space="preserve">) a MUSÍ </w:t>
            </w:r>
            <w:r w:rsidR="003E6D74">
              <w:t>uživateli</w:t>
            </w:r>
            <w:r>
              <w:t xml:space="preserve"> nabídnut seznam použitelných IdP s odpovídajícím LoA.</w:t>
            </w:r>
          </w:p>
        </w:tc>
        <w:tc>
          <w:tcPr>
            <w:tcW w:w="495" w:type="pct"/>
          </w:tcPr>
          <w:p w14:paraId="7E92714E" w14:textId="77777777" w:rsidR="003E2B53" w:rsidRPr="00747665" w:rsidRDefault="003E2B53" w:rsidP="003F07B6">
            <w:pPr>
              <w:spacing w:after="0" w:line="240" w:lineRule="auto"/>
              <w:contextualSpacing/>
              <w:jc w:val="center"/>
              <w:textAlignment w:val="baseline"/>
              <w:rPr>
                <w:rFonts w:cstheme="minorHAnsi"/>
                <w:highlight w:val="yellow"/>
                <w:lang w:eastAsia="cs-CZ"/>
              </w:rPr>
            </w:pPr>
          </w:p>
        </w:tc>
      </w:tr>
      <w:tr w:rsidR="003E2B53" w:rsidRPr="00747665" w14:paraId="14916CAA" w14:textId="77777777" w:rsidTr="009F4922">
        <w:tc>
          <w:tcPr>
            <w:tcW w:w="233" w:type="pct"/>
          </w:tcPr>
          <w:p w14:paraId="6A732AF2" w14:textId="77777777" w:rsidR="003E2B53" w:rsidRPr="00CB42A6" w:rsidRDefault="003E2B53" w:rsidP="003F07B6">
            <w:pPr>
              <w:spacing w:after="0"/>
              <w:textAlignment w:val="baseline"/>
              <w:rPr>
                <w:rFonts w:cstheme="minorHAnsi"/>
                <w:lang w:eastAsia="cs-CZ"/>
              </w:rPr>
            </w:pPr>
          </w:p>
        </w:tc>
        <w:tc>
          <w:tcPr>
            <w:tcW w:w="4272" w:type="pct"/>
          </w:tcPr>
          <w:p w14:paraId="5F4381D8" w14:textId="77777777" w:rsidR="003E2B53" w:rsidRPr="00747665" w:rsidRDefault="003E2B53" w:rsidP="003F07B6">
            <w:pPr>
              <w:spacing w:after="0" w:line="240" w:lineRule="auto"/>
              <w:contextualSpacing/>
              <w:textAlignment w:val="baseline"/>
              <w:rPr>
                <w:rFonts w:cstheme="minorHAnsi"/>
                <w:lang w:eastAsia="cs-CZ"/>
              </w:rPr>
            </w:pPr>
            <w:r>
              <w:t>Rozkliknutím položky v seznamu použitelných IdP MUSÍ dojít k přesměrování uživatele na stránky IdP, kde provádí autentizaci metodami podporovanými příslušným IdP.</w:t>
            </w:r>
          </w:p>
        </w:tc>
        <w:tc>
          <w:tcPr>
            <w:tcW w:w="495" w:type="pct"/>
          </w:tcPr>
          <w:p w14:paraId="3BD925F1" w14:textId="77777777" w:rsidR="003E2B53" w:rsidRPr="00747665" w:rsidRDefault="003E2B53" w:rsidP="003F07B6">
            <w:pPr>
              <w:spacing w:after="0" w:line="240" w:lineRule="auto"/>
              <w:contextualSpacing/>
              <w:jc w:val="center"/>
              <w:textAlignment w:val="baseline"/>
              <w:rPr>
                <w:rFonts w:cstheme="minorHAnsi"/>
                <w:highlight w:val="yellow"/>
                <w:lang w:eastAsia="cs-CZ"/>
              </w:rPr>
            </w:pPr>
          </w:p>
        </w:tc>
      </w:tr>
      <w:tr w:rsidR="003E2B53" w:rsidRPr="00511448" w14:paraId="045AB860" w14:textId="77777777" w:rsidTr="009F4922">
        <w:tc>
          <w:tcPr>
            <w:tcW w:w="233" w:type="pct"/>
          </w:tcPr>
          <w:p w14:paraId="2A026EA1" w14:textId="77777777" w:rsidR="003E2B53" w:rsidRPr="00CB42A6" w:rsidRDefault="003E2B53" w:rsidP="003F07B6">
            <w:pPr>
              <w:spacing w:after="0"/>
              <w:textAlignment w:val="baseline"/>
              <w:rPr>
                <w:rFonts w:cstheme="minorHAnsi"/>
                <w:lang w:eastAsia="cs-CZ"/>
              </w:rPr>
            </w:pPr>
          </w:p>
        </w:tc>
        <w:tc>
          <w:tcPr>
            <w:tcW w:w="4272" w:type="pct"/>
          </w:tcPr>
          <w:p w14:paraId="3A5AEB28" w14:textId="77777777" w:rsidR="003E2B53" w:rsidRPr="00747665" w:rsidRDefault="003E2B53" w:rsidP="003F07B6">
            <w:pPr>
              <w:spacing w:after="0" w:line="240" w:lineRule="auto"/>
              <w:contextualSpacing/>
              <w:textAlignment w:val="baseline"/>
              <w:rPr>
                <w:rFonts w:cstheme="minorHAnsi"/>
                <w:lang w:eastAsia="cs-CZ"/>
              </w:rPr>
            </w:pPr>
            <w:r>
              <w:t>V prostředí MZe je aktuálně v roli IdP použita technologie OpenAM. V blízké budoucnosti je uvažováno s náhradou této technologie a s vybudováním nového IdP. Nový IdP MZe pak bude podporovat více způsobů autentizace včetně vícefaktorové. Mezi službou Aplikace a novým IdP MZe MUSÍ být nastaven vztah důvěry a využita claims-based autentizace.</w:t>
            </w:r>
          </w:p>
        </w:tc>
        <w:tc>
          <w:tcPr>
            <w:tcW w:w="495" w:type="pct"/>
          </w:tcPr>
          <w:p w14:paraId="4CFC411C" w14:textId="77777777" w:rsidR="003E2B53" w:rsidRPr="00511448" w:rsidRDefault="003E2B53" w:rsidP="003F07B6">
            <w:pPr>
              <w:spacing w:after="0" w:line="240" w:lineRule="auto"/>
              <w:contextualSpacing/>
              <w:jc w:val="center"/>
              <w:textAlignment w:val="baseline"/>
              <w:rPr>
                <w:rFonts w:cstheme="minorHAnsi"/>
                <w:highlight w:val="yellow"/>
                <w:lang w:eastAsia="cs-CZ"/>
              </w:rPr>
            </w:pPr>
          </w:p>
        </w:tc>
      </w:tr>
      <w:tr w:rsidR="003E2B53" w:rsidRPr="00511448" w14:paraId="6104F5CA" w14:textId="77777777" w:rsidTr="009F4922">
        <w:tc>
          <w:tcPr>
            <w:tcW w:w="233" w:type="pct"/>
          </w:tcPr>
          <w:p w14:paraId="275FEF40" w14:textId="77777777" w:rsidR="003E2B53" w:rsidRPr="00CB42A6" w:rsidRDefault="003E2B53" w:rsidP="003F07B6">
            <w:pPr>
              <w:spacing w:after="0"/>
              <w:textAlignment w:val="baseline"/>
              <w:rPr>
                <w:rFonts w:cstheme="minorHAnsi"/>
                <w:lang w:eastAsia="cs-CZ"/>
              </w:rPr>
            </w:pPr>
          </w:p>
        </w:tc>
        <w:tc>
          <w:tcPr>
            <w:tcW w:w="4272" w:type="pct"/>
          </w:tcPr>
          <w:p w14:paraId="266A42D1" w14:textId="77777777" w:rsidR="003E2B53" w:rsidRDefault="003E2B53" w:rsidP="00CE70A9">
            <w:pPr>
              <w:spacing w:after="0" w:line="240" w:lineRule="auto"/>
              <w:contextualSpacing/>
              <w:textAlignment w:val="baseline"/>
              <w:rPr>
                <w:rFonts w:cstheme="minorHAnsi"/>
                <w:lang w:eastAsia="cs-CZ"/>
              </w:rPr>
            </w:pPr>
            <w:r>
              <w:t xml:space="preserve">Služba Aplikace MUSÍ být odstíněna od detailů autentizačních metod podporovaných </w:t>
            </w:r>
            <w:r w:rsidR="00CE70A9">
              <w:t>ze strany</w:t>
            </w:r>
            <w:r>
              <w:t xml:space="preserve"> IdP.</w:t>
            </w:r>
          </w:p>
        </w:tc>
        <w:tc>
          <w:tcPr>
            <w:tcW w:w="495" w:type="pct"/>
          </w:tcPr>
          <w:p w14:paraId="55921A3A" w14:textId="77777777" w:rsidR="003E2B53" w:rsidRPr="00511448" w:rsidRDefault="003E2B53" w:rsidP="003F07B6">
            <w:pPr>
              <w:spacing w:after="0" w:line="240" w:lineRule="auto"/>
              <w:contextualSpacing/>
              <w:jc w:val="center"/>
              <w:textAlignment w:val="baseline"/>
              <w:rPr>
                <w:rFonts w:cstheme="minorHAnsi"/>
                <w:highlight w:val="yellow"/>
                <w:lang w:eastAsia="cs-CZ"/>
              </w:rPr>
            </w:pPr>
          </w:p>
        </w:tc>
      </w:tr>
      <w:tr w:rsidR="006C4412" w:rsidRPr="00747665" w14:paraId="4B189BDE" w14:textId="77777777" w:rsidTr="009F4922">
        <w:tc>
          <w:tcPr>
            <w:tcW w:w="233" w:type="pct"/>
          </w:tcPr>
          <w:p w14:paraId="1656349B" w14:textId="77777777" w:rsidR="006C4412" w:rsidRPr="00CB42A6" w:rsidRDefault="006C4412" w:rsidP="00935C55">
            <w:pPr>
              <w:spacing w:after="0"/>
              <w:textAlignment w:val="baseline"/>
              <w:rPr>
                <w:rFonts w:cstheme="minorHAnsi"/>
                <w:lang w:eastAsia="cs-CZ"/>
              </w:rPr>
            </w:pPr>
          </w:p>
        </w:tc>
        <w:tc>
          <w:tcPr>
            <w:tcW w:w="4272" w:type="pct"/>
          </w:tcPr>
          <w:p w14:paraId="042CD935" w14:textId="77777777" w:rsidR="006C4412" w:rsidRPr="006C4412" w:rsidRDefault="006C4412" w:rsidP="001928BA">
            <w:pPr>
              <w:spacing w:before="120" w:line="240" w:lineRule="atLeast"/>
              <w:rPr>
                <w:b/>
                <w:u w:val="single"/>
              </w:rPr>
            </w:pPr>
            <w:r w:rsidRPr="00A62A4C">
              <w:rPr>
                <w:b/>
                <w:u w:val="single"/>
              </w:rPr>
              <w:t>Varianta Interního IdP MZe:</w:t>
            </w:r>
          </w:p>
        </w:tc>
        <w:tc>
          <w:tcPr>
            <w:tcW w:w="495" w:type="pct"/>
          </w:tcPr>
          <w:p w14:paraId="479570E3"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411A242A" w14:textId="77777777" w:rsidTr="009F4922">
        <w:tc>
          <w:tcPr>
            <w:tcW w:w="233" w:type="pct"/>
          </w:tcPr>
          <w:p w14:paraId="0A20609A" w14:textId="77777777" w:rsidR="006C4412" w:rsidRPr="00CB42A6" w:rsidRDefault="006C4412" w:rsidP="00935C55">
            <w:pPr>
              <w:spacing w:after="0"/>
              <w:textAlignment w:val="baseline"/>
              <w:rPr>
                <w:rFonts w:cstheme="minorHAnsi"/>
                <w:lang w:eastAsia="cs-CZ"/>
              </w:rPr>
            </w:pPr>
          </w:p>
        </w:tc>
        <w:tc>
          <w:tcPr>
            <w:tcW w:w="4272" w:type="pct"/>
          </w:tcPr>
          <w:p w14:paraId="1726BC54" w14:textId="77777777" w:rsidR="006C4412" w:rsidRPr="00A62A4C" w:rsidRDefault="006C4412" w:rsidP="00CE70A9">
            <w:pPr>
              <w:spacing w:line="240" w:lineRule="atLeast"/>
              <w:rPr>
                <w:b/>
                <w:u w:val="single"/>
              </w:rPr>
            </w:pPr>
            <w:r>
              <w:t xml:space="preserve">EFS automaticky na základě kontextu a cílové služby zvolí interní IdP MZe (aktuálně OpenAM) anebo </w:t>
            </w:r>
            <w:r w:rsidR="0077245F">
              <w:t>uživatel</w:t>
            </w:r>
            <w:r>
              <w:t xml:space="preserve"> vybere OpenAM z nabídky IdP poskytnuté EFS (v případě, že cílová služba podporuje autentizaci interním i externím IdP</w:t>
            </w:r>
            <w:r w:rsidR="00CE70A9">
              <w:t>).</w:t>
            </w:r>
          </w:p>
        </w:tc>
        <w:tc>
          <w:tcPr>
            <w:tcW w:w="495" w:type="pct"/>
          </w:tcPr>
          <w:p w14:paraId="4413A7D3"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055A8CE4" w14:textId="77777777" w:rsidTr="009F4922">
        <w:tc>
          <w:tcPr>
            <w:tcW w:w="233" w:type="pct"/>
          </w:tcPr>
          <w:p w14:paraId="22EA4949" w14:textId="77777777" w:rsidR="006C4412" w:rsidRPr="00CB42A6" w:rsidRDefault="006C4412" w:rsidP="00935C55">
            <w:pPr>
              <w:spacing w:after="0"/>
              <w:textAlignment w:val="baseline"/>
              <w:rPr>
                <w:rFonts w:cstheme="minorHAnsi"/>
                <w:lang w:eastAsia="cs-CZ"/>
              </w:rPr>
            </w:pPr>
          </w:p>
        </w:tc>
        <w:tc>
          <w:tcPr>
            <w:tcW w:w="4272" w:type="pct"/>
          </w:tcPr>
          <w:p w14:paraId="110A29D3" w14:textId="77777777" w:rsidR="006C4412" w:rsidRDefault="006C4412" w:rsidP="001928BA">
            <w:pPr>
              <w:spacing w:line="240" w:lineRule="atLeast"/>
            </w:pPr>
            <w:r>
              <w:t xml:space="preserve">Po výběru OpenAM je </w:t>
            </w:r>
            <w:r w:rsidR="0077245F">
              <w:t>uživatel</w:t>
            </w:r>
            <w:r>
              <w:t xml:space="preserve"> přesměrován na OpenAM. EFS vystupuje v tuto chvíli jako SeP vůči OpenAM, které je v roli IdP.</w:t>
            </w:r>
          </w:p>
        </w:tc>
        <w:tc>
          <w:tcPr>
            <w:tcW w:w="495" w:type="pct"/>
          </w:tcPr>
          <w:p w14:paraId="4DF32EE3"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61853AA9" w14:textId="77777777" w:rsidTr="009F4922">
        <w:tc>
          <w:tcPr>
            <w:tcW w:w="233" w:type="pct"/>
          </w:tcPr>
          <w:p w14:paraId="7DDBB2CF" w14:textId="77777777" w:rsidR="006C4412" w:rsidRPr="00CB42A6" w:rsidRDefault="006C4412" w:rsidP="00935C55">
            <w:pPr>
              <w:spacing w:after="0"/>
              <w:textAlignment w:val="baseline"/>
              <w:rPr>
                <w:rFonts w:cstheme="minorHAnsi"/>
                <w:lang w:eastAsia="cs-CZ"/>
              </w:rPr>
            </w:pPr>
          </w:p>
        </w:tc>
        <w:tc>
          <w:tcPr>
            <w:tcW w:w="4272" w:type="pct"/>
          </w:tcPr>
          <w:p w14:paraId="7067A0F0" w14:textId="77777777" w:rsidR="006C4412" w:rsidRDefault="006C4412" w:rsidP="001928BA">
            <w:pPr>
              <w:spacing w:line="240" w:lineRule="atLeast"/>
            </w:pPr>
            <w:r>
              <w:t>OpenAM je doručen požadavek na přihlášení.</w:t>
            </w:r>
          </w:p>
        </w:tc>
        <w:tc>
          <w:tcPr>
            <w:tcW w:w="495" w:type="pct"/>
          </w:tcPr>
          <w:p w14:paraId="52960D33"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65C258AD" w14:textId="77777777" w:rsidTr="009F4922">
        <w:tc>
          <w:tcPr>
            <w:tcW w:w="233" w:type="pct"/>
          </w:tcPr>
          <w:p w14:paraId="4F285D21" w14:textId="77777777" w:rsidR="006C4412" w:rsidRPr="00CB42A6" w:rsidRDefault="006C4412" w:rsidP="00935C55">
            <w:pPr>
              <w:spacing w:after="0"/>
              <w:textAlignment w:val="baseline"/>
              <w:rPr>
                <w:rFonts w:cstheme="minorHAnsi"/>
                <w:lang w:eastAsia="cs-CZ"/>
              </w:rPr>
            </w:pPr>
          </w:p>
        </w:tc>
        <w:tc>
          <w:tcPr>
            <w:tcW w:w="4272" w:type="pct"/>
          </w:tcPr>
          <w:p w14:paraId="5A899EDE" w14:textId="77777777" w:rsidR="006C4412" w:rsidRDefault="006C4412" w:rsidP="001928BA">
            <w:pPr>
              <w:spacing w:line="240" w:lineRule="atLeast"/>
            </w:pPr>
            <w:r>
              <w:t xml:space="preserve">OpenAM zobrazí </w:t>
            </w:r>
            <w:r w:rsidR="003E6D74">
              <w:t>uživateli</w:t>
            </w:r>
            <w:r>
              <w:t xml:space="preserve"> přihlašovací webový formulář.</w:t>
            </w:r>
          </w:p>
        </w:tc>
        <w:tc>
          <w:tcPr>
            <w:tcW w:w="495" w:type="pct"/>
          </w:tcPr>
          <w:p w14:paraId="6CA0895B"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7E817596" w14:textId="77777777" w:rsidTr="009F4922">
        <w:tc>
          <w:tcPr>
            <w:tcW w:w="233" w:type="pct"/>
          </w:tcPr>
          <w:p w14:paraId="6BD0BEFC" w14:textId="77777777" w:rsidR="006C4412" w:rsidRPr="00CB42A6" w:rsidRDefault="006C4412" w:rsidP="00935C55">
            <w:pPr>
              <w:spacing w:after="0"/>
              <w:textAlignment w:val="baseline"/>
              <w:rPr>
                <w:rFonts w:cstheme="minorHAnsi"/>
                <w:lang w:eastAsia="cs-CZ"/>
              </w:rPr>
            </w:pPr>
          </w:p>
        </w:tc>
        <w:tc>
          <w:tcPr>
            <w:tcW w:w="4272" w:type="pct"/>
          </w:tcPr>
          <w:p w14:paraId="423BB718" w14:textId="77777777" w:rsidR="006C4412" w:rsidRDefault="0077245F" w:rsidP="001928BA">
            <w:pPr>
              <w:spacing w:line="240" w:lineRule="atLeast"/>
            </w:pPr>
            <w:r>
              <w:t>Uživatel</w:t>
            </w:r>
            <w:r w:rsidR="006C4412">
              <w:t xml:space="preserve"> vyplní přihlašovací formulář a zašle požadavek na ověření spolu s daty formuláře.</w:t>
            </w:r>
          </w:p>
        </w:tc>
        <w:tc>
          <w:tcPr>
            <w:tcW w:w="495" w:type="pct"/>
          </w:tcPr>
          <w:p w14:paraId="07EBDCC7"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5039C53D" w14:textId="77777777" w:rsidTr="009F4922">
        <w:tc>
          <w:tcPr>
            <w:tcW w:w="233" w:type="pct"/>
          </w:tcPr>
          <w:p w14:paraId="4788FDA4" w14:textId="77777777" w:rsidR="006C4412" w:rsidRPr="00CB42A6" w:rsidRDefault="006C4412" w:rsidP="00935C55">
            <w:pPr>
              <w:spacing w:after="0"/>
              <w:textAlignment w:val="baseline"/>
              <w:rPr>
                <w:rFonts w:cstheme="minorHAnsi"/>
                <w:lang w:eastAsia="cs-CZ"/>
              </w:rPr>
            </w:pPr>
          </w:p>
        </w:tc>
        <w:tc>
          <w:tcPr>
            <w:tcW w:w="4272" w:type="pct"/>
          </w:tcPr>
          <w:p w14:paraId="6D776A0C" w14:textId="77777777" w:rsidR="006C4412" w:rsidRDefault="006C4412" w:rsidP="001928BA">
            <w:pPr>
              <w:spacing w:line="240" w:lineRule="atLeast"/>
            </w:pPr>
            <w:r>
              <w:t>OpenAM, v roli IdP, přijme poskytnuté informace a ověří informace oproti adresářové službě MZe, aktuálně LDAP.</w:t>
            </w:r>
          </w:p>
        </w:tc>
        <w:tc>
          <w:tcPr>
            <w:tcW w:w="495" w:type="pct"/>
          </w:tcPr>
          <w:p w14:paraId="192C36AA"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73851129" w14:textId="77777777" w:rsidTr="009F4922">
        <w:tc>
          <w:tcPr>
            <w:tcW w:w="233" w:type="pct"/>
          </w:tcPr>
          <w:p w14:paraId="535098D0" w14:textId="77777777" w:rsidR="006C4412" w:rsidRPr="00CB42A6" w:rsidRDefault="006C4412" w:rsidP="00935C55">
            <w:pPr>
              <w:spacing w:after="0"/>
              <w:textAlignment w:val="baseline"/>
              <w:rPr>
                <w:rFonts w:cstheme="minorHAnsi"/>
                <w:lang w:eastAsia="cs-CZ"/>
              </w:rPr>
            </w:pPr>
          </w:p>
        </w:tc>
        <w:tc>
          <w:tcPr>
            <w:tcW w:w="4272" w:type="pct"/>
          </w:tcPr>
          <w:p w14:paraId="560353BB" w14:textId="77777777" w:rsidR="006C4412" w:rsidRDefault="006C4412" w:rsidP="001928BA">
            <w:pPr>
              <w:spacing w:line="240" w:lineRule="atLeast"/>
            </w:pPr>
            <w:r w:rsidRPr="006C4412">
              <w:t>Z adresářové služby (LDAP) jsou vyčteny další atributové informace o přistupující identitě, jež lze připojit k vystavovanému token1.</w:t>
            </w:r>
          </w:p>
        </w:tc>
        <w:tc>
          <w:tcPr>
            <w:tcW w:w="495" w:type="pct"/>
          </w:tcPr>
          <w:p w14:paraId="58B0038D"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513F391D" w14:textId="77777777" w:rsidTr="009F4922">
        <w:tc>
          <w:tcPr>
            <w:tcW w:w="233" w:type="pct"/>
          </w:tcPr>
          <w:p w14:paraId="52F04309" w14:textId="77777777" w:rsidR="006C4412" w:rsidRPr="00CB42A6" w:rsidRDefault="006C4412" w:rsidP="00935C55">
            <w:pPr>
              <w:spacing w:after="0"/>
              <w:textAlignment w:val="baseline"/>
              <w:rPr>
                <w:rFonts w:cstheme="minorHAnsi"/>
                <w:lang w:eastAsia="cs-CZ"/>
              </w:rPr>
            </w:pPr>
          </w:p>
        </w:tc>
        <w:tc>
          <w:tcPr>
            <w:tcW w:w="4272" w:type="pct"/>
          </w:tcPr>
          <w:p w14:paraId="664894E5" w14:textId="77777777" w:rsidR="006C4412" w:rsidRPr="006C4412" w:rsidRDefault="006C4412" w:rsidP="001928BA">
            <w:pPr>
              <w:spacing w:line="240" w:lineRule="atLeast"/>
            </w:pPr>
            <w:r w:rsidRPr="006C4412">
              <w:t>OpenAM vystaví token1 pro EFS, doplní atributy, podepíše token1.</w:t>
            </w:r>
          </w:p>
        </w:tc>
        <w:tc>
          <w:tcPr>
            <w:tcW w:w="495" w:type="pct"/>
          </w:tcPr>
          <w:p w14:paraId="09851339"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655766C2" w14:textId="77777777" w:rsidTr="009F4922">
        <w:tc>
          <w:tcPr>
            <w:tcW w:w="233" w:type="pct"/>
          </w:tcPr>
          <w:p w14:paraId="017EEB59" w14:textId="77777777" w:rsidR="006C4412" w:rsidRPr="00CB42A6" w:rsidRDefault="006C4412" w:rsidP="00935C55">
            <w:pPr>
              <w:spacing w:after="0"/>
              <w:textAlignment w:val="baseline"/>
              <w:rPr>
                <w:rFonts w:cstheme="minorHAnsi"/>
                <w:lang w:eastAsia="cs-CZ"/>
              </w:rPr>
            </w:pPr>
          </w:p>
        </w:tc>
        <w:tc>
          <w:tcPr>
            <w:tcW w:w="4272" w:type="pct"/>
          </w:tcPr>
          <w:p w14:paraId="7D1778B0" w14:textId="77777777" w:rsidR="006C4412" w:rsidRPr="006C4412" w:rsidRDefault="006C4412" w:rsidP="001928BA">
            <w:pPr>
              <w:spacing w:line="240" w:lineRule="atLeast"/>
            </w:pPr>
            <w:r>
              <w:t xml:space="preserve">S podepsaným token1 je </w:t>
            </w:r>
            <w:r w:rsidR="0077245F">
              <w:t>uživatel</w:t>
            </w:r>
            <w:r>
              <w:t xml:space="preserve"> přesměrován zpět na EFS. Token1 mimo jiné obsahuje identifikátor identity extID, který je v tomto případě DN autentizované identity z adresářové služby MZe - LDAP.</w:t>
            </w:r>
          </w:p>
        </w:tc>
        <w:tc>
          <w:tcPr>
            <w:tcW w:w="495" w:type="pct"/>
          </w:tcPr>
          <w:p w14:paraId="087E0375"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39C02408" w14:textId="77777777" w:rsidTr="009F4922">
        <w:tc>
          <w:tcPr>
            <w:tcW w:w="233" w:type="pct"/>
          </w:tcPr>
          <w:p w14:paraId="650E16B6" w14:textId="77777777" w:rsidR="006C4412" w:rsidRPr="00CB42A6" w:rsidRDefault="006C4412" w:rsidP="006905AE">
            <w:pPr>
              <w:keepNext/>
              <w:keepLines/>
              <w:spacing w:after="0"/>
              <w:textAlignment w:val="baseline"/>
              <w:rPr>
                <w:rFonts w:cstheme="minorHAnsi"/>
                <w:lang w:eastAsia="cs-CZ"/>
              </w:rPr>
            </w:pPr>
          </w:p>
        </w:tc>
        <w:tc>
          <w:tcPr>
            <w:tcW w:w="4272" w:type="pct"/>
          </w:tcPr>
          <w:p w14:paraId="688A3615" w14:textId="77777777" w:rsidR="006C4412" w:rsidRPr="006C4412" w:rsidRDefault="006C4412" w:rsidP="006905AE">
            <w:pPr>
              <w:keepNext/>
              <w:keepLines/>
              <w:spacing w:after="0" w:line="240" w:lineRule="atLeast"/>
              <w:rPr>
                <w:b/>
                <w:u w:val="single"/>
              </w:rPr>
            </w:pPr>
            <w:r w:rsidRPr="00A62A4C">
              <w:rPr>
                <w:b/>
                <w:u w:val="single"/>
              </w:rPr>
              <w:t>Varianta Interní IdP MZe</w:t>
            </w:r>
            <w:r>
              <w:rPr>
                <w:b/>
                <w:u w:val="single"/>
              </w:rPr>
              <w:t xml:space="preserve"> (</w:t>
            </w:r>
            <w:r w:rsidR="00904358" w:rsidRPr="00904358">
              <w:rPr>
                <w:b/>
                <w:u w:val="single"/>
              </w:rPr>
              <w:t xml:space="preserve">možný </w:t>
            </w:r>
            <w:r w:rsidR="001740DC" w:rsidRPr="001740DC">
              <w:rPr>
                <w:b/>
                <w:u w:val="single"/>
              </w:rPr>
              <w:t xml:space="preserve">budoucí stav po </w:t>
            </w:r>
            <w:r w:rsidR="002752CC">
              <w:rPr>
                <w:b/>
                <w:u w:val="single"/>
              </w:rPr>
              <w:t>rozvoji, příp. náhradě OpenAM</w:t>
            </w:r>
            <w:r w:rsidR="001740DC" w:rsidRPr="001740DC">
              <w:rPr>
                <w:b/>
                <w:u w:val="single"/>
              </w:rPr>
              <w:t>):</w:t>
            </w:r>
          </w:p>
        </w:tc>
        <w:tc>
          <w:tcPr>
            <w:tcW w:w="495" w:type="pct"/>
          </w:tcPr>
          <w:p w14:paraId="1949A809" w14:textId="77777777" w:rsidR="006C4412" w:rsidRPr="00747665" w:rsidRDefault="006C4412" w:rsidP="006905AE">
            <w:pPr>
              <w:keepNext/>
              <w:keepLines/>
              <w:spacing w:after="0" w:line="240" w:lineRule="atLeast"/>
              <w:contextualSpacing/>
              <w:jc w:val="center"/>
              <w:textAlignment w:val="baseline"/>
              <w:rPr>
                <w:rFonts w:cstheme="minorHAnsi"/>
                <w:highlight w:val="yellow"/>
                <w:lang w:eastAsia="cs-CZ"/>
              </w:rPr>
            </w:pPr>
          </w:p>
        </w:tc>
      </w:tr>
      <w:tr w:rsidR="006C4412" w:rsidRPr="00747665" w14:paraId="3609B6E8" w14:textId="77777777" w:rsidTr="009F4922">
        <w:tc>
          <w:tcPr>
            <w:tcW w:w="233" w:type="pct"/>
          </w:tcPr>
          <w:p w14:paraId="1B331AAE" w14:textId="77777777" w:rsidR="006C4412" w:rsidRPr="00CB42A6" w:rsidRDefault="006C4412" w:rsidP="006905AE">
            <w:pPr>
              <w:keepNext/>
              <w:keepLines/>
              <w:spacing w:after="0"/>
              <w:textAlignment w:val="baseline"/>
              <w:rPr>
                <w:rFonts w:cstheme="minorHAnsi"/>
                <w:lang w:eastAsia="cs-CZ"/>
              </w:rPr>
            </w:pPr>
          </w:p>
        </w:tc>
        <w:tc>
          <w:tcPr>
            <w:tcW w:w="4272" w:type="pct"/>
          </w:tcPr>
          <w:p w14:paraId="12933B89" w14:textId="77777777" w:rsidR="006C4412" w:rsidRPr="006C4412" w:rsidRDefault="006C4412" w:rsidP="006905AE">
            <w:pPr>
              <w:keepNext/>
              <w:keepLines/>
              <w:spacing w:after="0" w:line="240" w:lineRule="atLeast"/>
            </w:pPr>
            <w:r w:rsidRPr="006C4412">
              <w:t xml:space="preserve">EFS automaticky zvolí nového IdP MZe anebo </w:t>
            </w:r>
            <w:r w:rsidR="0077245F">
              <w:t>uživatel</w:t>
            </w:r>
            <w:r w:rsidRPr="006C4412">
              <w:t xml:space="preserve"> vybere nového IdP MZe z</w:t>
            </w:r>
            <w:r w:rsidR="00013B15">
              <w:t> </w:t>
            </w:r>
            <w:r w:rsidRPr="006C4412">
              <w:t>nabídky IdP poskytnuté EFS.</w:t>
            </w:r>
          </w:p>
        </w:tc>
        <w:tc>
          <w:tcPr>
            <w:tcW w:w="495" w:type="pct"/>
          </w:tcPr>
          <w:p w14:paraId="355FC4B2" w14:textId="77777777" w:rsidR="006C4412" w:rsidRPr="00747665" w:rsidRDefault="006C4412" w:rsidP="006905AE">
            <w:pPr>
              <w:keepNext/>
              <w:keepLines/>
              <w:spacing w:after="0" w:line="240" w:lineRule="atLeast"/>
              <w:contextualSpacing/>
              <w:jc w:val="center"/>
              <w:textAlignment w:val="baseline"/>
              <w:rPr>
                <w:rFonts w:cstheme="minorHAnsi"/>
                <w:highlight w:val="yellow"/>
                <w:lang w:eastAsia="cs-CZ"/>
              </w:rPr>
            </w:pPr>
          </w:p>
        </w:tc>
      </w:tr>
      <w:tr w:rsidR="006C4412" w:rsidRPr="00747665" w14:paraId="12C7174E" w14:textId="77777777" w:rsidTr="009F4922">
        <w:tc>
          <w:tcPr>
            <w:tcW w:w="233" w:type="pct"/>
          </w:tcPr>
          <w:p w14:paraId="2DBABEBF" w14:textId="77777777" w:rsidR="006C4412" w:rsidRPr="00CB42A6" w:rsidRDefault="006C4412" w:rsidP="00935C55">
            <w:pPr>
              <w:spacing w:after="0"/>
              <w:textAlignment w:val="baseline"/>
              <w:rPr>
                <w:rFonts w:cstheme="minorHAnsi"/>
                <w:lang w:eastAsia="cs-CZ"/>
              </w:rPr>
            </w:pPr>
          </w:p>
        </w:tc>
        <w:tc>
          <w:tcPr>
            <w:tcW w:w="4272" w:type="pct"/>
          </w:tcPr>
          <w:p w14:paraId="70345E68" w14:textId="77777777" w:rsidR="006C4412" w:rsidRPr="006C4412" w:rsidRDefault="006C4412" w:rsidP="00D94B9A">
            <w:pPr>
              <w:spacing w:before="120" w:line="240" w:lineRule="atLeast"/>
            </w:pPr>
            <w:r w:rsidRPr="006C4412">
              <w:t xml:space="preserve">Po výběru IdP je </w:t>
            </w:r>
            <w:r w:rsidR="0077245F">
              <w:t>uživatel</w:t>
            </w:r>
            <w:r w:rsidRPr="006C4412">
              <w:t xml:space="preserve"> přesměrován na službu nového IdP. Externí federační služba vystupuje v tuto chvíli jako SeP vůči novému IdP</w:t>
            </w:r>
            <w:r>
              <w:t>.</w:t>
            </w:r>
          </w:p>
        </w:tc>
        <w:tc>
          <w:tcPr>
            <w:tcW w:w="495" w:type="pct"/>
          </w:tcPr>
          <w:p w14:paraId="24169E64"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03F6B135" w14:textId="77777777" w:rsidTr="009F4922">
        <w:tc>
          <w:tcPr>
            <w:tcW w:w="233" w:type="pct"/>
          </w:tcPr>
          <w:p w14:paraId="7AD5CEEB" w14:textId="77777777" w:rsidR="006C4412" w:rsidRPr="00CB42A6" w:rsidRDefault="006C4412" w:rsidP="00935C55">
            <w:pPr>
              <w:spacing w:after="0"/>
              <w:textAlignment w:val="baseline"/>
              <w:rPr>
                <w:rFonts w:cstheme="minorHAnsi"/>
                <w:lang w:eastAsia="cs-CZ"/>
              </w:rPr>
            </w:pPr>
          </w:p>
        </w:tc>
        <w:tc>
          <w:tcPr>
            <w:tcW w:w="4272" w:type="pct"/>
          </w:tcPr>
          <w:p w14:paraId="7770076D" w14:textId="77777777" w:rsidR="006C4412" w:rsidRPr="006C4412" w:rsidRDefault="006C4412" w:rsidP="001928BA">
            <w:pPr>
              <w:spacing w:before="120" w:line="240" w:lineRule="atLeast"/>
            </w:pPr>
            <w:r>
              <w:t>Na službu nového IdP je doručen požadavek na přihlášení.</w:t>
            </w:r>
          </w:p>
        </w:tc>
        <w:tc>
          <w:tcPr>
            <w:tcW w:w="495" w:type="pct"/>
          </w:tcPr>
          <w:p w14:paraId="1FD9DCC2"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748C5935" w14:textId="77777777" w:rsidTr="009F4922">
        <w:tc>
          <w:tcPr>
            <w:tcW w:w="233" w:type="pct"/>
          </w:tcPr>
          <w:p w14:paraId="29F8F09B" w14:textId="77777777" w:rsidR="006C4412" w:rsidRPr="00CB42A6" w:rsidRDefault="006C4412" w:rsidP="00935C55">
            <w:pPr>
              <w:spacing w:after="0"/>
              <w:textAlignment w:val="baseline"/>
              <w:rPr>
                <w:rFonts w:cstheme="minorHAnsi"/>
                <w:lang w:eastAsia="cs-CZ"/>
              </w:rPr>
            </w:pPr>
          </w:p>
        </w:tc>
        <w:tc>
          <w:tcPr>
            <w:tcW w:w="4272" w:type="pct"/>
          </w:tcPr>
          <w:p w14:paraId="4E33468B" w14:textId="77777777" w:rsidR="006C4412" w:rsidRDefault="006C4412" w:rsidP="001928BA">
            <w:pPr>
              <w:spacing w:before="120" w:line="240" w:lineRule="atLeast"/>
            </w:pPr>
            <w:r>
              <w:t>V průběhu autentizace probíhá obousměrná komunikace závislá na zvolené metodě autentizace.</w:t>
            </w:r>
          </w:p>
        </w:tc>
        <w:tc>
          <w:tcPr>
            <w:tcW w:w="495" w:type="pct"/>
          </w:tcPr>
          <w:p w14:paraId="20263357"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088994E7" w14:textId="77777777" w:rsidTr="009F4922">
        <w:tc>
          <w:tcPr>
            <w:tcW w:w="233" w:type="pct"/>
          </w:tcPr>
          <w:p w14:paraId="474746D5" w14:textId="77777777" w:rsidR="006C4412" w:rsidRPr="00CB42A6" w:rsidRDefault="006C4412" w:rsidP="00935C55">
            <w:pPr>
              <w:spacing w:after="0"/>
              <w:textAlignment w:val="baseline"/>
              <w:rPr>
                <w:rFonts w:cstheme="minorHAnsi"/>
                <w:lang w:eastAsia="cs-CZ"/>
              </w:rPr>
            </w:pPr>
          </w:p>
        </w:tc>
        <w:tc>
          <w:tcPr>
            <w:tcW w:w="4272" w:type="pct"/>
          </w:tcPr>
          <w:p w14:paraId="14752788" w14:textId="77777777" w:rsidR="006C4412" w:rsidRDefault="006C4412" w:rsidP="001928BA">
            <w:pPr>
              <w:spacing w:line="240" w:lineRule="atLeast"/>
            </w:pPr>
            <w:r>
              <w:t xml:space="preserve">IdP poskytne </w:t>
            </w:r>
            <w:r w:rsidR="003E6D74">
              <w:t>uživateli</w:t>
            </w:r>
            <w:r>
              <w:t xml:space="preserve"> rozhraní autentizační služby dle zvolené anebo podporované metody </w:t>
            </w:r>
            <w:r>
              <w:lastRenderedPageBreak/>
              <w:t xml:space="preserve">autentizace IdP. Jedním z možných scénářů je, že IdP zobrazí </w:t>
            </w:r>
            <w:r w:rsidR="003E6D74">
              <w:t>uživateli</w:t>
            </w:r>
            <w:r>
              <w:t xml:space="preserve"> přihlašovací webový formulář.</w:t>
            </w:r>
          </w:p>
        </w:tc>
        <w:tc>
          <w:tcPr>
            <w:tcW w:w="495" w:type="pct"/>
          </w:tcPr>
          <w:p w14:paraId="6D7A5130"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23A1C0D3" w14:textId="77777777" w:rsidTr="009F4922">
        <w:tc>
          <w:tcPr>
            <w:tcW w:w="233" w:type="pct"/>
          </w:tcPr>
          <w:p w14:paraId="21221C24" w14:textId="77777777" w:rsidR="006C4412" w:rsidRPr="00CB42A6" w:rsidRDefault="006C4412" w:rsidP="00935C55">
            <w:pPr>
              <w:spacing w:after="0"/>
              <w:textAlignment w:val="baseline"/>
              <w:rPr>
                <w:rFonts w:cstheme="minorHAnsi"/>
                <w:lang w:eastAsia="cs-CZ"/>
              </w:rPr>
            </w:pPr>
          </w:p>
        </w:tc>
        <w:tc>
          <w:tcPr>
            <w:tcW w:w="4272" w:type="pct"/>
          </w:tcPr>
          <w:p w14:paraId="349E49BA" w14:textId="77777777" w:rsidR="006C4412" w:rsidRDefault="0077245F" w:rsidP="001928BA">
            <w:pPr>
              <w:spacing w:line="240" w:lineRule="atLeast"/>
            </w:pPr>
            <w:r>
              <w:t>Uživatel</w:t>
            </w:r>
            <w:r w:rsidR="006C4412">
              <w:t xml:space="preserve"> poskytne novému IdP v rámci komunikace informace nezbytné pro řádnou autentizaci dle zvolené metody autentizace s požadavkem na ověření.</w:t>
            </w:r>
          </w:p>
        </w:tc>
        <w:tc>
          <w:tcPr>
            <w:tcW w:w="495" w:type="pct"/>
          </w:tcPr>
          <w:p w14:paraId="377F2456"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5958E4C5" w14:textId="77777777" w:rsidTr="009F4922">
        <w:tc>
          <w:tcPr>
            <w:tcW w:w="233" w:type="pct"/>
          </w:tcPr>
          <w:p w14:paraId="0F6F205E" w14:textId="77777777" w:rsidR="006C4412" w:rsidRPr="00CB42A6" w:rsidRDefault="006C4412" w:rsidP="00935C55">
            <w:pPr>
              <w:spacing w:after="0"/>
              <w:textAlignment w:val="baseline"/>
              <w:rPr>
                <w:rFonts w:cstheme="minorHAnsi"/>
                <w:lang w:eastAsia="cs-CZ"/>
              </w:rPr>
            </w:pPr>
          </w:p>
        </w:tc>
        <w:tc>
          <w:tcPr>
            <w:tcW w:w="4272" w:type="pct"/>
          </w:tcPr>
          <w:p w14:paraId="35397517" w14:textId="77777777" w:rsidR="006C4412" w:rsidRDefault="006C4412" w:rsidP="001928BA">
            <w:pPr>
              <w:spacing w:line="240" w:lineRule="atLeast"/>
            </w:pPr>
            <w:r>
              <w:t>Nový IdP přijme poskytnuté informace a ověří informace oproti adresářové službě MZe. LDAP MZe bude v budoucnu nahrazen novou adresářovou službou.</w:t>
            </w:r>
          </w:p>
        </w:tc>
        <w:tc>
          <w:tcPr>
            <w:tcW w:w="495" w:type="pct"/>
          </w:tcPr>
          <w:p w14:paraId="784DBD02"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7A5FD0E8" w14:textId="77777777" w:rsidTr="009F4922">
        <w:tc>
          <w:tcPr>
            <w:tcW w:w="233" w:type="pct"/>
          </w:tcPr>
          <w:p w14:paraId="424D3AE6" w14:textId="77777777" w:rsidR="006C4412" w:rsidRPr="00CB42A6" w:rsidRDefault="006C4412" w:rsidP="00935C55">
            <w:pPr>
              <w:spacing w:after="0"/>
              <w:textAlignment w:val="baseline"/>
              <w:rPr>
                <w:rFonts w:cstheme="minorHAnsi"/>
                <w:lang w:eastAsia="cs-CZ"/>
              </w:rPr>
            </w:pPr>
          </w:p>
        </w:tc>
        <w:tc>
          <w:tcPr>
            <w:tcW w:w="4272" w:type="pct"/>
          </w:tcPr>
          <w:p w14:paraId="27D96186" w14:textId="77777777" w:rsidR="006C4412" w:rsidRDefault="006C4412" w:rsidP="001928BA">
            <w:pPr>
              <w:spacing w:line="240" w:lineRule="atLeast"/>
            </w:pPr>
            <w:r>
              <w:t>Z adresářové služby jsou vyčteny další atributové informace o přistupující identitě, jež lze připojit k vystavovanému token1.</w:t>
            </w:r>
          </w:p>
        </w:tc>
        <w:tc>
          <w:tcPr>
            <w:tcW w:w="495" w:type="pct"/>
          </w:tcPr>
          <w:p w14:paraId="597F0E98"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39887324" w14:textId="77777777" w:rsidTr="009F4922">
        <w:tc>
          <w:tcPr>
            <w:tcW w:w="233" w:type="pct"/>
          </w:tcPr>
          <w:p w14:paraId="48DE3F81" w14:textId="77777777" w:rsidR="006C4412" w:rsidRPr="00CB42A6" w:rsidRDefault="006C4412" w:rsidP="00935C55">
            <w:pPr>
              <w:spacing w:after="0"/>
              <w:textAlignment w:val="baseline"/>
              <w:rPr>
                <w:rFonts w:cstheme="minorHAnsi"/>
                <w:lang w:eastAsia="cs-CZ"/>
              </w:rPr>
            </w:pPr>
          </w:p>
        </w:tc>
        <w:tc>
          <w:tcPr>
            <w:tcW w:w="4272" w:type="pct"/>
          </w:tcPr>
          <w:p w14:paraId="11370F02" w14:textId="77777777" w:rsidR="006C4412" w:rsidRDefault="006C4412" w:rsidP="001928BA">
            <w:pPr>
              <w:spacing w:line="240" w:lineRule="atLeast"/>
            </w:pPr>
            <w:r>
              <w:t>Nový IdP vystaví token1 pro EFS, doplní atributy, podepíše token1.</w:t>
            </w:r>
          </w:p>
        </w:tc>
        <w:tc>
          <w:tcPr>
            <w:tcW w:w="495" w:type="pct"/>
          </w:tcPr>
          <w:p w14:paraId="08477CB9"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6C2EFD43" w14:textId="77777777" w:rsidTr="009F4922">
        <w:tc>
          <w:tcPr>
            <w:tcW w:w="233" w:type="pct"/>
          </w:tcPr>
          <w:p w14:paraId="42B5ECD1" w14:textId="77777777" w:rsidR="006C4412" w:rsidRPr="00CB42A6" w:rsidRDefault="006C4412" w:rsidP="00935C55">
            <w:pPr>
              <w:spacing w:after="0"/>
              <w:textAlignment w:val="baseline"/>
              <w:rPr>
                <w:rFonts w:cstheme="minorHAnsi"/>
                <w:lang w:eastAsia="cs-CZ"/>
              </w:rPr>
            </w:pPr>
          </w:p>
        </w:tc>
        <w:tc>
          <w:tcPr>
            <w:tcW w:w="4272" w:type="pct"/>
          </w:tcPr>
          <w:p w14:paraId="584AE55E" w14:textId="77777777" w:rsidR="006C4412" w:rsidRDefault="006C4412" w:rsidP="00CE70A9">
            <w:pPr>
              <w:spacing w:line="240" w:lineRule="atLeast"/>
            </w:pPr>
            <w:r>
              <w:t xml:space="preserve">S podepsaným token1 je </w:t>
            </w:r>
            <w:r w:rsidR="0077245F">
              <w:t>uživatel</w:t>
            </w:r>
            <w:r>
              <w:t xml:space="preserve"> přesměrován zpět na EFS. Token1 mimo jiné obsahuje identifikátor identity (extID). extID může být </w:t>
            </w:r>
            <w:r w:rsidR="00CE70A9">
              <w:t>např.</w:t>
            </w:r>
            <w:r>
              <w:t xml:space="preserve"> NIA SePP (SeP pseudonym nebo také bezvýznamový identifikátor) anebo, a to ve většině případů, identifikátor interní identity MZe, DN z adresářové služby MZe – LDAP. Do budoucna bude spolu s novým IdP navržen a implementován nový systém identifikátorů.</w:t>
            </w:r>
          </w:p>
        </w:tc>
        <w:tc>
          <w:tcPr>
            <w:tcW w:w="495" w:type="pct"/>
          </w:tcPr>
          <w:p w14:paraId="4C4E2003"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5DAEE571" w14:textId="77777777" w:rsidTr="009F4922">
        <w:tc>
          <w:tcPr>
            <w:tcW w:w="233" w:type="pct"/>
          </w:tcPr>
          <w:p w14:paraId="61B6DBF0" w14:textId="77777777" w:rsidR="006C4412" w:rsidRPr="00CB42A6" w:rsidRDefault="006C4412" w:rsidP="00935C55">
            <w:pPr>
              <w:spacing w:after="0"/>
              <w:textAlignment w:val="baseline"/>
              <w:rPr>
                <w:rFonts w:cstheme="minorHAnsi"/>
                <w:lang w:eastAsia="cs-CZ"/>
              </w:rPr>
            </w:pPr>
          </w:p>
        </w:tc>
        <w:tc>
          <w:tcPr>
            <w:tcW w:w="4272" w:type="pct"/>
          </w:tcPr>
          <w:p w14:paraId="3F2075E8" w14:textId="77777777" w:rsidR="006C4412" w:rsidRDefault="006C4412" w:rsidP="001928BA">
            <w:pPr>
              <w:spacing w:before="120" w:line="240" w:lineRule="atLeast"/>
            </w:pPr>
            <w:r>
              <w:rPr>
                <w:b/>
                <w:u w:val="single"/>
              </w:rPr>
              <w:t>Varian</w:t>
            </w:r>
            <w:r w:rsidRPr="00A62A4C">
              <w:rPr>
                <w:b/>
                <w:u w:val="single"/>
              </w:rPr>
              <w:t xml:space="preserve">ta </w:t>
            </w:r>
            <w:r>
              <w:rPr>
                <w:b/>
                <w:u w:val="single"/>
              </w:rPr>
              <w:t>Externí IdP (</w:t>
            </w:r>
            <w:r w:rsidR="002752CC">
              <w:rPr>
                <w:b/>
                <w:u w:val="single"/>
              </w:rPr>
              <w:t xml:space="preserve">minimálně </w:t>
            </w:r>
            <w:r>
              <w:rPr>
                <w:b/>
                <w:u w:val="single"/>
              </w:rPr>
              <w:t>NIA</w:t>
            </w:r>
            <w:r w:rsidR="00CE70A9">
              <w:rPr>
                <w:b/>
                <w:u w:val="single"/>
              </w:rPr>
              <w:t>, JIP/KAAS</w:t>
            </w:r>
            <w:r>
              <w:rPr>
                <w:b/>
                <w:u w:val="single"/>
              </w:rPr>
              <w:t>)</w:t>
            </w:r>
            <w:r w:rsidRPr="00A62A4C">
              <w:rPr>
                <w:b/>
                <w:u w:val="single"/>
              </w:rPr>
              <w:t>:</w:t>
            </w:r>
          </w:p>
        </w:tc>
        <w:tc>
          <w:tcPr>
            <w:tcW w:w="495" w:type="pct"/>
          </w:tcPr>
          <w:p w14:paraId="5B581873"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7F50462D" w14:textId="77777777" w:rsidTr="009F4922">
        <w:tc>
          <w:tcPr>
            <w:tcW w:w="233" w:type="pct"/>
          </w:tcPr>
          <w:p w14:paraId="19A50EF3" w14:textId="77777777" w:rsidR="006C4412" w:rsidRPr="00CB42A6" w:rsidRDefault="006C4412" w:rsidP="00935C55">
            <w:pPr>
              <w:spacing w:after="0"/>
              <w:textAlignment w:val="baseline"/>
              <w:rPr>
                <w:rFonts w:cstheme="minorHAnsi"/>
                <w:lang w:eastAsia="cs-CZ"/>
              </w:rPr>
            </w:pPr>
          </w:p>
        </w:tc>
        <w:tc>
          <w:tcPr>
            <w:tcW w:w="4272" w:type="pct"/>
          </w:tcPr>
          <w:p w14:paraId="6C3B2D28" w14:textId="77777777" w:rsidR="006C4412" w:rsidRDefault="006C4412" w:rsidP="00CE70A9">
            <w:pPr>
              <w:spacing w:before="120" w:line="240" w:lineRule="atLeast"/>
              <w:rPr>
                <w:b/>
                <w:u w:val="single"/>
              </w:rPr>
            </w:pPr>
            <w:r>
              <w:t xml:space="preserve">EFS na základě kontextu a cílové </w:t>
            </w:r>
            <w:r w:rsidR="00893FEB">
              <w:t>Aplikace</w:t>
            </w:r>
            <w:r>
              <w:t xml:space="preserve"> zvolí automaticky externího IdP </w:t>
            </w:r>
            <w:r w:rsidR="00CE70A9">
              <w:t xml:space="preserve">(minimálně </w:t>
            </w:r>
            <w:r>
              <w:t>NIA</w:t>
            </w:r>
            <w:r w:rsidR="00CE70A9">
              <w:t>, JIP/KAAS)</w:t>
            </w:r>
            <w:r>
              <w:t xml:space="preserve"> anebo </w:t>
            </w:r>
            <w:r w:rsidR="0077245F">
              <w:t>uživatel</w:t>
            </w:r>
            <w:r>
              <w:t xml:space="preserve"> vybere </w:t>
            </w:r>
            <w:r w:rsidR="00CE70A9">
              <w:t xml:space="preserve">externího </w:t>
            </w:r>
            <w:r>
              <w:t xml:space="preserve">IdP z nabídky IdP poskytnuté EFS, pokud cílová služba podporuje autentizaci IdP MZe i </w:t>
            </w:r>
            <w:r w:rsidR="00CE70A9">
              <w:t xml:space="preserve">externí </w:t>
            </w:r>
            <w:r>
              <w:t>IdP.</w:t>
            </w:r>
          </w:p>
        </w:tc>
        <w:tc>
          <w:tcPr>
            <w:tcW w:w="495" w:type="pct"/>
          </w:tcPr>
          <w:p w14:paraId="3540502B"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21995B06" w14:textId="77777777" w:rsidTr="009F4922">
        <w:tc>
          <w:tcPr>
            <w:tcW w:w="233" w:type="pct"/>
          </w:tcPr>
          <w:p w14:paraId="45A13444" w14:textId="77777777" w:rsidR="006C4412" w:rsidRPr="00CB42A6" w:rsidRDefault="006C4412" w:rsidP="00935C55">
            <w:pPr>
              <w:spacing w:after="0"/>
              <w:textAlignment w:val="baseline"/>
              <w:rPr>
                <w:rFonts w:cstheme="minorHAnsi"/>
                <w:lang w:eastAsia="cs-CZ"/>
              </w:rPr>
            </w:pPr>
          </w:p>
        </w:tc>
        <w:tc>
          <w:tcPr>
            <w:tcW w:w="4272" w:type="pct"/>
          </w:tcPr>
          <w:p w14:paraId="545F01B9" w14:textId="77777777" w:rsidR="006C4412" w:rsidRDefault="006C4412" w:rsidP="00CE70A9">
            <w:pPr>
              <w:spacing w:line="240" w:lineRule="atLeast"/>
            </w:pPr>
            <w:r>
              <w:t xml:space="preserve">Po výběru IdP je </w:t>
            </w:r>
            <w:r w:rsidR="0077245F">
              <w:t>uživatel</w:t>
            </w:r>
            <w:r>
              <w:t xml:space="preserve"> přesměrován na službu </w:t>
            </w:r>
            <w:r w:rsidR="00CE70A9">
              <w:t xml:space="preserve">externího </w:t>
            </w:r>
            <w:r>
              <w:t>IdP. Externí federační služba vystupuje v tuto chvíli jako SeP vůči externímu IdP.</w:t>
            </w:r>
          </w:p>
        </w:tc>
        <w:tc>
          <w:tcPr>
            <w:tcW w:w="495" w:type="pct"/>
          </w:tcPr>
          <w:p w14:paraId="5BD1FB0F"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51E06B83" w14:textId="77777777" w:rsidTr="009F4922">
        <w:tc>
          <w:tcPr>
            <w:tcW w:w="233" w:type="pct"/>
          </w:tcPr>
          <w:p w14:paraId="1345B03A" w14:textId="77777777" w:rsidR="006C4412" w:rsidRPr="00CB42A6" w:rsidRDefault="006C4412" w:rsidP="00935C55">
            <w:pPr>
              <w:spacing w:after="0"/>
              <w:textAlignment w:val="baseline"/>
              <w:rPr>
                <w:rFonts w:cstheme="minorHAnsi"/>
                <w:lang w:eastAsia="cs-CZ"/>
              </w:rPr>
            </w:pPr>
          </w:p>
        </w:tc>
        <w:tc>
          <w:tcPr>
            <w:tcW w:w="4272" w:type="pct"/>
          </w:tcPr>
          <w:p w14:paraId="738659A3" w14:textId="77777777" w:rsidR="006C4412" w:rsidRDefault="006C4412" w:rsidP="001928BA">
            <w:pPr>
              <w:spacing w:line="240" w:lineRule="atLeast"/>
            </w:pPr>
            <w:r>
              <w:t>Na službu externího IdP je doručen požadavek na přihlášení.</w:t>
            </w:r>
          </w:p>
        </w:tc>
        <w:tc>
          <w:tcPr>
            <w:tcW w:w="495" w:type="pct"/>
          </w:tcPr>
          <w:p w14:paraId="0429C7BE"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6C4412" w:rsidRPr="00747665" w14:paraId="5423C328" w14:textId="77777777" w:rsidTr="009F4922">
        <w:tc>
          <w:tcPr>
            <w:tcW w:w="233" w:type="pct"/>
          </w:tcPr>
          <w:p w14:paraId="29894FDE" w14:textId="77777777" w:rsidR="006C4412" w:rsidRPr="00CB42A6" w:rsidRDefault="006C4412" w:rsidP="00935C55">
            <w:pPr>
              <w:spacing w:after="0"/>
              <w:textAlignment w:val="baseline"/>
              <w:rPr>
                <w:rFonts w:cstheme="minorHAnsi"/>
                <w:lang w:eastAsia="cs-CZ"/>
              </w:rPr>
            </w:pPr>
          </w:p>
        </w:tc>
        <w:tc>
          <w:tcPr>
            <w:tcW w:w="4272" w:type="pct"/>
          </w:tcPr>
          <w:p w14:paraId="13C9B1DF" w14:textId="77777777" w:rsidR="006C4412" w:rsidRDefault="006C4412" w:rsidP="001928BA">
            <w:pPr>
              <w:spacing w:line="240" w:lineRule="atLeast"/>
            </w:pPr>
            <w:r>
              <w:t>V průběhu autentizace probíhá obousměrná komunikace závislá na zvolené metodě autentizace.</w:t>
            </w:r>
          </w:p>
        </w:tc>
        <w:tc>
          <w:tcPr>
            <w:tcW w:w="495" w:type="pct"/>
          </w:tcPr>
          <w:p w14:paraId="3BB970A8" w14:textId="77777777" w:rsidR="006C4412" w:rsidRPr="00747665" w:rsidRDefault="006C4412" w:rsidP="001928BA">
            <w:pPr>
              <w:spacing w:after="0" w:line="240" w:lineRule="atLeast"/>
              <w:contextualSpacing/>
              <w:jc w:val="center"/>
              <w:textAlignment w:val="baseline"/>
              <w:rPr>
                <w:rFonts w:cstheme="minorHAnsi"/>
                <w:highlight w:val="yellow"/>
                <w:lang w:eastAsia="cs-CZ"/>
              </w:rPr>
            </w:pPr>
          </w:p>
        </w:tc>
      </w:tr>
      <w:tr w:rsidR="001928BA" w:rsidRPr="00747665" w14:paraId="227D2C25" w14:textId="77777777" w:rsidTr="009F4922">
        <w:tc>
          <w:tcPr>
            <w:tcW w:w="233" w:type="pct"/>
          </w:tcPr>
          <w:p w14:paraId="7B02C579" w14:textId="77777777" w:rsidR="001928BA" w:rsidRPr="00CB42A6" w:rsidRDefault="001928BA" w:rsidP="00935C55">
            <w:pPr>
              <w:spacing w:after="0"/>
              <w:textAlignment w:val="baseline"/>
              <w:rPr>
                <w:rFonts w:cstheme="minorHAnsi"/>
                <w:lang w:eastAsia="cs-CZ"/>
              </w:rPr>
            </w:pPr>
          </w:p>
        </w:tc>
        <w:tc>
          <w:tcPr>
            <w:tcW w:w="4272" w:type="pct"/>
          </w:tcPr>
          <w:p w14:paraId="345E9B09" w14:textId="77777777" w:rsidR="001928BA" w:rsidRDefault="001928BA" w:rsidP="001928BA">
            <w:pPr>
              <w:spacing w:line="240" w:lineRule="atLeast"/>
            </w:pPr>
            <w:r w:rsidRPr="001D51CB">
              <w:t xml:space="preserve">IdP poskytne </w:t>
            </w:r>
            <w:r w:rsidR="003E6D74">
              <w:t>uživateli</w:t>
            </w:r>
            <w:r w:rsidRPr="001D51CB">
              <w:t xml:space="preserve"> rozhraní autentizační služby dle zvolené anebo podporované metody autentizace IdP. Jedním z možných scénářů je, že IdP zobrazí </w:t>
            </w:r>
            <w:r w:rsidR="003E6D74">
              <w:t>uživateli</w:t>
            </w:r>
            <w:r w:rsidRPr="001D51CB">
              <w:t xml:space="preserve"> přihlašovací webový formulář.</w:t>
            </w:r>
          </w:p>
        </w:tc>
        <w:tc>
          <w:tcPr>
            <w:tcW w:w="495" w:type="pct"/>
          </w:tcPr>
          <w:p w14:paraId="2C6E6749" w14:textId="77777777" w:rsidR="001928BA" w:rsidRPr="00747665" w:rsidRDefault="001928BA" w:rsidP="001928BA">
            <w:pPr>
              <w:spacing w:after="0" w:line="240" w:lineRule="atLeast"/>
              <w:contextualSpacing/>
              <w:jc w:val="center"/>
              <w:textAlignment w:val="baseline"/>
              <w:rPr>
                <w:rFonts w:cstheme="minorHAnsi"/>
                <w:highlight w:val="yellow"/>
                <w:lang w:eastAsia="cs-CZ"/>
              </w:rPr>
            </w:pPr>
          </w:p>
        </w:tc>
      </w:tr>
      <w:tr w:rsidR="001928BA" w:rsidRPr="00747665" w14:paraId="733D687E" w14:textId="77777777" w:rsidTr="009F4922">
        <w:tc>
          <w:tcPr>
            <w:tcW w:w="233" w:type="pct"/>
          </w:tcPr>
          <w:p w14:paraId="37134C00" w14:textId="77777777" w:rsidR="001928BA" w:rsidRPr="00CB42A6" w:rsidRDefault="001928BA" w:rsidP="00935C55">
            <w:pPr>
              <w:spacing w:after="0"/>
              <w:textAlignment w:val="baseline"/>
              <w:rPr>
                <w:rFonts w:cstheme="minorHAnsi"/>
                <w:lang w:eastAsia="cs-CZ"/>
              </w:rPr>
            </w:pPr>
          </w:p>
        </w:tc>
        <w:tc>
          <w:tcPr>
            <w:tcW w:w="4272" w:type="pct"/>
          </w:tcPr>
          <w:p w14:paraId="7A577D8E" w14:textId="77777777" w:rsidR="001928BA" w:rsidRPr="001D51CB" w:rsidRDefault="0077245F" w:rsidP="001928BA">
            <w:pPr>
              <w:spacing w:line="240" w:lineRule="atLeast"/>
            </w:pPr>
            <w:r>
              <w:t>Uživatel</w:t>
            </w:r>
            <w:r w:rsidR="001928BA">
              <w:t xml:space="preserve"> poskytne externímu IdP v rámci komunikace informace nezbytné pro řádnou autentizaci dle zvolené metody autentizace s požadavkem na ověření.</w:t>
            </w:r>
          </w:p>
        </w:tc>
        <w:tc>
          <w:tcPr>
            <w:tcW w:w="495" w:type="pct"/>
          </w:tcPr>
          <w:p w14:paraId="09789D76" w14:textId="77777777" w:rsidR="001928BA" w:rsidRPr="00747665" w:rsidRDefault="001928BA" w:rsidP="001928BA">
            <w:pPr>
              <w:spacing w:after="0" w:line="240" w:lineRule="atLeast"/>
              <w:contextualSpacing/>
              <w:jc w:val="center"/>
              <w:textAlignment w:val="baseline"/>
              <w:rPr>
                <w:rFonts w:cstheme="minorHAnsi"/>
                <w:highlight w:val="yellow"/>
                <w:lang w:eastAsia="cs-CZ"/>
              </w:rPr>
            </w:pPr>
          </w:p>
        </w:tc>
      </w:tr>
      <w:tr w:rsidR="001928BA" w:rsidRPr="00747665" w14:paraId="46C96185" w14:textId="77777777" w:rsidTr="009F4922">
        <w:tc>
          <w:tcPr>
            <w:tcW w:w="233" w:type="pct"/>
          </w:tcPr>
          <w:p w14:paraId="15DEA58F" w14:textId="77777777" w:rsidR="001928BA" w:rsidRPr="00CB42A6" w:rsidRDefault="001928BA" w:rsidP="00935C55">
            <w:pPr>
              <w:spacing w:after="0"/>
              <w:textAlignment w:val="baseline"/>
              <w:rPr>
                <w:rFonts w:cstheme="minorHAnsi"/>
                <w:lang w:eastAsia="cs-CZ"/>
              </w:rPr>
            </w:pPr>
          </w:p>
        </w:tc>
        <w:tc>
          <w:tcPr>
            <w:tcW w:w="4272" w:type="pct"/>
          </w:tcPr>
          <w:p w14:paraId="19821520" w14:textId="77777777" w:rsidR="001928BA" w:rsidRDefault="001928BA" w:rsidP="001928BA">
            <w:pPr>
              <w:spacing w:line="240" w:lineRule="atLeast"/>
            </w:pPr>
            <w:r>
              <w:t>Externí IdP přijme poskytnuté informace a ověří informace oproti svému ověřovacímu backend</w:t>
            </w:r>
            <w:r w:rsidR="00CE70A9">
              <w:t>u</w:t>
            </w:r>
            <w:r>
              <w:t>.</w:t>
            </w:r>
          </w:p>
        </w:tc>
        <w:tc>
          <w:tcPr>
            <w:tcW w:w="495" w:type="pct"/>
          </w:tcPr>
          <w:p w14:paraId="2E712C9D" w14:textId="77777777" w:rsidR="001928BA" w:rsidRPr="00747665" w:rsidRDefault="001928BA" w:rsidP="001928BA">
            <w:pPr>
              <w:spacing w:after="0" w:line="240" w:lineRule="atLeast"/>
              <w:contextualSpacing/>
              <w:jc w:val="center"/>
              <w:textAlignment w:val="baseline"/>
              <w:rPr>
                <w:rFonts w:cstheme="minorHAnsi"/>
                <w:highlight w:val="yellow"/>
                <w:lang w:eastAsia="cs-CZ"/>
              </w:rPr>
            </w:pPr>
          </w:p>
        </w:tc>
      </w:tr>
      <w:tr w:rsidR="001928BA" w:rsidRPr="00747665" w14:paraId="160B6A9A" w14:textId="77777777" w:rsidTr="009F4922">
        <w:tc>
          <w:tcPr>
            <w:tcW w:w="233" w:type="pct"/>
          </w:tcPr>
          <w:p w14:paraId="36AF0708" w14:textId="77777777" w:rsidR="001928BA" w:rsidRPr="00CB42A6" w:rsidRDefault="001928BA" w:rsidP="00935C55">
            <w:pPr>
              <w:spacing w:after="0"/>
              <w:textAlignment w:val="baseline"/>
              <w:rPr>
                <w:rFonts w:cstheme="minorHAnsi"/>
                <w:lang w:eastAsia="cs-CZ"/>
              </w:rPr>
            </w:pPr>
          </w:p>
        </w:tc>
        <w:tc>
          <w:tcPr>
            <w:tcW w:w="4272" w:type="pct"/>
          </w:tcPr>
          <w:p w14:paraId="73AD7DF8" w14:textId="77777777" w:rsidR="001928BA" w:rsidRDefault="001928BA" w:rsidP="001928BA">
            <w:pPr>
              <w:spacing w:line="240" w:lineRule="atLeast"/>
            </w:pPr>
            <w:r>
              <w:t>Z backend externího IdP jsou vyčteny další atributové informace o přistupující identitě, jež lze připojit k vystavovanému token1.</w:t>
            </w:r>
          </w:p>
        </w:tc>
        <w:tc>
          <w:tcPr>
            <w:tcW w:w="495" w:type="pct"/>
          </w:tcPr>
          <w:p w14:paraId="61C6788C" w14:textId="77777777" w:rsidR="001928BA" w:rsidRPr="00747665" w:rsidRDefault="001928BA" w:rsidP="001928BA">
            <w:pPr>
              <w:spacing w:after="0" w:line="240" w:lineRule="atLeast"/>
              <w:contextualSpacing/>
              <w:jc w:val="center"/>
              <w:textAlignment w:val="baseline"/>
              <w:rPr>
                <w:rFonts w:cstheme="minorHAnsi"/>
                <w:highlight w:val="yellow"/>
                <w:lang w:eastAsia="cs-CZ"/>
              </w:rPr>
            </w:pPr>
          </w:p>
        </w:tc>
      </w:tr>
      <w:tr w:rsidR="001928BA" w:rsidRPr="00747665" w14:paraId="36AC8381" w14:textId="77777777" w:rsidTr="009F4922">
        <w:tc>
          <w:tcPr>
            <w:tcW w:w="233" w:type="pct"/>
          </w:tcPr>
          <w:p w14:paraId="4F056452" w14:textId="77777777" w:rsidR="001928BA" w:rsidRPr="00CB42A6" w:rsidRDefault="001928BA" w:rsidP="00935C55">
            <w:pPr>
              <w:spacing w:after="0"/>
              <w:textAlignment w:val="baseline"/>
              <w:rPr>
                <w:rFonts w:cstheme="minorHAnsi"/>
                <w:lang w:eastAsia="cs-CZ"/>
              </w:rPr>
            </w:pPr>
          </w:p>
        </w:tc>
        <w:tc>
          <w:tcPr>
            <w:tcW w:w="4272" w:type="pct"/>
          </w:tcPr>
          <w:p w14:paraId="1CE6777B" w14:textId="77777777" w:rsidR="001928BA" w:rsidRDefault="001928BA" w:rsidP="001928BA">
            <w:pPr>
              <w:spacing w:line="240" w:lineRule="atLeast"/>
            </w:pPr>
            <w:r>
              <w:t>Externí IdP vystaví token1 pro EFS, doplní atributy, podepíše token1</w:t>
            </w:r>
            <w:r w:rsidR="00D94B9A">
              <w:t>.</w:t>
            </w:r>
          </w:p>
        </w:tc>
        <w:tc>
          <w:tcPr>
            <w:tcW w:w="495" w:type="pct"/>
          </w:tcPr>
          <w:p w14:paraId="50826D6B" w14:textId="77777777" w:rsidR="001928BA" w:rsidRPr="00747665" w:rsidRDefault="001928BA" w:rsidP="001928BA">
            <w:pPr>
              <w:spacing w:after="0" w:line="240" w:lineRule="atLeast"/>
              <w:contextualSpacing/>
              <w:jc w:val="center"/>
              <w:textAlignment w:val="baseline"/>
              <w:rPr>
                <w:rFonts w:cstheme="minorHAnsi"/>
                <w:highlight w:val="yellow"/>
                <w:lang w:eastAsia="cs-CZ"/>
              </w:rPr>
            </w:pPr>
          </w:p>
        </w:tc>
      </w:tr>
      <w:tr w:rsidR="001928BA" w:rsidRPr="00747665" w14:paraId="3C0306A9" w14:textId="77777777" w:rsidTr="009F4922">
        <w:tc>
          <w:tcPr>
            <w:tcW w:w="233" w:type="pct"/>
          </w:tcPr>
          <w:p w14:paraId="133DB958" w14:textId="77777777" w:rsidR="001928BA" w:rsidRPr="00CB42A6" w:rsidRDefault="001928BA" w:rsidP="00935C55">
            <w:pPr>
              <w:spacing w:after="0"/>
              <w:textAlignment w:val="baseline"/>
              <w:rPr>
                <w:rFonts w:cstheme="minorHAnsi"/>
                <w:lang w:eastAsia="cs-CZ"/>
              </w:rPr>
            </w:pPr>
          </w:p>
        </w:tc>
        <w:tc>
          <w:tcPr>
            <w:tcW w:w="4272" w:type="pct"/>
          </w:tcPr>
          <w:p w14:paraId="41FC1167" w14:textId="77777777" w:rsidR="001928BA" w:rsidRDefault="001928BA" w:rsidP="00CE70A9">
            <w:pPr>
              <w:spacing w:line="240" w:lineRule="atLeast"/>
            </w:pPr>
            <w:r>
              <w:t xml:space="preserve">S podepsaným token1 je </w:t>
            </w:r>
            <w:r w:rsidR="0077245F">
              <w:t>uživatel</w:t>
            </w:r>
            <w:r>
              <w:t xml:space="preserve"> přesměrován zpět na EFS. Token1 mimo jiné obsahuje identifikátor identity (extID), což je </w:t>
            </w:r>
            <w:r w:rsidR="00CE70A9">
              <w:t>např.</w:t>
            </w:r>
            <w:r>
              <w:t xml:space="preserve"> identifikátor </w:t>
            </w:r>
            <w:r w:rsidRPr="00F867E8">
              <w:t>NIA SePP (SeP pseudonym nebo také bezvýznamový identifikátor)</w:t>
            </w:r>
            <w:r>
              <w:t>.</w:t>
            </w:r>
          </w:p>
        </w:tc>
        <w:tc>
          <w:tcPr>
            <w:tcW w:w="495" w:type="pct"/>
          </w:tcPr>
          <w:p w14:paraId="7E346B3D" w14:textId="77777777" w:rsidR="001928BA" w:rsidRPr="00747665" w:rsidRDefault="001928BA" w:rsidP="001928BA">
            <w:pPr>
              <w:spacing w:after="0" w:line="240" w:lineRule="atLeast"/>
              <w:contextualSpacing/>
              <w:jc w:val="center"/>
              <w:textAlignment w:val="baseline"/>
              <w:rPr>
                <w:rFonts w:cstheme="minorHAnsi"/>
                <w:highlight w:val="yellow"/>
                <w:lang w:eastAsia="cs-CZ"/>
              </w:rPr>
            </w:pPr>
          </w:p>
        </w:tc>
      </w:tr>
    </w:tbl>
    <w:p w14:paraId="5B2352D7" w14:textId="77777777" w:rsidR="006C4412" w:rsidRDefault="006C4412" w:rsidP="008A331E"/>
    <w:p w14:paraId="752DECF3" w14:textId="77777777" w:rsidR="00013B15" w:rsidRPr="00013B15" w:rsidRDefault="00013B15" w:rsidP="00BE6F2B">
      <w:pPr>
        <w:pStyle w:val="Nadpis3"/>
      </w:pPr>
      <w:bookmarkStart w:id="46" w:name="_Toc59452944"/>
      <w:r w:rsidRPr="00013B15">
        <w:t>Federace identit</w:t>
      </w:r>
      <w:bookmarkEnd w:id="46"/>
    </w:p>
    <w:p w14:paraId="7DE8273A" w14:textId="77777777" w:rsidR="00097D16" w:rsidRDefault="00097D16" w:rsidP="00013B15">
      <w:r>
        <w:t>Požadavek na federaci identit p</w:t>
      </w:r>
      <w:r w:rsidRPr="00101CD9">
        <w:t>robíhá podle následujícího schématu</w:t>
      </w:r>
      <w:r>
        <w:t xml:space="preserve"> a níže uvedeného popisu sekvence procesu </w:t>
      </w:r>
      <w:r w:rsidRPr="00097D16">
        <w:rPr>
          <w:b/>
        </w:rPr>
        <w:t>Federace identit</w:t>
      </w:r>
      <w:r>
        <w:t>.</w:t>
      </w:r>
    </w:p>
    <w:p w14:paraId="4E35CD23" w14:textId="77777777" w:rsidR="00013B15" w:rsidRDefault="00013B15" w:rsidP="00013B15">
      <w:r>
        <w:t>P</w:t>
      </w:r>
      <w:r w:rsidRPr="00101CD9">
        <w:t>robíhá podle následujícího schématu</w:t>
      </w:r>
      <w:r>
        <w:t xml:space="preserve"> a níže uvedeného popisu sekvence procesu Federace identit.</w:t>
      </w:r>
    </w:p>
    <w:p w14:paraId="010B954E" w14:textId="77777777" w:rsidR="00013B15" w:rsidRDefault="00013B15" w:rsidP="00013B15">
      <w:pPr>
        <w:keepNext/>
      </w:pPr>
      <w:r w:rsidRPr="00875EF4">
        <w:rPr>
          <w:noProof/>
          <w:lang w:eastAsia="cs-CZ"/>
        </w:rPr>
        <w:lastRenderedPageBreak/>
        <w:drawing>
          <wp:inline distT="0" distB="0" distL="0" distR="0" wp14:anchorId="41BE0585" wp14:editId="31E69868">
            <wp:extent cx="5759450" cy="7693025"/>
            <wp:effectExtent l="0" t="0" r="0" b="0"/>
            <wp:docPr id="5"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7693025"/>
                    </a:xfrm>
                    <a:prstGeom prst="rect">
                      <a:avLst/>
                    </a:prstGeom>
                    <a:noFill/>
                    <a:ln>
                      <a:noFill/>
                    </a:ln>
                  </pic:spPr>
                </pic:pic>
              </a:graphicData>
            </a:graphic>
          </wp:inline>
        </w:drawing>
      </w:r>
    </w:p>
    <w:p w14:paraId="346B7FCB" w14:textId="77777777" w:rsidR="00B600E6" w:rsidRDefault="00B600E6" w:rsidP="00B600E6">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 </w:t>
      </w:r>
      <w:r w:rsidRPr="00B600E6">
        <w:rPr>
          <w:rFonts w:cs="Helv"/>
          <w:color w:val="000000"/>
          <w:sz w:val="16"/>
          <w:szCs w:val="16"/>
        </w:rPr>
        <w:t xml:space="preserve">Sekvence </w:t>
      </w:r>
      <w:r>
        <w:rPr>
          <w:rFonts w:cs="Helv"/>
          <w:color w:val="000000"/>
          <w:sz w:val="16"/>
          <w:szCs w:val="16"/>
        </w:rPr>
        <w:t>f</w:t>
      </w:r>
      <w:r w:rsidRPr="00B600E6">
        <w:rPr>
          <w:rFonts w:cs="Helv"/>
          <w:color w:val="000000"/>
          <w:sz w:val="16"/>
          <w:szCs w:val="16"/>
        </w:rPr>
        <w:t>ederace identit</w:t>
      </w:r>
    </w:p>
    <w:p w14:paraId="1B1259E7" w14:textId="77777777" w:rsidR="00013B15" w:rsidRPr="001928BA" w:rsidRDefault="00013B15" w:rsidP="00B600E6"/>
    <w:tbl>
      <w:tblPr>
        <w:tblStyle w:val="Mkatabulky"/>
        <w:tblW w:w="4976" w:type="pct"/>
        <w:tblLook w:val="04A0" w:firstRow="1" w:lastRow="0" w:firstColumn="1" w:lastColumn="0" w:noHBand="0" w:noVBand="1"/>
      </w:tblPr>
      <w:tblGrid>
        <w:gridCol w:w="467"/>
        <w:gridCol w:w="8431"/>
        <w:gridCol w:w="1134"/>
      </w:tblGrid>
      <w:tr w:rsidR="00013B15" w:rsidRPr="00747665" w14:paraId="374D3DEC" w14:textId="77777777" w:rsidTr="009F4922">
        <w:tc>
          <w:tcPr>
            <w:tcW w:w="233" w:type="pct"/>
            <w:shd w:val="clear" w:color="auto" w:fill="A6A6A6" w:themeFill="background1" w:themeFillShade="A6"/>
          </w:tcPr>
          <w:p w14:paraId="2A0FB904" w14:textId="77777777" w:rsidR="00013B15" w:rsidRPr="00747665" w:rsidRDefault="00013B15" w:rsidP="006905AE">
            <w:pPr>
              <w:keepNext/>
              <w:keepLines/>
              <w:spacing w:after="0" w:line="240" w:lineRule="auto"/>
              <w:jc w:val="center"/>
              <w:rPr>
                <w:b/>
              </w:rPr>
            </w:pPr>
            <w:r w:rsidRPr="00747665">
              <w:rPr>
                <w:b/>
              </w:rPr>
              <w:lastRenderedPageBreak/>
              <w:t>ID</w:t>
            </w:r>
          </w:p>
        </w:tc>
        <w:tc>
          <w:tcPr>
            <w:tcW w:w="4202" w:type="pct"/>
            <w:shd w:val="clear" w:color="auto" w:fill="A6A6A6" w:themeFill="background1" w:themeFillShade="A6"/>
          </w:tcPr>
          <w:p w14:paraId="3839923A" w14:textId="77777777" w:rsidR="00013B15" w:rsidRPr="00747665" w:rsidRDefault="002E7EA2" w:rsidP="006905AE">
            <w:pPr>
              <w:keepNext/>
              <w:keepLines/>
              <w:spacing w:after="0" w:line="240" w:lineRule="auto"/>
              <w:jc w:val="center"/>
              <w:rPr>
                <w:rFonts w:asciiTheme="majorHAnsi" w:hAnsiTheme="majorHAnsi" w:cstheme="majorHAnsi"/>
                <w:b/>
              </w:rPr>
            </w:pPr>
            <w:r>
              <w:rPr>
                <w:rFonts w:asciiTheme="majorHAnsi" w:hAnsiTheme="majorHAnsi" w:cstheme="majorHAnsi"/>
                <w:b/>
              </w:rPr>
              <w:t>Požadavek</w:t>
            </w:r>
          </w:p>
        </w:tc>
        <w:tc>
          <w:tcPr>
            <w:tcW w:w="566" w:type="pct"/>
            <w:shd w:val="clear" w:color="auto" w:fill="A6A6A6" w:themeFill="background1" w:themeFillShade="A6"/>
          </w:tcPr>
          <w:p w14:paraId="13AB8D02" w14:textId="77777777" w:rsidR="00013B15" w:rsidRPr="00747665" w:rsidRDefault="005C3811" w:rsidP="003F07B6">
            <w:pPr>
              <w:spacing w:after="0"/>
              <w:jc w:val="center"/>
              <w:rPr>
                <w:rFonts w:asciiTheme="majorHAnsi" w:hAnsiTheme="majorHAnsi" w:cstheme="majorHAnsi"/>
                <w:b/>
              </w:rPr>
            </w:pPr>
            <w:r>
              <w:rPr>
                <w:rFonts w:asciiTheme="majorHAnsi" w:hAnsiTheme="majorHAnsi" w:cstheme="majorHAnsi"/>
                <w:b/>
              </w:rPr>
              <w:t>Způsob naplnění</w:t>
            </w:r>
          </w:p>
        </w:tc>
      </w:tr>
      <w:tr w:rsidR="00013B15" w:rsidRPr="00747665" w14:paraId="1A78EE66" w14:textId="77777777" w:rsidTr="009F4922">
        <w:tc>
          <w:tcPr>
            <w:tcW w:w="233" w:type="pct"/>
          </w:tcPr>
          <w:p w14:paraId="294D696B" w14:textId="77777777" w:rsidR="00013B15" w:rsidRPr="00CB42A6" w:rsidRDefault="00013B15" w:rsidP="006905AE">
            <w:pPr>
              <w:keepNext/>
              <w:keepLines/>
              <w:spacing w:after="0"/>
              <w:textAlignment w:val="baseline"/>
              <w:rPr>
                <w:rFonts w:cstheme="minorHAnsi"/>
                <w:lang w:eastAsia="cs-CZ"/>
              </w:rPr>
            </w:pPr>
          </w:p>
        </w:tc>
        <w:tc>
          <w:tcPr>
            <w:tcW w:w="4202" w:type="pct"/>
          </w:tcPr>
          <w:p w14:paraId="19D1E9D1" w14:textId="77777777" w:rsidR="00013B15" w:rsidRPr="00747665" w:rsidRDefault="00013B15" w:rsidP="006905AE">
            <w:pPr>
              <w:keepNext/>
              <w:keepLines/>
              <w:spacing w:after="0" w:line="240" w:lineRule="auto"/>
              <w:contextualSpacing/>
              <w:textAlignment w:val="baseline"/>
              <w:rPr>
                <w:rFonts w:cstheme="minorHAnsi"/>
                <w:lang w:eastAsia="cs-CZ"/>
              </w:rPr>
            </w:pPr>
            <w:r>
              <w:t>Ve fázi federace identit je externí identita ověřená prostřednictvím služeb externího anebo interního IdP mapována na interní identitu v interním identitním systému rezortu MZe. Přístup k většině on-line služeb či aplikací rezortu MZe je možný pouze s řádně autentizovanou interní identitou. Pouze vybrané on-line služby rezortu MZe umožňují autentizaci externí identitou. Typicky se jedná o služby související s úplným elektronickým podáním, typicky služby samoobslužného portálu a souvisejících elektronických formulářů. Ve většině případů je tedy třeba externí identitu mapovat na interní identitu MZe. Mapování identity je úlohou IFS.</w:t>
            </w:r>
          </w:p>
        </w:tc>
        <w:tc>
          <w:tcPr>
            <w:tcW w:w="566" w:type="pct"/>
          </w:tcPr>
          <w:p w14:paraId="2503B664" w14:textId="77777777" w:rsidR="00013B15" w:rsidRPr="00747665" w:rsidRDefault="00013B15" w:rsidP="003F07B6">
            <w:pPr>
              <w:spacing w:after="0" w:line="240" w:lineRule="auto"/>
              <w:contextualSpacing/>
              <w:jc w:val="center"/>
              <w:textAlignment w:val="baseline"/>
              <w:rPr>
                <w:rFonts w:cstheme="minorHAnsi"/>
                <w:highlight w:val="yellow"/>
                <w:lang w:eastAsia="cs-CZ"/>
              </w:rPr>
            </w:pPr>
          </w:p>
        </w:tc>
      </w:tr>
      <w:tr w:rsidR="00013B15" w:rsidRPr="00747665" w14:paraId="0BD02B65" w14:textId="77777777" w:rsidTr="009F4922">
        <w:tc>
          <w:tcPr>
            <w:tcW w:w="233" w:type="pct"/>
          </w:tcPr>
          <w:p w14:paraId="2C5E9141" w14:textId="77777777" w:rsidR="00013B15" w:rsidRPr="00CB42A6" w:rsidRDefault="00013B15" w:rsidP="003F07B6">
            <w:pPr>
              <w:spacing w:after="0"/>
              <w:textAlignment w:val="baseline"/>
              <w:rPr>
                <w:rFonts w:cstheme="minorHAnsi"/>
                <w:lang w:eastAsia="cs-CZ"/>
              </w:rPr>
            </w:pPr>
          </w:p>
        </w:tc>
        <w:tc>
          <w:tcPr>
            <w:tcW w:w="4202" w:type="pct"/>
          </w:tcPr>
          <w:p w14:paraId="42F7280E" w14:textId="77777777" w:rsidR="00013B15" w:rsidRDefault="00013B15" w:rsidP="00185286">
            <w:pPr>
              <w:spacing w:after="0" w:line="240" w:lineRule="exact"/>
              <w:contextualSpacing/>
              <w:textAlignment w:val="baseline"/>
            </w:pPr>
            <w:r>
              <w:t>Jako externí mapovanou identitu bude možné použít pouze identitu spravovanou IdP MZe</w:t>
            </w:r>
            <w:r w:rsidR="00185286">
              <w:t xml:space="preserve"> (aktuálně</w:t>
            </w:r>
            <w:r>
              <w:t xml:space="preserve"> OpenAM</w:t>
            </w:r>
            <w:r w:rsidR="00185286">
              <w:t>) nebo v RIZ</w:t>
            </w:r>
            <w:r>
              <w:t>. Tato identita MUSÍ být zároveň využita i jako interní identita tak, že mapování externí a interní identity na IFS MUSÍ probíhat automaticky.</w:t>
            </w:r>
          </w:p>
        </w:tc>
        <w:tc>
          <w:tcPr>
            <w:tcW w:w="566" w:type="pct"/>
          </w:tcPr>
          <w:p w14:paraId="1EC878D4"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66227D08" w14:textId="77777777" w:rsidTr="009F4922">
        <w:tc>
          <w:tcPr>
            <w:tcW w:w="233" w:type="pct"/>
          </w:tcPr>
          <w:p w14:paraId="4C1D7504" w14:textId="77777777" w:rsidR="00013B15" w:rsidRPr="00CB42A6" w:rsidRDefault="00013B15" w:rsidP="003F07B6">
            <w:pPr>
              <w:spacing w:after="0"/>
              <w:textAlignment w:val="baseline"/>
              <w:rPr>
                <w:rFonts w:cstheme="minorHAnsi"/>
                <w:lang w:eastAsia="cs-CZ"/>
              </w:rPr>
            </w:pPr>
          </w:p>
        </w:tc>
        <w:tc>
          <w:tcPr>
            <w:tcW w:w="4202" w:type="pct"/>
          </w:tcPr>
          <w:p w14:paraId="211F048E" w14:textId="77777777" w:rsidR="00013B15" w:rsidRDefault="00013B15" w:rsidP="003F07B6">
            <w:pPr>
              <w:spacing w:after="0" w:line="240" w:lineRule="exact"/>
              <w:contextualSpacing/>
              <w:textAlignment w:val="baseline"/>
            </w:pPr>
            <w:r>
              <w:t>IFS MUSÍ využít externí identitu IdP MZe zároveň i jako mapovanou interní identitu MZe.</w:t>
            </w:r>
          </w:p>
        </w:tc>
        <w:tc>
          <w:tcPr>
            <w:tcW w:w="566" w:type="pct"/>
          </w:tcPr>
          <w:p w14:paraId="3DFE76DB"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11E3B52A" w14:textId="77777777" w:rsidTr="009F4922">
        <w:tc>
          <w:tcPr>
            <w:tcW w:w="233" w:type="pct"/>
          </w:tcPr>
          <w:p w14:paraId="54239510" w14:textId="77777777" w:rsidR="00013B15" w:rsidRPr="00CB42A6" w:rsidRDefault="00013B15" w:rsidP="003F07B6">
            <w:pPr>
              <w:spacing w:after="0"/>
              <w:textAlignment w:val="baseline"/>
              <w:rPr>
                <w:rFonts w:cstheme="minorHAnsi"/>
                <w:lang w:eastAsia="cs-CZ"/>
              </w:rPr>
            </w:pPr>
          </w:p>
        </w:tc>
        <w:tc>
          <w:tcPr>
            <w:tcW w:w="4202" w:type="pct"/>
          </w:tcPr>
          <w:p w14:paraId="741A7BFF" w14:textId="77777777" w:rsidR="00013B15" w:rsidRDefault="00013B15" w:rsidP="003F07B6">
            <w:pPr>
              <w:spacing w:after="0" w:line="240" w:lineRule="exact"/>
              <w:contextualSpacing/>
              <w:textAlignment w:val="baseline"/>
            </w:pPr>
            <w:r>
              <w:t>Identifikátor externí identity extID a identifikátor interní identity intID MUSÍ být shodné a MUSÍ obsahovat hodnotu DN identity z adresářové služby LDAP MZe.</w:t>
            </w:r>
          </w:p>
        </w:tc>
        <w:tc>
          <w:tcPr>
            <w:tcW w:w="566" w:type="pct"/>
          </w:tcPr>
          <w:p w14:paraId="3713E923"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3EE7F84D" w14:textId="77777777" w:rsidTr="009F4922">
        <w:tc>
          <w:tcPr>
            <w:tcW w:w="233" w:type="pct"/>
          </w:tcPr>
          <w:p w14:paraId="67A9D0BD" w14:textId="77777777" w:rsidR="00013B15" w:rsidRPr="00CB42A6" w:rsidRDefault="00013B15" w:rsidP="003F07B6">
            <w:pPr>
              <w:spacing w:after="0"/>
              <w:textAlignment w:val="baseline"/>
              <w:rPr>
                <w:rFonts w:cstheme="minorHAnsi"/>
                <w:lang w:eastAsia="cs-CZ"/>
              </w:rPr>
            </w:pPr>
          </w:p>
        </w:tc>
        <w:tc>
          <w:tcPr>
            <w:tcW w:w="4202" w:type="pct"/>
          </w:tcPr>
          <w:p w14:paraId="78B9E39C" w14:textId="77777777" w:rsidR="00013B15" w:rsidRDefault="00185286" w:rsidP="001144DC">
            <w:pPr>
              <w:spacing w:after="0" w:line="240" w:lineRule="exact"/>
              <w:contextualSpacing/>
              <w:textAlignment w:val="baseline"/>
            </w:pPr>
            <w:r>
              <w:t xml:space="preserve">Řešení budované v rámci této veřejné zakázky MUSÍ být připraveno vč. napojení na RIZ za účelem mapování více externích identit a interní identitu a MUSÍ být připraveno na možnost výběru uživatele z více uživatelských účtů, tj. </w:t>
            </w:r>
            <w:r w:rsidR="00013B15">
              <w:t xml:space="preserve">je počítáno s existencí více externích identit mapovaných na jednu </w:t>
            </w:r>
            <w:r w:rsidR="001144DC">
              <w:t>interní identitu</w:t>
            </w:r>
            <w:r w:rsidR="00013B15">
              <w:t xml:space="preserve"> MZe (</w:t>
            </w:r>
            <w:proofErr w:type="gramStart"/>
            <w:r w:rsidR="00013B15">
              <w:t>tzn.</w:t>
            </w:r>
            <w:proofErr w:type="gramEnd"/>
            <w:r>
              <w:t> </w:t>
            </w:r>
            <w:r w:rsidR="00013B15">
              <w:t xml:space="preserve">uživatel </w:t>
            </w:r>
            <w:proofErr w:type="gramStart"/>
            <w:r w:rsidR="00013B15">
              <w:t>může</w:t>
            </w:r>
            <w:proofErr w:type="gramEnd"/>
            <w:r w:rsidR="00013B15">
              <w:t xml:space="preserve"> využít služeb více IdP pro autentizaci) a zároveň může být k jedné interní identitě mapováno více uživatelských účtů (identita v prostředí MZe zastupuje více subjektů). Pokud pro jednu interní identitu existuje v interním identitním prostoru rezortu MZe více uživatelských účtů, MUSÍ umožnit </w:t>
            </w:r>
            <w:r w:rsidR="003E6D74">
              <w:t>uživateli</w:t>
            </w:r>
            <w:r w:rsidR="00013B15">
              <w:t xml:space="preserve"> vybrat požadovaný účet, s nímž se bude autentizovat pro využití </w:t>
            </w:r>
            <w:r w:rsidR="00731B6C">
              <w:t>cílové aplikace/</w:t>
            </w:r>
            <w:r w:rsidR="00013B15">
              <w:t xml:space="preserve">on-line služby </w:t>
            </w:r>
            <w:r>
              <w:t>(</w:t>
            </w:r>
            <w:r w:rsidR="00731B6C">
              <w:t xml:space="preserve">více </w:t>
            </w:r>
            <w:r>
              <w:t>viz požadavky na RIZ)</w:t>
            </w:r>
            <w:r w:rsidR="00013B15">
              <w:t>.</w:t>
            </w:r>
          </w:p>
        </w:tc>
        <w:tc>
          <w:tcPr>
            <w:tcW w:w="566" w:type="pct"/>
          </w:tcPr>
          <w:p w14:paraId="0E5DC8AB"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45EE415F" w14:textId="77777777" w:rsidTr="009F4922">
        <w:tc>
          <w:tcPr>
            <w:tcW w:w="233" w:type="pct"/>
          </w:tcPr>
          <w:p w14:paraId="642D73F1" w14:textId="77777777" w:rsidR="00013B15" w:rsidRPr="00CB42A6" w:rsidRDefault="00013B15" w:rsidP="003F07B6">
            <w:pPr>
              <w:spacing w:after="0"/>
              <w:textAlignment w:val="baseline"/>
              <w:rPr>
                <w:rFonts w:cstheme="minorHAnsi"/>
                <w:lang w:eastAsia="cs-CZ"/>
              </w:rPr>
            </w:pPr>
          </w:p>
        </w:tc>
        <w:tc>
          <w:tcPr>
            <w:tcW w:w="4202" w:type="pct"/>
          </w:tcPr>
          <w:p w14:paraId="3EC5D9D0" w14:textId="77777777" w:rsidR="00013B15" w:rsidRPr="00FF2677" w:rsidRDefault="00013B15" w:rsidP="003F07B6">
            <w:pPr>
              <w:pStyle w:val="Odstavecseseznamem"/>
              <w:spacing w:line="276" w:lineRule="auto"/>
              <w:ind w:left="0"/>
              <w:contextualSpacing w:val="0"/>
              <w:rPr>
                <w:b/>
              </w:rPr>
            </w:pPr>
            <w:r w:rsidRPr="00FF2677">
              <w:rPr>
                <w:b/>
              </w:rPr>
              <w:t>Sekvence - Federace identit</w:t>
            </w:r>
          </w:p>
        </w:tc>
        <w:tc>
          <w:tcPr>
            <w:tcW w:w="566" w:type="pct"/>
          </w:tcPr>
          <w:p w14:paraId="4741E4AB"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0972988C" w14:textId="77777777" w:rsidTr="009F4922">
        <w:tc>
          <w:tcPr>
            <w:tcW w:w="233" w:type="pct"/>
          </w:tcPr>
          <w:p w14:paraId="604EBDC4" w14:textId="77777777" w:rsidR="00013B15" w:rsidRPr="00CB42A6" w:rsidRDefault="00013B15" w:rsidP="003F07B6">
            <w:pPr>
              <w:spacing w:after="0"/>
              <w:textAlignment w:val="baseline"/>
              <w:rPr>
                <w:rFonts w:cstheme="minorHAnsi"/>
                <w:lang w:eastAsia="cs-CZ"/>
              </w:rPr>
            </w:pPr>
          </w:p>
        </w:tc>
        <w:tc>
          <w:tcPr>
            <w:tcW w:w="4202" w:type="pct"/>
          </w:tcPr>
          <w:p w14:paraId="47D2E364" w14:textId="77777777" w:rsidR="00013B15" w:rsidRPr="00FF2677" w:rsidRDefault="00013B15" w:rsidP="003F07B6">
            <w:pPr>
              <w:pStyle w:val="Odstavecseseznamem"/>
              <w:spacing w:line="240" w:lineRule="auto"/>
              <w:ind w:left="0"/>
              <w:contextualSpacing w:val="0"/>
              <w:rPr>
                <w:b/>
              </w:rPr>
            </w:pPr>
            <w:r>
              <w:t xml:space="preserve">Uživatel přistupuje k EFS s požadavkem na ověření pro </w:t>
            </w:r>
            <w:r>
              <w:rPr>
                <w:rFonts w:cs="Calibri"/>
              </w:rPr>
              <w:t>PARP-IFS</w:t>
            </w:r>
            <w:r>
              <w:t>. Na EFS uživatel přistupuje s token1 podepsaným zvoleným IdP, se kterým má EFS nastaven vztah důvěry.</w:t>
            </w:r>
          </w:p>
        </w:tc>
        <w:tc>
          <w:tcPr>
            <w:tcW w:w="566" w:type="pct"/>
          </w:tcPr>
          <w:p w14:paraId="006A4F58"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01790C49" w14:textId="77777777" w:rsidTr="009F4922">
        <w:tc>
          <w:tcPr>
            <w:tcW w:w="233" w:type="pct"/>
          </w:tcPr>
          <w:p w14:paraId="0C52E178" w14:textId="77777777" w:rsidR="00013B15" w:rsidRPr="00CB42A6" w:rsidRDefault="00013B15" w:rsidP="003F07B6">
            <w:pPr>
              <w:spacing w:after="0"/>
              <w:textAlignment w:val="baseline"/>
              <w:rPr>
                <w:rFonts w:cstheme="minorHAnsi"/>
                <w:lang w:eastAsia="cs-CZ"/>
              </w:rPr>
            </w:pPr>
          </w:p>
        </w:tc>
        <w:tc>
          <w:tcPr>
            <w:tcW w:w="4202" w:type="pct"/>
          </w:tcPr>
          <w:p w14:paraId="62A076D2" w14:textId="77777777" w:rsidR="00013B15" w:rsidRDefault="00013B15" w:rsidP="003F07B6">
            <w:pPr>
              <w:pStyle w:val="Odstavecseseznamem"/>
              <w:spacing w:line="240" w:lineRule="auto"/>
              <w:ind w:left="0"/>
              <w:contextualSpacing w:val="0"/>
            </w:pPr>
            <w:r>
              <w:t>EFS ověřuje platnost token1. Protože je mezi externím IdP a EFS nastaven vztah důvěry, vyhodnotí EFS token1 jako platný.</w:t>
            </w:r>
          </w:p>
        </w:tc>
        <w:tc>
          <w:tcPr>
            <w:tcW w:w="566" w:type="pct"/>
          </w:tcPr>
          <w:p w14:paraId="40FB3DA7"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1F30BCBF" w14:textId="77777777" w:rsidTr="009F4922">
        <w:tc>
          <w:tcPr>
            <w:tcW w:w="233" w:type="pct"/>
          </w:tcPr>
          <w:p w14:paraId="1BD8ED1E" w14:textId="77777777" w:rsidR="00013B15" w:rsidRPr="00CB42A6" w:rsidRDefault="00013B15" w:rsidP="003F07B6">
            <w:pPr>
              <w:spacing w:after="0"/>
              <w:textAlignment w:val="baseline"/>
              <w:rPr>
                <w:rFonts w:cstheme="minorHAnsi"/>
                <w:lang w:eastAsia="cs-CZ"/>
              </w:rPr>
            </w:pPr>
          </w:p>
        </w:tc>
        <w:tc>
          <w:tcPr>
            <w:tcW w:w="4202" w:type="pct"/>
          </w:tcPr>
          <w:p w14:paraId="6C0D4BE6" w14:textId="77777777" w:rsidR="00013B15" w:rsidRDefault="00013B15" w:rsidP="003F07B6">
            <w:pPr>
              <w:pStyle w:val="Odstavecseseznamem"/>
              <w:spacing w:line="240" w:lineRule="auto"/>
              <w:ind w:left="0"/>
              <w:contextualSpacing w:val="0"/>
            </w:pPr>
            <w:r>
              <w:t xml:space="preserve">Po ověření token1 vystaví EFS token2 pro </w:t>
            </w:r>
            <w:r w:rsidRPr="00553E11">
              <w:t>PARP-IFS</w:t>
            </w:r>
            <w:r>
              <w:t>. Token2 mimo jiné obsahuje identifikátor externí identity.</w:t>
            </w:r>
          </w:p>
        </w:tc>
        <w:tc>
          <w:tcPr>
            <w:tcW w:w="566" w:type="pct"/>
          </w:tcPr>
          <w:p w14:paraId="55259E24"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001106E6" w14:textId="77777777" w:rsidTr="009F4922">
        <w:tc>
          <w:tcPr>
            <w:tcW w:w="233" w:type="pct"/>
          </w:tcPr>
          <w:p w14:paraId="2BC5B3EB" w14:textId="77777777" w:rsidR="00013B15" w:rsidRPr="00CB42A6" w:rsidRDefault="00013B15" w:rsidP="003F07B6">
            <w:pPr>
              <w:spacing w:after="0"/>
              <w:textAlignment w:val="baseline"/>
              <w:rPr>
                <w:rFonts w:cstheme="minorHAnsi"/>
                <w:lang w:eastAsia="cs-CZ"/>
              </w:rPr>
            </w:pPr>
          </w:p>
        </w:tc>
        <w:tc>
          <w:tcPr>
            <w:tcW w:w="4202" w:type="pct"/>
          </w:tcPr>
          <w:p w14:paraId="5A94119D" w14:textId="77777777" w:rsidR="00013B15" w:rsidRDefault="00013B15" w:rsidP="003F07B6">
            <w:pPr>
              <w:pStyle w:val="Odstavecseseznamem"/>
              <w:spacing w:line="240" w:lineRule="auto"/>
              <w:ind w:left="0"/>
              <w:contextualSpacing w:val="0"/>
            </w:pPr>
            <w:r>
              <w:t xml:space="preserve">Uživatel je s vystaveným token2 přesměrován zpět na </w:t>
            </w:r>
            <w:r w:rsidRPr="00553E11">
              <w:t>PARP-IFS</w:t>
            </w:r>
            <w:r>
              <w:t>.</w:t>
            </w:r>
          </w:p>
        </w:tc>
        <w:tc>
          <w:tcPr>
            <w:tcW w:w="566" w:type="pct"/>
          </w:tcPr>
          <w:p w14:paraId="7D74ACAB"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2A38B098" w14:textId="77777777" w:rsidTr="009F4922">
        <w:tc>
          <w:tcPr>
            <w:tcW w:w="233" w:type="pct"/>
          </w:tcPr>
          <w:p w14:paraId="284252E3" w14:textId="77777777" w:rsidR="00013B15" w:rsidRPr="00CB42A6" w:rsidRDefault="00013B15" w:rsidP="003F07B6">
            <w:pPr>
              <w:spacing w:after="0"/>
              <w:textAlignment w:val="baseline"/>
              <w:rPr>
                <w:rFonts w:cstheme="minorHAnsi"/>
                <w:lang w:eastAsia="cs-CZ"/>
              </w:rPr>
            </w:pPr>
          </w:p>
        </w:tc>
        <w:tc>
          <w:tcPr>
            <w:tcW w:w="4202" w:type="pct"/>
          </w:tcPr>
          <w:p w14:paraId="1372A430" w14:textId="77777777" w:rsidR="00013B15" w:rsidRDefault="00013B15" w:rsidP="003F07B6">
            <w:pPr>
              <w:pStyle w:val="Odstavecseseznamem"/>
              <w:spacing w:line="240" w:lineRule="auto"/>
              <w:ind w:left="0"/>
              <w:contextualSpacing w:val="0"/>
            </w:pPr>
            <w:r>
              <w:t>Uživatel přistupuje s token2 k </w:t>
            </w:r>
            <w:r w:rsidRPr="00553E11">
              <w:t>PARP-IFS</w:t>
            </w:r>
            <w:r>
              <w:t>.</w:t>
            </w:r>
          </w:p>
        </w:tc>
        <w:tc>
          <w:tcPr>
            <w:tcW w:w="566" w:type="pct"/>
          </w:tcPr>
          <w:p w14:paraId="30117EC2"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5A892057" w14:textId="77777777" w:rsidTr="009F4922">
        <w:tc>
          <w:tcPr>
            <w:tcW w:w="233" w:type="pct"/>
          </w:tcPr>
          <w:p w14:paraId="5BDB8212" w14:textId="77777777" w:rsidR="00013B15" w:rsidRPr="00CB42A6" w:rsidRDefault="00013B15" w:rsidP="003F07B6">
            <w:pPr>
              <w:spacing w:after="0"/>
              <w:textAlignment w:val="baseline"/>
              <w:rPr>
                <w:rFonts w:cstheme="minorHAnsi"/>
                <w:lang w:eastAsia="cs-CZ"/>
              </w:rPr>
            </w:pPr>
          </w:p>
        </w:tc>
        <w:tc>
          <w:tcPr>
            <w:tcW w:w="4202" w:type="pct"/>
          </w:tcPr>
          <w:p w14:paraId="0F19D7FD" w14:textId="77777777" w:rsidR="00013B15" w:rsidRDefault="00013B15" w:rsidP="003F07B6">
            <w:pPr>
              <w:spacing w:line="240" w:lineRule="auto"/>
            </w:pPr>
            <w:r w:rsidRPr="00553E11">
              <w:t xml:space="preserve">PARP-IFS </w:t>
            </w:r>
            <w:r>
              <w:t xml:space="preserve">ověřuje platnost token2. Vzhledem k tomu, že má </w:t>
            </w:r>
            <w:r w:rsidRPr="00553E11">
              <w:t>PARP-IFS</w:t>
            </w:r>
            <w:r>
              <w:t xml:space="preserve"> nastaven vztah důvěry s EFS, je token2 vyhodnocen jako platný.</w:t>
            </w:r>
          </w:p>
        </w:tc>
        <w:tc>
          <w:tcPr>
            <w:tcW w:w="566" w:type="pct"/>
          </w:tcPr>
          <w:p w14:paraId="6D7FCA84"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6EF79C17" w14:textId="77777777" w:rsidTr="009F4922">
        <w:tc>
          <w:tcPr>
            <w:tcW w:w="233" w:type="pct"/>
          </w:tcPr>
          <w:p w14:paraId="59AA8325" w14:textId="77777777" w:rsidR="00013B15" w:rsidRPr="00CB42A6" w:rsidRDefault="00013B15" w:rsidP="003F07B6">
            <w:pPr>
              <w:spacing w:after="0"/>
              <w:textAlignment w:val="baseline"/>
              <w:rPr>
                <w:rFonts w:cstheme="minorHAnsi"/>
                <w:lang w:eastAsia="cs-CZ"/>
              </w:rPr>
            </w:pPr>
          </w:p>
        </w:tc>
        <w:tc>
          <w:tcPr>
            <w:tcW w:w="4202" w:type="pct"/>
          </w:tcPr>
          <w:p w14:paraId="7D75FE9A" w14:textId="77777777" w:rsidR="00013B15" w:rsidRPr="00553E11" w:rsidRDefault="00013B15" w:rsidP="003F07B6">
            <w:pPr>
              <w:spacing w:line="240" w:lineRule="auto"/>
            </w:pPr>
            <w:r>
              <w:t>Uživatel je s platným token2 přesměrován na IFS.</w:t>
            </w:r>
          </w:p>
        </w:tc>
        <w:tc>
          <w:tcPr>
            <w:tcW w:w="566" w:type="pct"/>
          </w:tcPr>
          <w:p w14:paraId="32B543D2"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28DF4770" w14:textId="77777777" w:rsidTr="009F4922">
        <w:tc>
          <w:tcPr>
            <w:tcW w:w="233" w:type="pct"/>
          </w:tcPr>
          <w:p w14:paraId="2C2BFF2A" w14:textId="77777777" w:rsidR="00013B15" w:rsidRPr="00CB42A6" w:rsidRDefault="00013B15" w:rsidP="003F07B6">
            <w:pPr>
              <w:spacing w:after="0"/>
              <w:textAlignment w:val="baseline"/>
              <w:rPr>
                <w:rFonts w:cstheme="minorHAnsi"/>
                <w:lang w:eastAsia="cs-CZ"/>
              </w:rPr>
            </w:pPr>
          </w:p>
        </w:tc>
        <w:tc>
          <w:tcPr>
            <w:tcW w:w="4202" w:type="pct"/>
          </w:tcPr>
          <w:p w14:paraId="2EE8BBCF" w14:textId="77777777" w:rsidR="00013B15" w:rsidRDefault="00013B15" w:rsidP="003F07B6">
            <w:pPr>
              <w:spacing w:line="240" w:lineRule="auto"/>
            </w:pPr>
            <w:r>
              <w:t>Uživatel přistupuje k IFS.</w:t>
            </w:r>
          </w:p>
        </w:tc>
        <w:tc>
          <w:tcPr>
            <w:tcW w:w="566" w:type="pct"/>
          </w:tcPr>
          <w:p w14:paraId="3179CDF7"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6AD4C95B" w14:textId="77777777" w:rsidTr="009F4922">
        <w:tc>
          <w:tcPr>
            <w:tcW w:w="233" w:type="pct"/>
          </w:tcPr>
          <w:p w14:paraId="18C44AD6" w14:textId="77777777" w:rsidR="00013B15" w:rsidRPr="00CB42A6" w:rsidRDefault="00013B15" w:rsidP="003F07B6">
            <w:pPr>
              <w:spacing w:after="0"/>
              <w:textAlignment w:val="baseline"/>
              <w:rPr>
                <w:rFonts w:cstheme="minorHAnsi"/>
                <w:lang w:eastAsia="cs-CZ"/>
              </w:rPr>
            </w:pPr>
          </w:p>
        </w:tc>
        <w:tc>
          <w:tcPr>
            <w:tcW w:w="4202" w:type="pct"/>
          </w:tcPr>
          <w:p w14:paraId="3D77C198" w14:textId="77777777" w:rsidR="00013B15" w:rsidRDefault="00013B15" w:rsidP="003F07B6">
            <w:pPr>
              <w:spacing w:line="240" w:lineRule="auto"/>
            </w:pPr>
            <w:r>
              <w:t xml:space="preserve">Přístup je zprostředkován </w:t>
            </w:r>
            <w:r w:rsidRPr="00553E11">
              <w:t>PARP-IFS</w:t>
            </w:r>
            <w:r>
              <w:t>.</w:t>
            </w:r>
          </w:p>
        </w:tc>
        <w:tc>
          <w:tcPr>
            <w:tcW w:w="566" w:type="pct"/>
          </w:tcPr>
          <w:p w14:paraId="364AB37E"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21002179" w14:textId="77777777" w:rsidTr="009F4922">
        <w:tc>
          <w:tcPr>
            <w:tcW w:w="233" w:type="pct"/>
          </w:tcPr>
          <w:p w14:paraId="003D8712" w14:textId="77777777" w:rsidR="00013B15" w:rsidRPr="00CB42A6" w:rsidRDefault="00013B15" w:rsidP="003F07B6">
            <w:pPr>
              <w:spacing w:after="0"/>
              <w:textAlignment w:val="baseline"/>
              <w:rPr>
                <w:rFonts w:cstheme="minorHAnsi"/>
                <w:lang w:eastAsia="cs-CZ"/>
              </w:rPr>
            </w:pPr>
          </w:p>
        </w:tc>
        <w:tc>
          <w:tcPr>
            <w:tcW w:w="4202" w:type="pct"/>
          </w:tcPr>
          <w:p w14:paraId="53737D4D" w14:textId="77777777" w:rsidR="00013B15" w:rsidRDefault="00013B15" w:rsidP="003F07B6">
            <w:pPr>
              <w:spacing w:line="240" w:lineRule="auto"/>
            </w:pPr>
            <w:r>
              <w:t>Pro přístup k IFS musí být uživatel autentizován a vlastnit token vystavený EFS (podobně jako v případě přístupu k </w:t>
            </w:r>
            <w:r w:rsidRPr="00553E11">
              <w:t>PARP-IFS</w:t>
            </w:r>
            <w:r>
              <w:t>). Uživatel je tedy přesměrován na EFS za účelem autentizace.</w:t>
            </w:r>
          </w:p>
        </w:tc>
        <w:tc>
          <w:tcPr>
            <w:tcW w:w="566" w:type="pct"/>
          </w:tcPr>
          <w:p w14:paraId="109AE2EC"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56ECF1D0" w14:textId="77777777" w:rsidTr="009F4922">
        <w:tc>
          <w:tcPr>
            <w:tcW w:w="233" w:type="pct"/>
          </w:tcPr>
          <w:p w14:paraId="1D10D91B" w14:textId="77777777" w:rsidR="00013B15" w:rsidRPr="00CB42A6" w:rsidRDefault="00013B15" w:rsidP="003F07B6">
            <w:pPr>
              <w:spacing w:after="0"/>
              <w:textAlignment w:val="baseline"/>
              <w:rPr>
                <w:rFonts w:cstheme="minorHAnsi"/>
                <w:lang w:eastAsia="cs-CZ"/>
              </w:rPr>
            </w:pPr>
          </w:p>
        </w:tc>
        <w:tc>
          <w:tcPr>
            <w:tcW w:w="4202" w:type="pct"/>
          </w:tcPr>
          <w:p w14:paraId="2A65927D" w14:textId="77777777" w:rsidR="00013B15" w:rsidRDefault="00013B15" w:rsidP="003F07B6">
            <w:pPr>
              <w:spacing w:line="240" w:lineRule="auto"/>
            </w:pPr>
            <w:r>
              <w:t xml:space="preserve">PARP-IFS předává </w:t>
            </w:r>
            <w:r w:rsidR="003E6D74">
              <w:t>uživateli</w:t>
            </w:r>
            <w:r>
              <w:t xml:space="preserve"> odpověď od IFS s požadavkem na přesměrování na EFS.</w:t>
            </w:r>
          </w:p>
        </w:tc>
        <w:tc>
          <w:tcPr>
            <w:tcW w:w="566" w:type="pct"/>
          </w:tcPr>
          <w:p w14:paraId="15B1894C"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0434CFAC" w14:textId="77777777" w:rsidTr="009F4922">
        <w:tc>
          <w:tcPr>
            <w:tcW w:w="233" w:type="pct"/>
          </w:tcPr>
          <w:p w14:paraId="5B05A428" w14:textId="77777777" w:rsidR="00013B15" w:rsidRPr="00CB42A6" w:rsidRDefault="00013B15" w:rsidP="003F07B6">
            <w:pPr>
              <w:spacing w:after="0"/>
              <w:textAlignment w:val="baseline"/>
              <w:rPr>
                <w:rFonts w:cstheme="minorHAnsi"/>
                <w:lang w:eastAsia="cs-CZ"/>
              </w:rPr>
            </w:pPr>
          </w:p>
        </w:tc>
        <w:tc>
          <w:tcPr>
            <w:tcW w:w="4202" w:type="pct"/>
          </w:tcPr>
          <w:p w14:paraId="02778C72" w14:textId="77777777" w:rsidR="00013B15" w:rsidRDefault="00013B15" w:rsidP="003F07B6">
            <w:pPr>
              <w:spacing w:line="240" w:lineRule="auto"/>
            </w:pPr>
            <w:r>
              <w:t>Uživatel přistupuje k EFS.</w:t>
            </w:r>
          </w:p>
        </w:tc>
        <w:tc>
          <w:tcPr>
            <w:tcW w:w="566" w:type="pct"/>
          </w:tcPr>
          <w:p w14:paraId="3F5392D5"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2E1FFDB3" w14:textId="77777777" w:rsidTr="009F4922">
        <w:tc>
          <w:tcPr>
            <w:tcW w:w="233" w:type="pct"/>
          </w:tcPr>
          <w:p w14:paraId="790FBF3D" w14:textId="77777777" w:rsidR="00013B15" w:rsidRPr="00CB42A6" w:rsidRDefault="00013B15" w:rsidP="003F07B6">
            <w:pPr>
              <w:spacing w:after="0"/>
              <w:textAlignment w:val="baseline"/>
              <w:rPr>
                <w:rFonts w:cstheme="minorHAnsi"/>
                <w:lang w:eastAsia="cs-CZ"/>
              </w:rPr>
            </w:pPr>
          </w:p>
        </w:tc>
        <w:tc>
          <w:tcPr>
            <w:tcW w:w="4202" w:type="pct"/>
          </w:tcPr>
          <w:p w14:paraId="6C288B7B" w14:textId="77777777" w:rsidR="00013B15" w:rsidRDefault="00013B15" w:rsidP="003F07B6">
            <w:pPr>
              <w:spacing w:line="240" w:lineRule="auto"/>
            </w:pPr>
            <w:r>
              <w:t xml:space="preserve">Vzhledem k tomu, že uživatel již disponuje platnou session je, je pro IFS vystaven a podepsán token3. Token3 obsahuje zejména identifikátor externí identity (LDAP DN anebo </w:t>
            </w:r>
            <w:r w:rsidR="00731B6C">
              <w:t xml:space="preserve">např. </w:t>
            </w:r>
            <w:r>
              <w:t>NIA SePP).</w:t>
            </w:r>
          </w:p>
        </w:tc>
        <w:tc>
          <w:tcPr>
            <w:tcW w:w="566" w:type="pct"/>
          </w:tcPr>
          <w:p w14:paraId="6A7BE57E"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21F77602" w14:textId="77777777" w:rsidTr="009F4922">
        <w:tc>
          <w:tcPr>
            <w:tcW w:w="233" w:type="pct"/>
          </w:tcPr>
          <w:p w14:paraId="1C547739" w14:textId="77777777" w:rsidR="00013B15" w:rsidRPr="00CB42A6" w:rsidRDefault="00013B15" w:rsidP="003F07B6">
            <w:pPr>
              <w:spacing w:after="0"/>
              <w:textAlignment w:val="baseline"/>
              <w:rPr>
                <w:rFonts w:cstheme="minorHAnsi"/>
                <w:lang w:eastAsia="cs-CZ"/>
              </w:rPr>
            </w:pPr>
          </w:p>
        </w:tc>
        <w:tc>
          <w:tcPr>
            <w:tcW w:w="4202" w:type="pct"/>
          </w:tcPr>
          <w:p w14:paraId="6F6E8C36" w14:textId="77777777" w:rsidR="00013B15" w:rsidRDefault="00013B15" w:rsidP="003F07B6">
            <w:pPr>
              <w:spacing w:line="240" w:lineRule="auto"/>
            </w:pPr>
            <w:r>
              <w:t>Uživatel je s platným token3 přesměrován na IFS.</w:t>
            </w:r>
          </w:p>
        </w:tc>
        <w:tc>
          <w:tcPr>
            <w:tcW w:w="566" w:type="pct"/>
          </w:tcPr>
          <w:p w14:paraId="7F05F0E5"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5B610545" w14:textId="77777777" w:rsidTr="009F4922">
        <w:tc>
          <w:tcPr>
            <w:tcW w:w="233" w:type="pct"/>
          </w:tcPr>
          <w:p w14:paraId="2D76E519" w14:textId="77777777" w:rsidR="00013B15" w:rsidRPr="00CB42A6" w:rsidRDefault="00013B15" w:rsidP="003F07B6">
            <w:pPr>
              <w:spacing w:after="0"/>
              <w:textAlignment w:val="baseline"/>
              <w:rPr>
                <w:rFonts w:cstheme="minorHAnsi"/>
                <w:lang w:eastAsia="cs-CZ"/>
              </w:rPr>
            </w:pPr>
          </w:p>
        </w:tc>
        <w:tc>
          <w:tcPr>
            <w:tcW w:w="4202" w:type="pct"/>
          </w:tcPr>
          <w:p w14:paraId="453FB6AA" w14:textId="008DA7E6" w:rsidR="00013B15" w:rsidRDefault="00013B15" w:rsidP="003F07B6">
            <w:pPr>
              <w:spacing w:line="240" w:lineRule="auto"/>
            </w:pPr>
            <w:r>
              <w:t>Uživatel přistupuje k</w:t>
            </w:r>
            <w:r w:rsidR="00311652">
              <w:t> </w:t>
            </w:r>
            <w:r>
              <w:t>IFS</w:t>
            </w:r>
          </w:p>
        </w:tc>
        <w:tc>
          <w:tcPr>
            <w:tcW w:w="566" w:type="pct"/>
          </w:tcPr>
          <w:p w14:paraId="384F75A5"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2AE498AC" w14:textId="77777777" w:rsidTr="009F4922">
        <w:tc>
          <w:tcPr>
            <w:tcW w:w="233" w:type="pct"/>
          </w:tcPr>
          <w:p w14:paraId="34140919" w14:textId="77777777" w:rsidR="00013B15" w:rsidRPr="00CB42A6" w:rsidRDefault="00013B15" w:rsidP="003F07B6">
            <w:pPr>
              <w:spacing w:after="0"/>
              <w:textAlignment w:val="baseline"/>
              <w:rPr>
                <w:rFonts w:cstheme="minorHAnsi"/>
                <w:lang w:eastAsia="cs-CZ"/>
              </w:rPr>
            </w:pPr>
          </w:p>
        </w:tc>
        <w:tc>
          <w:tcPr>
            <w:tcW w:w="4202" w:type="pct"/>
          </w:tcPr>
          <w:p w14:paraId="7FADE689" w14:textId="77777777" w:rsidR="00013B15" w:rsidRDefault="00013B15" w:rsidP="003F07B6">
            <w:pPr>
              <w:spacing w:line="240" w:lineRule="auto"/>
            </w:pPr>
            <w:r>
              <w:t>Přístup je zprostředkován PARP-IFS.</w:t>
            </w:r>
          </w:p>
        </w:tc>
        <w:tc>
          <w:tcPr>
            <w:tcW w:w="566" w:type="pct"/>
          </w:tcPr>
          <w:p w14:paraId="4D720989"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14AC9D6D" w14:textId="77777777" w:rsidTr="009F4922">
        <w:tc>
          <w:tcPr>
            <w:tcW w:w="233" w:type="pct"/>
          </w:tcPr>
          <w:p w14:paraId="1EC1D867" w14:textId="77777777" w:rsidR="00013B15" w:rsidRPr="00CB42A6" w:rsidRDefault="00013B15" w:rsidP="003F07B6">
            <w:pPr>
              <w:spacing w:after="0"/>
              <w:textAlignment w:val="baseline"/>
              <w:rPr>
                <w:rFonts w:cstheme="minorHAnsi"/>
                <w:lang w:eastAsia="cs-CZ"/>
              </w:rPr>
            </w:pPr>
          </w:p>
        </w:tc>
        <w:tc>
          <w:tcPr>
            <w:tcW w:w="4202" w:type="pct"/>
          </w:tcPr>
          <w:p w14:paraId="0D9799B3" w14:textId="77777777" w:rsidR="00013B15" w:rsidRDefault="00013B15" w:rsidP="003F07B6">
            <w:pPr>
              <w:spacing w:line="240" w:lineRule="auto"/>
            </w:pPr>
            <w:r>
              <w:t xml:space="preserve">IFS ověřuje token3. Vzhledem k tomu, že má vytvořen vztah důvěry s EFS, vyhodnotí token3 jako platný. </w:t>
            </w:r>
          </w:p>
        </w:tc>
        <w:tc>
          <w:tcPr>
            <w:tcW w:w="566" w:type="pct"/>
          </w:tcPr>
          <w:p w14:paraId="0BF016F0"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71283623" w14:textId="77777777" w:rsidTr="009F4922">
        <w:tc>
          <w:tcPr>
            <w:tcW w:w="233" w:type="pct"/>
          </w:tcPr>
          <w:p w14:paraId="3D2026D4" w14:textId="77777777" w:rsidR="00013B15" w:rsidRPr="00CB42A6" w:rsidRDefault="00013B15" w:rsidP="003F07B6">
            <w:pPr>
              <w:spacing w:after="0"/>
              <w:textAlignment w:val="baseline"/>
              <w:rPr>
                <w:rFonts w:cstheme="minorHAnsi"/>
                <w:lang w:eastAsia="cs-CZ"/>
              </w:rPr>
            </w:pPr>
          </w:p>
        </w:tc>
        <w:tc>
          <w:tcPr>
            <w:tcW w:w="4202" w:type="pct"/>
          </w:tcPr>
          <w:p w14:paraId="157E70C1" w14:textId="77777777" w:rsidR="00013B15" w:rsidRDefault="00013B15" w:rsidP="00185286">
            <w:pPr>
              <w:spacing w:line="240" w:lineRule="auto"/>
            </w:pPr>
            <w:r>
              <w:t>Následně je na základě obdrženého identifikátoru externí identity (extID) vybrána požadovaná interní identita</w:t>
            </w:r>
            <w:r w:rsidR="00185286">
              <w:t xml:space="preserve"> (viz požadavky na RIZ).</w:t>
            </w:r>
          </w:p>
        </w:tc>
        <w:tc>
          <w:tcPr>
            <w:tcW w:w="566" w:type="pct"/>
          </w:tcPr>
          <w:p w14:paraId="2EB85882"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0F9BA1D1" w14:textId="77777777" w:rsidTr="009F4922">
        <w:tc>
          <w:tcPr>
            <w:tcW w:w="233" w:type="pct"/>
          </w:tcPr>
          <w:p w14:paraId="2EB1BE6C" w14:textId="77777777" w:rsidR="00013B15" w:rsidRPr="00CB42A6" w:rsidRDefault="00013B15" w:rsidP="003F07B6">
            <w:pPr>
              <w:spacing w:after="0"/>
              <w:textAlignment w:val="baseline"/>
              <w:rPr>
                <w:rFonts w:cstheme="minorHAnsi"/>
                <w:lang w:eastAsia="cs-CZ"/>
              </w:rPr>
            </w:pPr>
          </w:p>
        </w:tc>
        <w:tc>
          <w:tcPr>
            <w:tcW w:w="4202" w:type="pct"/>
          </w:tcPr>
          <w:p w14:paraId="73E309AD" w14:textId="77777777" w:rsidR="00013B15" w:rsidRDefault="00013B15" w:rsidP="003F07B6">
            <w:pPr>
              <w:spacing w:line="240" w:lineRule="auto"/>
            </w:pPr>
            <w:r>
              <w:t xml:space="preserve">IFS vystaví a podepíše token4 určený pro </w:t>
            </w:r>
            <w:r w:rsidRPr="003258D4">
              <w:t>PARP-APP</w:t>
            </w:r>
            <w:r>
              <w:t>. Token4 vedle identifikátoru externí identity obsahuje i identifikátor mapované interní identity. Oba identifikátory jsou v první fázi SAU shodné a obsahují hodnotu DN identity z LDAP MZe.</w:t>
            </w:r>
          </w:p>
        </w:tc>
        <w:tc>
          <w:tcPr>
            <w:tcW w:w="566" w:type="pct"/>
          </w:tcPr>
          <w:p w14:paraId="67F726E2"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618994B7" w14:textId="77777777" w:rsidTr="009F4922">
        <w:tc>
          <w:tcPr>
            <w:tcW w:w="233" w:type="pct"/>
          </w:tcPr>
          <w:p w14:paraId="609B901D" w14:textId="77777777" w:rsidR="00013B15" w:rsidRPr="00CB42A6" w:rsidRDefault="00013B15" w:rsidP="003F07B6">
            <w:pPr>
              <w:spacing w:after="0"/>
              <w:textAlignment w:val="baseline"/>
              <w:rPr>
                <w:rFonts w:cstheme="minorHAnsi"/>
                <w:lang w:eastAsia="cs-CZ"/>
              </w:rPr>
            </w:pPr>
          </w:p>
        </w:tc>
        <w:tc>
          <w:tcPr>
            <w:tcW w:w="4202" w:type="pct"/>
          </w:tcPr>
          <w:p w14:paraId="4AF4836C" w14:textId="77777777" w:rsidR="00013B15" w:rsidRDefault="00013B15" w:rsidP="003F07B6">
            <w:pPr>
              <w:spacing w:line="240" w:lineRule="auto"/>
            </w:pPr>
            <w:r>
              <w:t>Uživatel je s token4 přesměrován zpět na PARP-APP.</w:t>
            </w:r>
          </w:p>
        </w:tc>
        <w:tc>
          <w:tcPr>
            <w:tcW w:w="566" w:type="pct"/>
          </w:tcPr>
          <w:p w14:paraId="2162ACBD"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1EA725A8" w14:textId="77777777" w:rsidTr="009F4922">
        <w:tc>
          <w:tcPr>
            <w:tcW w:w="233" w:type="pct"/>
          </w:tcPr>
          <w:p w14:paraId="761B2A50" w14:textId="77777777" w:rsidR="00013B15" w:rsidRPr="00CB42A6" w:rsidRDefault="00013B15" w:rsidP="003F07B6">
            <w:pPr>
              <w:spacing w:after="0"/>
              <w:textAlignment w:val="baseline"/>
              <w:rPr>
                <w:rFonts w:cstheme="minorHAnsi"/>
                <w:lang w:eastAsia="cs-CZ"/>
              </w:rPr>
            </w:pPr>
          </w:p>
        </w:tc>
        <w:tc>
          <w:tcPr>
            <w:tcW w:w="4202" w:type="pct"/>
          </w:tcPr>
          <w:p w14:paraId="0B33263E" w14:textId="77777777" w:rsidR="00013B15" w:rsidRDefault="00013B15" w:rsidP="003F07B6">
            <w:pPr>
              <w:spacing w:line="240" w:lineRule="auto"/>
            </w:pPr>
            <w:r>
              <w:t>Přesměrování je realizováno prostřednictvím PARP-IFS.</w:t>
            </w:r>
          </w:p>
        </w:tc>
        <w:tc>
          <w:tcPr>
            <w:tcW w:w="566" w:type="pct"/>
          </w:tcPr>
          <w:p w14:paraId="444ED0A5"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28E30535" w14:textId="77777777" w:rsidTr="009F4922">
        <w:tc>
          <w:tcPr>
            <w:tcW w:w="233" w:type="pct"/>
          </w:tcPr>
          <w:p w14:paraId="0D5C5E19" w14:textId="77777777" w:rsidR="00013B15" w:rsidRPr="00CB42A6" w:rsidRDefault="00013B15" w:rsidP="003F07B6">
            <w:pPr>
              <w:spacing w:after="0"/>
              <w:textAlignment w:val="baseline"/>
              <w:rPr>
                <w:rFonts w:cstheme="minorHAnsi"/>
                <w:lang w:eastAsia="cs-CZ"/>
              </w:rPr>
            </w:pPr>
          </w:p>
        </w:tc>
        <w:tc>
          <w:tcPr>
            <w:tcW w:w="4202" w:type="pct"/>
          </w:tcPr>
          <w:p w14:paraId="2B92A42C" w14:textId="77777777" w:rsidR="00013B15" w:rsidRDefault="00013B15" w:rsidP="003F07B6">
            <w:pPr>
              <w:spacing w:line="240" w:lineRule="auto"/>
            </w:pPr>
            <w:r>
              <w:t>Uživatel přistupuje k aplikační PARP-APP s platným token4.</w:t>
            </w:r>
          </w:p>
        </w:tc>
        <w:tc>
          <w:tcPr>
            <w:tcW w:w="566" w:type="pct"/>
          </w:tcPr>
          <w:p w14:paraId="33B10394"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44F3763A" w14:textId="77777777" w:rsidTr="009F4922">
        <w:tc>
          <w:tcPr>
            <w:tcW w:w="233" w:type="pct"/>
          </w:tcPr>
          <w:p w14:paraId="284B7DD3" w14:textId="77777777" w:rsidR="00013B15" w:rsidRPr="00CB42A6" w:rsidRDefault="00013B15" w:rsidP="003F07B6">
            <w:pPr>
              <w:spacing w:after="0"/>
              <w:textAlignment w:val="baseline"/>
              <w:rPr>
                <w:rFonts w:cstheme="minorHAnsi"/>
                <w:lang w:eastAsia="cs-CZ"/>
              </w:rPr>
            </w:pPr>
          </w:p>
        </w:tc>
        <w:tc>
          <w:tcPr>
            <w:tcW w:w="4202" w:type="pct"/>
          </w:tcPr>
          <w:p w14:paraId="7326CAA3" w14:textId="77777777" w:rsidR="00013B15" w:rsidRDefault="00013B15" w:rsidP="003F07B6">
            <w:pPr>
              <w:spacing w:line="240" w:lineRule="auto"/>
            </w:pPr>
            <w:r>
              <w:t>PARP-APP či Aplikacemi ověří platnost token4. PARP-APP má vytvořen vztah důvěry s IFS a tak token4 vystavenému a podepsanému IFS důvěřuje.</w:t>
            </w:r>
          </w:p>
        </w:tc>
        <w:tc>
          <w:tcPr>
            <w:tcW w:w="566" w:type="pct"/>
          </w:tcPr>
          <w:p w14:paraId="3238B7E4" w14:textId="77777777" w:rsidR="00013B15" w:rsidRPr="00747665" w:rsidRDefault="00013B15" w:rsidP="003F07B6">
            <w:pPr>
              <w:spacing w:after="0"/>
              <w:contextualSpacing/>
              <w:jc w:val="center"/>
              <w:textAlignment w:val="baseline"/>
              <w:rPr>
                <w:rFonts w:cstheme="minorHAnsi"/>
                <w:highlight w:val="yellow"/>
                <w:lang w:eastAsia="cs-CZ"/>
              </w:rPr>
            </w:pPr>
          </w:p>
        </w:tc>
      </w:tr>
      <w:tr w:rsidR="00013B15" w:rsidRPr="00747665" w14:paraId="42F5DC7C" w14:textId="77777777" w:rsidTr="009F4922">
        <w:tc>
          <w:tcPr>
            <w:tcW w:w="233" w:type="pct"/>
          </w:tcPr>
          <w:p w14:paraId="4B0B6516" w14:textId="77777777" w:rsidR="00013B15" w:rsidRPr="00CB42A6" w:rsidRDefault="00013B15" w:rsidP="003F07B6">
            <w:pPr>
              <w:spacing w:after="0"/>
              <w:textAlignment w:val="baseline"/>
              <w:rPr>
                <w:rFonts w:cstheme="minorHAnsi"/>
                <w:lang w:eastAsia="cs-CZ"/>
              </w:rPr>
            </w:pPr>
          </w:p>
        </w:tc>
        <w:tc>
          <w:tcPr>
            <w:tcW w:w="4202" w:type="pct"/>
          </w:tcPr>
          <w:p w14:paraId="0F31EAEA" w14:textId="77777777" w:rsidR="00E049FF" w:rsidRDefault="00013B15" w:rsidP="00E049FF">
            <w:pPr>
              <w:spacing w:line="240" w:lineRule="auto"/>
            </w:pPr>
            <w:r>
              <w:t>PARP-APP následně provede přesměrování uživatele na cílovou Aplikaci způsobem odpovídající úrovni podpory claims-based autentizace založené na SAML 2.0 či WS-Federation na straně cílové Aplikace. V případě Aplikace plně podporující claims-based autentizaci založenou na SAML a WS-Federation je uživatel bez dalších aktivit přesměrován na cílovou Aplikaci</w:t>
            </w:r>
            <w:r w:rsidR="00E049FF">
              <w:t xml:space="preserve"> (viz požadavek „</w:t>
            </w:r>
            <w:r w:rsidR="00E049FF" w:rsidRPr="007F026A">
              <w:t xml:space="preserve">Ověření v </w:t>
            </w:r>
            <w:r w:rsidR="00E049FF">
              <w:t>aktivní</w:t>
            </w:r>
            <w:r w:rsidR="00E049FF" w:rsidRPr="007F026A">
              <w:t xml:space="preserve"> aplikaci</w:t>
            </w:r>
            <w:r w:rsidR="00E049FF">
              <w:t>“).</w:t>
            </w:r>
          </w:p>
          <w:p w14:paraId="090DD865" w14:textId="77777777" w:rsidR="00E049FF" w:rsidRDefault="00E049FF" w:rsidP="00E049FF">
            <w:pPr>
              <w:spacing w:line="240" w:lineRule="auto"/>
            </w:pPr>
            <w:r>
              <w:t>V případě, že je Aplikace schopna zpracovat informace předané v SAML token či WS-Federation zprávě, ale nepodporuje aktivní claims-based autentizaci založenou na SAML či WS-Federation, tedy se jedná o pasivní Aplikaci, je postupováno dle popisu uvedeného v požadavku „</w:t>
            </w:r>
            <w:r w:rsidRPr="007F026A">
              <w:t>Ověření v pasivní aplikaci</w:t>
            </w:r>
            <w:r>
              <w:t>“.</w:t>
            </w:r>
          </w:p>
          <w:p w14:paraId="733355CF" w14:textId="77777777" w:rsidR="00013B15" w:rsidRDefault="00013B15" w:rsidP="00E049FF">
            <w:pPr>
              <w:spacing w:line="240" w:lineRule="auto"/>
            </w:pPr>
            <w:r>
              <w:t>Pokud Aplikace zcela nepodporuje claims-based autentizaci založenou na SAML či WS-Federation, typicky v případech, kdy je třeba zachovat aktuální stav SSO resp. kompatibilitu s existujícími Aplikacemi, je na úrovni PARP-APP požadavek upraven tak, jak je popsáno v</w:t>
            </w:r>
            <w:r w:rsidR="00E049FF">
              <w:t> požadavku „</w:t>
            </w:r>
            <w:r w:rsidR="00E049FF" w:rsidRPr="007F026A">
              <w:t>Ověření v aplikaci nepodporující claims-based autentizaci založenou na SAML 2.0 nebo WS-Federation</w:t>
            </w:r>
            <w:r w:rsidR="00E049FF">
              <w:t>“.</w:t>
            </w:r>
          </w:p>
        </w:tc>
        <w:tc>
          <w:tcPr>
            <w:tcW w:w="566" w:type="pct"/>
          </w:tcPr>
          <w:p w14:paraId="136FCC1B" w14:textId="77777777" w:rsidR="00013B15" w:rsidRPr="00747665" w:rsidRDefault="00013B15" w:rsidP="003F07B6">
            <w:pPr>
              <w:spacing w:after="0"/>
              <w:contextualSpacing/>
              <w:jc w:val="center"/>
              <w:textAlignment w:val="baseline"/>
              <w:rPr>
                <w:rFonts w:cstheme="minorHAnsi"/>
                <w:highlight w:val="yellow"/>
                <w:lang w:eastAsia="cs-CZ"/>
              </w:rPr>
            </w:pPr>
          </w:p>
        </w:tc>
      </w:tr>
    </w:tbl>
    <w:p w14:paraId="6D184F1F" w14:textId="77777777" w:rsidR="00013B15" w:rsidRDefault="00013B15" w:rsidP="00013B15"/>
    <w:p w14:paraId="58A03C71" w14:textId="77777777" w:rsidR="007F026A" w:rsidRPr="007F026A" w:rsidRDefault="007F026A" w:rsidP="00BE6F2B">
      <w:pPr>
        <w:pStyle w:val="Nadpis3"/>
      </w:pPr>
      <w:bookmarkStart w:id="47" w:name="_Toc59452945"/>
      <w:r w:rsidRPr="007F026A">
        <w:t>Ověření v</w:t>
      </w:r>
      <w:r w:rsidR="00216C8B">
        <w:t> a</w:t>
      </w:r>
      <w:r w:rsidRPr="007F026A">
        <w:t>plikaci</w:t>
      </w:r>
      <w:r w:rsidR="00216C8B">
        <w:t xml:space="preserve"> (tj. SeP)</w:t>
      </w:r>
      <w:bookmarkEnd w:id="47"/>
    </w:p>
    <w:p w14:paraId="163B8F59" w14:textId="77777777" w:rsidR="007F026A" w:rsidRDefault="007F026A" w:rsidP="00013B15">
      <w:r>
        <w:t>Ověření v aplikace je řešeno variantně dle stavu cílové aplikace/on-line služby (tj. SeP), zda je SeP tzv. claims-aware. SAU musí podporovat následující 3 způsoby ověření v aplikaci:</w:t>
      </w:r>
    </w:p>
    <w:p w14:paraId="05F70A13" w14:textId="77777777" w:rsidR="007F026A" w:rsidRDefault="007F026A" w:rsidP="007F026A">
      <w:pPr>
        <w:pStyle w:val="Odstavecseseznamem"/>
        <w:numPr>
          <w:ilvl w:val="0"/>
          <w:numId w:val="43"/>
        </w:numPr>
      </w:pPr>
      <w:r w:rsidRPr="007F026A">
        <w:t>Ověření v aktivní aplikaci</w:t>
      </w:r>
      <w:r>
        <w:t>;</w:t>
      </w:r>
    </w:p>
    <w:p w14:paraId="714A2BFA" w14:textId="77777777" w:rsidR="007F026A" w:rsidRDefault="007F026A" w:rsidP="007F026A">
      <w:pPr>
        <w:pStyle w:val="Odstavecseseznamem"/>
        <w:numPr>
          <w:ilvl w:val="0"/>
          <w:numId w:val="43"/>
        </w:numPr>
      </w:pPr>
      <w:r w:rsidRPr="007F026A">
        <w:t>Ověření v pasivní aplikaci</w:t>
      </w:r>
      <w:r>
        <w:t>;</w:t>
      </w:r>
    </w:p>
    <w:p w14:paraId="4586150C" w14:textId="77777777" w:rsidR="007F026A" w:rsidRDefault="007F026A" w:rsidP="007F026A">
      <w:pPr>
        <w:pStyle w:val="Odstavecseseznamem"/>
        <w:numPr>
          <w:ilvl w:val="0"/>
          <w:numId w:val="43"/>
        </w:numPr>
      </w:pPr>
      <w:r w:rsidRPr="007F026A">
        <w:t>Ověření v aplikaci nepodporující claims-based autentizaci založenou na SAML 2.0 nebo WS-Federation</w:t>
      </w:r>
      <w:r>
        <w:t>.</w:t>
      </w:r>
    </w:p>
    <w:p w14:paraId="43E257AF" w14:textId="77777777" w:rsidR="007F026A" w:rsidRDefault="007F026A" w:rsidP="00013B15"/>
    <w:p w14:paraId="5D4AA4BF" w14:textId="77777777" w:rsidR="007F026A" w:rsidRPr="007F026A" w:rsidRDefault="00013B15" w:rsidP="007F026A">
      <w:pPr>
        <w:pStyle w:val="Nadpis4"/>
      </w:pPr>
      <w:bookmarkStart w:id="48" w:name="_Toc59452946"/>
      <w:r w:rsidRPr="007F026A">
        <w:t xml:space="preserve">Ověření v aktivní </w:t>
      </w:r>
      <w:r w:rsidR="007F026A">
        <w:t>a</w:t>
      </w:r>
      <w:r w:rsidRPr="007F026A">
        <w:t>plikaci</w:t>
      </w:r>
      <w:bookmarkEnd w:id="48"/>
    </w:p>
    <w:p w14:paraId="139F1ADE" w14:textId="77777777" w:rsidR="00B600E6" w:rsidRDefault="00B600E6" w:rsidP="00097D16">
      <w:r>
        <w:t xml:space="preserve">V případě, že cílová </w:t>
      </w:r>
      <w:r w:rsidR="00D96350">
        <w:t>a</w:t>
      </w:r>
      <w:r>
        <w:t xml:space="preserve">plikace plně podporuje claims-based autentizaci založenou na SAML či WS-Federation, tedy je z pohledu SAU tzv. aktivní, MUSÍ požadovat sama </w:t>
      </w:r>
      <w:r w:rsidR="00D96350">
        <w:t>a</w:t>
      </w:r>
      <w:r>
        <w:t xml:space="preserve">plikace aktivně autentizaci uživatele a token vystavený IFS přímo pro </w:t>
      </w:r>
      <w:r w:rsidR="00D96350">
        <w:t>cílovou a</w:t>
      </w:r>
      <w:r>
        <w:t xml:space="preserve">plikaci. Aktivní </w:t>
      </w:r>
      <w:r w:rsidR="00D96350">
        <w:t>a</w:t>
      </w:r>
      <w:r>
        <w:t>plikace má vytvořen vztah důvěry s IFS.</w:t>
      </w:r>
    </w:p>
    <w:p w14:paraId="59D66434" w14:textId="77777777" w:rsidR="00097D16" w:rsidRDefault="00097D16" w:rsidP="00097D16">
      <w:r>
        <w:t>Požadavek na ověření v aktivní aplikaci p</w:t>
      </w:r>
      <w:r w:rsidRPr="00101CD9">
        <w:t>robíhá podle následujícího schématu</w:t>
      </w:r>
      <w:r>
        <w:t xml:space="preserve"> a níže uvedeného popisu sekvence procesu </w:t>
      </w:r>
      <w:r w:rsidRPr="00097D16">
        <w:rPr>
          <w:b/>
        </w:rPr>
        <w:t>Ověření v aktivní aplikaci</w:t>
      </w:r>
      <w:r>
        <w:t>.</w:t>
      </w:r>
    </w:p>
    <w:p w14:paraId="10CF0984" w14:textId="77777777" w:rsidR="00097D16" w:rsidRDefault="00097D16" w:rsidP="00013B15"/>
    <w:p w14:paraId="71ACD2A2" w14:textId="77777777" w:rsidR="00013B15" w:rsidRDefault="00013B15" w:rsidP="00013B15">
      <w:r>
        <w:t>P</w:t>
      </w:r>
      <w:r w:rsidRPr="00101CD9">
        <w:t>robíhá podle následujícího schématu</w:t>
      </w:r>
      <w:r>
        <w:t xml:space="preserve"> a níže uvedeného popisu sekvence procesu:</w:t>
      </w:r>
    </w:p>
    <w:p w14:paraId="0E198E36" w14:textId="77777777" w:rsidR="00B600E6" w:rsidRDefault="00B600E6" w:rsidP="00013B15">
      <w:pPr>
        <w:rPr>
          <w:b/>
        </w:rPr>
      </w:pPr>
    </w:p>
    <w:p w14:paraId="05715CC0" w14:textId="77777777" w:rsidR="00013B15" w:rsidRDefault="00013B15" w:rsidP="00013B15">
      <w:pPr>
        <w:rPr>
          <w:b/>
        </w:rPr>
      </w:pPr>
      <w:r w:rsidRPr="00DF2FF6">
        <w:rPr>
          <w:noProof/>
          <w:lang w:eastAsia="cs-CZ"/>
        </w:rPr>
        <w:lastRenderedPageBreak/>
        <w:drawing>
          <wp:inline distT="0" distB="0" distL="0" distR="0" wp14:anchorId="7671A67E" wp14:editId="010D3261">
            <wp:extent cx="5759450" cy="4308475"/>
            <wp:effectExtent l="0" t="0" r="0" b="0"/>
            <wp:docPr id="6"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4308475"/>
                    </a:xfrm>
                    <a:prstGeom prst="rect">
                      <a:avLst/>
                    </a:prstGeom>
                    <a:noFill/>
                    <a:ln>
                      <a:noFill/>
                    </a:ln>
                  </pic:spPr>
                </pic:pic>
              </a:graphicData>
            </a:graphic>
          </wp:inline>
        </w:drawing>
      </w:r>
    </w:p>
    <w:p w14:paraId="68FFEEE4" w14:textId="77777777" w:rsidR="00B600E6" w:rsidRDefault="00B600E6" w:rsidP="00B600E6">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Pr>
          <w:rFonts w:cs="Helv"/>
          <w:color w:val="000000"/>
          <w:sz w:val="16"/>
          <w:szCs w:val="16"/>
        </w:rPr>
        <w:t>Sekvence o</w:t>
      </w:r>
      <w:r w:rsidRPr="00B600E6">
        <w:rPr>
          <w:rFonts w:cs="Helv"/>
          <w:color w:val="000000"/>
          <w:sz w:val="16"/>
          <w:szCs w:val="16"/>
        </w:rPr>
        <w:t>věření v aktivní Aplikaci</w:t>
      </w:r>
    </w:p>
    <w:p w14:paraId="3D7C830F" w14:textId="77777777" w:rsidR="00013B15" w:rsidRPr="00100CE7" w:rsidRDefault="00013B15" w:rsidP="00013B15"/>
    <w:tbl>
      <w:tblPr>
        <w:tblStyle w:val="Mkatabulky"/>
        <w:tblW w:w="4976" w:type="pct"/>
        <w:tblLook w:val="04A0" w:firstRow="1" w:lastRow="0" w:firstColumn="1" w:lastColumn="0" w:noHBand="0" w:noVBand="1"/>
      </w:tblPr>
      <w:tblGrid>
        <w:gridCol w:w="467"/>
        <w:gridCol w:w="8431"/>
        <w:gridCol w:w="1134"/>
      </w:tblGrid>
      <w:tr w:rsidR="00013B15" w:rsidRPr="00747665" w14:paraId="01905A81" w14:textId="77777777" w:rsidTr="009F4922">
        <w:tc>
          <w:tcPr>
            <w:tcW w:w="233" w:type="pct"/>
            <w:shd w:val="clear" w:color="auto" w:fill="A6A6A6" w:themeFill="background1" w:themeFillShade="A6"/>
          </w:tcPr>
          <w:p w14:paraId="6CBCB54E" w14:textId="77777777" w:rsidR="00013B15" w:rsidRPr="00747665" w:rsidRDefault="00013B15" w:rsidP="003F07B6">
            <w:pPr>
              <w:spacing w:after="0" w:line="240" w:lineRule="atLeast"/>
              <w:jc w:val="center"/>
              <w:rPr>
                <w:b/>
              </w:rPr>
            </w:pPr>
            <w:r w:rsidRPr="00747665">
              <w:rPr>
                <w:b/>
              </w:rPr>
              <w:t>ID</w:t>
            </w:r>
          </w:p>
        </w:tc>
        <w:tc>
          <w:tcPr>
            <w:tcW w:w="4202" w:type="pct"/>
            <w:shd w:val="clear" w:color="auto" w:fill="A6A6A6" w:themeFill="background1" w:themeFillShade="A6"/>
          </w:tcPr>
          <w:p w14:paraId="1E846FE4" w14:textId="77777777" w:rsidR="00013B15" w:rsidRPr="00747665" w:rsidRDefault="00013B15" w:rsidP="003F07B6">
            <w:pPr>
              <w:spacing w:after="0" w:line="240" w:lineRule="atLeast"/>
              <w:jc w:val="center"/>
              <w:rPr>
                <w:rFonts w:asciiTheme="majorHAnsi" w:hAnsiTheme="majorHAnsi" w:cstheme="majorHAnsi"/>
                <w:b/>
              </w:rPr>
            </w:pPr>
            <w:r w:rsidRPr="00747665">
              <w:rPr>
                <w:rFonts w:asciiTheme="majorHAnsi" w:hAnsiTheme="majorHAnsi" w:cstheme="majorHAnsi"/>
                <w:b/>
              </w:rPr>
              <w:t>Pož</w:t>
            </w:r>
            <w:r w:rsidR="002E7EA2">
              <w:rPr>
                <w:rFonts w:asciiTheme="majorHAnsi" w:hAnsiTheme="majorHAnsi" w:cstheme="majorHAnsi"/>
                <w:b/>
              </w:rPr>
              <w:t>adavek</w:t>
            </w:r>
          </w:p>
        </w:tc>
        <w:tc>
          <w:tcPr>
            <w:tcW w:w="566" w:type="pct"/>
            <w:shd w:val="clear" w:color="auto" w:fill="A6A6A6" w:themeFill="background1" w:themeFillShade="A6"/>
          </w:tcPr>
          <w:p w14:paraId="59C54FB9" w14:textId="77777777" w:rsidR="00013B15" w:rsidRPr="00747665" w:rsidRDefault="005C3811" w:rsidP="003F07B6">
            <w:pPr>
              <w:spacing w:after="0" w:line="240" w:lineRule="atLeast"/>
              <w:jc w:val="center"/>
              <w:rPr>
                <w:rFonts w:asciiTheme="majorHAnsi" w:hAnsiTheme="majorHAnsi" w:cstheme="majorHAnsi"/>
                <w:b/>
              </w:rPr>
            </w:pPr>
            <w:r>
              <w:rPr>
                <w:rFonts w:asciiTheme="majorHAnsi" w:hAnsiTheme="majorHAnsi" w:cstheme="majorHAnsi"/>
                <w:b/>
              </w:rPr>
              <w:t>Způsob naplnění</w:t>
            </w:r>
          </w:p>
        </w:tc>
      </w:tr>
      <w:tr w:rsidR="00013B15" w:rsidRPr="00747665" w14:paraId="6E0B3A60" w14:textId="77777777" w:rsidTr="009F4922">
        <w:tc>
          <w:tcPr>
            <w:tcW w:w="233" w:type="pct"/>
          </w:tcPr>
          <w:p w14:paraId="19ECC8BA" w14:textId="77777777" w:rsidR="00013B15" w:rsidRDefault="00013B15" w:rsidP="003F07B6">
            <w:pPr>
              <w:spacing w:after="0" w:line="240" w:lineRule="atLeast"/>
              <w:textAlignment w:val="baseline"/>
              <w:rPr>
                <w:rFonts w:cstheme="minorHAnsi"/>
                <w:lang w:eastAsia="cs-CZ"/>
              </w:rPr>
            </w:pPr>
          </w:p>
        </w:tc>
        <w:tc>
          <w:tcPr>
            <w:tcW w:w="4202" w:type="pct"/>
          </w:tcPr>
          <w:p w14:paraId="2BDD5473" w14:textId="77777777" w:rsidR="00013B15" w:rsidRPr="006C7032" w:rsidRDefault="00013B15" w:rsidP="00F90C02">
            <w:pPr>
              <w:spacing w:line="240" w:lineRule="atLeast"/>
              <w:rPr>
                <w:b/>
              </w:rPr>
            </w:pPr>
            <w:r>
              <w:t xml:space="preserve">Uživatel vznáší požadavek na </w:t>
            </w:r>
            <w:r w:rsidR="00F90C02">
              <w:t>cílovou a</w:t>
            </w:r>
            <w:r>
              <w:t>plikaci</w:t>
            </w:r>
            <w:r w:rsidR="00F90C02">
              <w:t xml:space="preserve"> (SeP)</w:t>
            </w:r>
            <w:r>
              <w:t>.</w:t>
            </w:r>
          </w:p>
        </w:tc>
        <w:tc>
          <w:tcPr>
            <w:tcW w:w="566" w:type="pct"/>
          </w:tcPr>
          <w:p w14:paraId="64FD8CB0"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15C8F6F8" w14:textId="77777777" w:rsidTr="009F4922">
        <w:tc>
          <w:tcPr>
            <w:tcW w:w="233" w:type="pct"/>
          </w:tcPr>
          <w:p w14:paraId="3FCB75C1" w14:textId="77777777" w:rsidR="00013B15" w:rsidRDefault="00013B15" w:rsidP="003F07B6">
            <w:pPr>
              <w:spacing w:after="0" w:line="240" w:lineRule="atLeast"/>
              <w:textAlignment w:val="baseline"/>
              <w:rPr>
                <w:rFonts w:cstheme="minorHAnsi"/>
                <w:lang w:eastAsia="cs-CZ"/>
              </w:rPr>
            </w:pPr>
          </w:p>
        </w:tc>
        <w:tc>
          <w:tcPr>
            <w:tcW w:w="4202" w:type="pct"/>
          </w:tcPr>
          <w:p w14:paraId="7B7130C5" w14:textId="77777777" w:rsidR="00013B15" w:rsidRDefault="00013B15" w:rsidP="00F90C02">
            <w:pPr>
              <w:spacing w:line="240" w:lineRule="atLeast"/>
            </w:pPr>
            <w:r>
              <w:t xml:space="preserve">Na PARP-APP-A má již uživatel vytvořenu aktivní session a tak je jeho požadavek přímo postoupen skrz reverzní proxy na cílovou </w:t>
            </w:r>
            <w:r w:rsidR="00F90C02">
              <w:t>a</w:t>
            </w:r>
            <w:r>
              <w:t>plikaci</w:t>
            </w:r>
            <w:r w:rsidR="00F90C02">
              <w:t>/on-line službu</w:t>
            </w:r>
            <w:r>
              <w:t>.</w:t>
            </w:r>
          </w:p>
        </w:tc>
        <w:tc>
          <w:tcPr>
            <w:tcW w:w="566" w:type="pct"/>
          </w:tcPr>
          <w:p w14:paraId="4068F698"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4D90B718" w14:textId="77777777" w:rsidTr="009F4922">
        <w:tc>
          <w:tcPr>
            <w:tcW w:w="233" w:type="pct"/>
          </w:tcPr>
          <w:p w14:paraId="59B74216" w14:textId="77777777" w:rsidR="00013B15" w:rsidRDefault="00013B15" w:rsidP="003F07B6">
            <w:pPr>
              <w:spacing w:after="0" w:line="240" w:lineRule="atLeast"/>
              <w:textAlignment w:val="baseline"/>
              <w:rPr>
                <w:rFonts w:cstheme="minorHAnsi"/>
                <w:lang w:eastAsia="cs-CZ"/>
              </w:rPr>
            </w:pPr>
          </w:p>
        </w:tc>
        <w:tc>
          <w:tcPr>
            <w:tcW w:w="4202" w:type="pct"/>
          </w:tcPr>
          <w:p w14:paraId="666F3675" w14:textId="77777777" w:rsidR="00013B15" w:rsidRDefault="00013B15" w:rsidP="00F90C02">
            <w:pPr>
              <w:spacing w:line="240" w:lineRule="atLeast"/>
            </w:pPr>
            <w:r>
              <w:t xml:space="preserve">Cílová </w:t>
            </w:r>
            <w:r w:rsidR="00F90C02">
              <w:t>a</w:t>
            </w:r>
            <w:r>
              <w:t>plikace v tomto případě vystupuje jako service provider (SeP) a požaduje autentizaci, resp. platný token vystavený pro Aplikaci IFS. Cílová Aplikace přesměruje uživatele na ověření IFS.</w:t>
            </w:r>
          </w:p>
        </w:tc>
        <w:tc>
          <w:tcPr>
            <w:tcW w:w="566" w:type="pct"/>
          </w:tcPr>
          <w:p w14:paraId="538918FE"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6EADE2B1" w14:textId="77777777" w:rsidTr="009F4922">
        <w:tc>
          <w:tcPr>
            <w:tcW w:w="233" w:type="pct"/>
          </w:tcPr>
          <w:p w14:paraId="43CCDFFF" w14:textId="77777777" w:rsidR="00013B15" w:rsidRDefault="00013B15" w:rsidP="003F07B6">
            <w:pPr>
              <w:spacing w:after="0" w:line="240" w:lineRule="atLeast"/>
              <w:textAlignment w:val="baseline"/>
              <w:rPr>
                <w:rFonts w:cstheme="minorHAnsi"/>
                <w:lang w:eastAsia="cs-CZ"/>
              </w:rPr>
            </w:pPr>
          </w:p>
        </w:tc>
        <w:tc>
          <w:tcPr>
            <w:tcW w:w="4202" w:type="pct"/>
          </w:tcPr>
          <w:p w14:paraId="25BA1008" w14:textId="77777777" w:rsidR="00013B15" w:rsidRDefault="00013B15" w:rsidP="003F07B6">
            <w:pPr>
              <w:spacing w:line="240" w:lineRule="atLeast"/>
            </w:pPr>
            <w:r>
              <w:t>Komunikace je zprostředkována PARP-APP-A.</w:t>
            </w:r>
          </w:p>
        </w:tc>
        <w:tc>
          <w:tcPr>
            <w:tcW w:w="566" w:type="pct"/>
          </w:tcPr>
          <w:p w14:paraId="6E05C6F0"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50C4226" w14:textId="77777777" w:rsidTr="009F4922">
        <w:tc>
          <w:tcPr>
            <w:tcW w:w="233" w:type="pct"/>
          </w:tcPr>
          <w:p w14:paraId="1FDE83BC" w14:textId="77777777" w:rsidR="00013B15" w:rsidRDefault="00013B15" w:rsidP="003F07B6">
            <w:pPr>
              <w:spacing w:after="0" w:line="240" w:lineRule="atLeast"/>
              <w:textAlignment w:val="baseline"/>
              <w:rPr>
                <w:rFonts w:cstheme="minorHAnsi"/>
                <w:lang w:eastAsia="cs-CZ"/>
              </w:rPr>
            </w:pPr>
          </w:p>
        </w:tc>
        <w:tc>
          <w:tcPr>
            <w:tcW w:w="4202" w:type="pct"/>
          </w:tcPr>
          <w:p w14:paraId="36707846" w14:textId="77777777" w:rsidR="00013B15" w:rsidRDefault="00013B15" w:rsidP="003F07B6">
            <w:pPr>
              <w:spacing w:line="240" w:lineRule="atLeast"/>
            </w:pPr>
            <w:r>
              <w:t>Uživatel přistupuje k IFS.</w:t>
            </w:r>
          </w:p>
        </w:tc>
        <w:tc>
          <w:tcPr>
            <w:tcW w:w="566" w:type="pct"/>
          </w:tcPr>
          <w:p w14:paraId="13C2D905"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77CC84AB" w14:textId="77777777" w:rsidTr="009F4922">
        <w:tc>
          <w:tcPr>
            <w:tcW w:w="233" w:type="pct"/>
          </w:tcPr>
          <w:p w14:paraId="32528186" w14:textId="77777777" w:rsidR="00013B15" w:rsidRDefault="00013B15" w:rsidP="003F07B6">
            <w:pPr>
              <w:spacing w:after="0" w:line="240" w:lineRule="atLeast"/>
              <w:textAlignment w:val="baseline"/>
              <w:rPr>
                <w:rFonts w:cstheme="minorHAnsi"/>
                <w:lang w:eastAsia="cs-CZ"/>
              </w:rPr>
            </w:pPr>
          </w:p>
        </w:tc>
        <w:tc>
          <w:tcPr>
            <w:tcW w:w="4202" w:type="pct"/>
          </w:tcPr>
          <w:p w14:paraId="223FC3BA" w14:textId="77777777" w:rsidR="00013B15" w:rsidRDefault="00013B15" w:rsidP="003F07B6">
            <w:pPr>
              <w:spacing w:line="240" w:lineRule="atLeast"/>
            </w:pPr>
            <w:r>
              <w:t>Na PARP-IFS má již uživatel vytvořenu aktivní session a tak je jeho požadavek přímo přeposlán PARP-IFS na IFS.</w:t>
            </w:r>
          </w:p>
        </w:tc>
        <w:tc>
          <w:tcPr>
            <w:tcW w:w="566" w:type="pct"/>
          </w:tcPr>
          <w:p w14:paraId="03448C71"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DCF2E5E" w14:textId="77777777" w:rsidTr="009F4922">
        <w:tc>
          <w:tcPr>
            <w:tcW w:w="233" w:type="pct"/>
          </w:tcPr>
          <w:p w14:paraId="7C0A881C" w14:textId="77777777" w:rsidR="00013B15" w:rsidRDefault="00013B15" w:rsidP="003F07B6">
            <w:pPr>
              <w:spacing w:after="0" w:line="240" w:lineRule="atLeast"/>
              <w:textAlignment w:val="baseline"/>
              <w:rPr>
                <w:rFonts w:cstheme="minorHAnsi"/>
                <w:lang w:eastAsia="cs-CZ"/>
              </w:rPr>
            </w:pPr>
          </w:p>
        </w:tc>
        <w:tc>
          <w:tcPr>
            <w:tcW w:w="4202" w:type="pct"/>
          </w:tcPr>
          <w:p w14:paraId="3B1491FC" w14:textId="77777777" w:rsidR="00013B15" w:rsidRDefault="00013B15" w:rsidP="00F90C02">
            <w:pPr>
              <w:spacing w:line="240" w:lineRule="atLeast"/>
            </w:pPr>
            <w:r>
              <w:t xml:space="preserve">Na IFS má již uživatel platnou session a je tedy vystaven token5 určený pro cílovou </w:t>
            </w:r>
            <w:r w:rsidR="00F90C02">
              <w:t>a</w:t>
            </w:r>
            <w:r>
              <w:t>plikaci obsahující informace o externí identitě a interní identitě. Hlavní informací o identitách je extID a intID, které v případě využití IdP MZe obsahují shodnou hodnotu DN z LDAP MZe a v </w:t>
            </w:r>
            <w:proofErr w:type="gramStart"/>
            <w:r>
              <w:t>případe</w:t>
            </w:r>
            <w:proofErr w:type="gramEnd"/>
            <w:r>
              <w:t xml:space="preserve"> externího IdP obsahují </w:t>
            </w:r>
            <w:r w:rsidR="00F90C02">
              <w:t xml:space="preserve">např. </w:t>
            </w:r>
            <w:r>
              <w:t xml:space="preserve">NIA SePP. Pokud </w:t>
            </w:r>
            <w:r w:rsidR="00F90C02">
              <w:t>cílová a</w:t>
            </w:r>
            <w:r>
              <w:t>plikace požaduje další informace o přistupující identitě, položí přímý dotaz využitím DN do LDAP. Tato funkcionalita je přístupná již nyní a po nasazení SAU nepředstavuje žádané změny na straně cílových aplikací.</w:t>
            </w:r>
          </w:p>
        </w:tc>
        <w:tc>
          <w:tcPr>
            <w:tcW w:w="566" w:type="pct"/>
          </w:tcPr>
          <w:p w14:paraId="1F31351C"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51764D3A" w14:textId="77777777" w:rsidTr="009F4922">
        <w:tc>
          <w:tcPr>
            <w:tcW w:w="233" w:type="pct"/>
          </w:tcPr>
          <w:p w14:paraId="503292A8" w14:textId="77777777" w:rsidR="00013B15" w:rsidRDefault="00013B15" w:rsidP="003F07B6">
            <w:pPr>
              <w:spacing w:after="0" w:line="240" w:lineRule="atLeast"/>
              <w:textAlignment w:val="baseline"/>
              <w:rPr>
                <w:rFonts w:cstheme="minorHAnsi"/>
                <w:lang w:eastAsia="cs-CZ"/>
              </w:rPr>
            </w:pPr>
          </w:p>
        </w:tc>
        <w:tc>
          <w:tcPr>
            <w:tcW w:w="4202" w:type="pct"/>
          </w:tcPr>
          <w:p w14:paraId="3F310DF3" w14:textId="77777777" w:rsidR="00013B15" w:rsidRDefault="00013B15" w:rsidP="00F90C02">
            <w:pPr>
              <w:spacing w:line="240" w:lineRule="atLeast"/>
            </w:pPr>
            <w:r>
              <w:t xml:space="preserve">Uživatel je s token5 přesměrován na cílovou </w:t>
            </w:r>
            <w:r w:rsidR="00F90C02">
              <w:t>a</w:t>
            </w:r>
            <w:r>
              <w:t>plikaci.</w:t>
            </w:r>
          </w:p>
        </w:tc>
        <w:tc>
          <w:tcPr>
            <w:tcW w:w="566" w:type="pct"/>
          </w:tcPr>
          <w:p w14:paraId="57F0F1BA"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6D0497FF" w14:textId="77777777" w:rsidTr="009F4922">
        <w:tc>
          <w:tcPr>
            <w:tcW w:w="233" w:type="pct"/>
          </w:tcPr>
          <w:p w14:paraId="427D900C" w14:textId="77777777" w:rsidR="00013B15" w:rsidRDefault="00013B15" w:rsidP="003F07B6">
            <w:pPr>
              <w:spacing w:after="0" w:line="240" w:lineRule="atLeast"/>
              <w:textAlignment w:val="baseline"/>
              <w:rPr>
                <w:rFonts w:cstheme="minorHAnsi"/>
                <w:lang w:eastAsia="cs-CZ"/>
              </w:rPr>
            </w:pPr>
          </w:p>
        </w:tc>
        <w:tc>
          <w:tcPr>
            <w:tcW w:w="4202" w:type="pct"/>
          </w:tcPr>
          <w:p w14:paraId="660BFE5D" w14:textId="77777777" w:rsidR="00013B15" w:rsidRDefault="00013B15" w:rsidP="003F07B6">
            <w:pPr>
              <w:spacing w:line="240" w:lineRule="atLeast"/>
            </w:pPr>
            <w:r>
              <w:t xml:space="preserve">Komunikace je zprostředkována PARP-APP-A. </w:t>
            </w:r>
          </w:p>
        </w:tc>
        <w:tc>
          <w:tcPr>
            <w:tcW w:w="566" w:type="pct"/>
          </w:tcPr>
          <w:p w14:paraId="752A261A"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443B5E5C" w14:textId="77777777" w:rsidTr="009F4922">
        <w:tc>
          <w:tcPr>
            <w:tcW w:w="233" w:type="pct"/>
          </w:tcPr>
          <w:p w14:paraId="644808D9" w14:textId="77777777" w:rsidR="00013B15" w:rsidRDefault="00013B15" w:rsidP="003F07B6">
            <w:pPr>
              <w:spacing w:after="0" w:line="240" w:lineRule="atLeast"/>
              <w:textAlignment w:val="baseline"/>
              <w:rPr>
                <w:rFonts w:cstheme="minorHAnsi"/>
                <w:lang w:eastAsia="cs-CZ"/>
              </w:rPr>
            </w:pPr>
          </w:p>
        </w:tc>
        <w:tc>
          <w:tcPr>
            <w:tcW w:w="4202" w:type="pct"/>
          </w:tcPr>
          <w:p w14:paraId="3A88465F" w14:textId="77777777" w:rsidR="00013B15" w:rsidRDefault="00013B15" w:rsidP="00F90C02">
            <w:pPr>
              <w:spacing w:line="240" w:lineRule="atLeast"/>
            </w:pPr>
            <w:r>
              <w:t xml:space="preserve">Uživatel přistupuje s token5 k cílové </w:t>
            </w:r>
            <w:r w:rsidR="00F90C02">
              <w:t>a</w:t>
            </w:r>
            <w:r>
              <w:t>plikaci.</w:t>
            </w:r>
          </w:p>
        </w:tc>
        <w:tc>
          <w:tcPr>
            <w:tcW w:w="566" w:type="pct"/>
          </w:tcPr>
          <w:p w14:paraId="190086AD"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7796AE92" w14:textId="77777777" w:rsidTr="009F4922">
        <w:tc>
          <w:tcPr>
            <w:tcW w:w="233" w:type="pct"/>
          </w:tcPr>
          <w:p w14:paraId="349FBC26" w14:textId="77777777" w:rsidR="00013B15" w:rsidRDefault="00013B15" w:rsidP="003F07B6">
            <w:pPr>
              <w:spacing w:after="0" w:line="240" w:lineRule="atLeast"/>
              <w:textAlignment w:val="baseline"/>
              <w:rPr>
                <w:rFonts w:cstheme="minorHAnsi"/>
                <w:lang w:eastAsia="cs-CZ"/>
              </w:rPr>
            </w:pPr>
          </w:p>
        </w:tc>
        <w:tc>
          <w:tcPr>
            <w:tcW w:w="4202" w:type="pct"/>
          </w:tcPr>
          <w:p w14:paraId="6F01D7A4" w14:textId="77777777" w:rsidR="00013B15" w:rsidRDefault="00013B15" w:rsidP="00F90C02">
            <w:pPr>
              <w:spacing w:line="240" w:lineRule="atLeast"/>
            </w:pPr>
            <w:r>
              <w:t xml:space="preserve">Komunikace je zprostředkována PARP-APP-A, kde je stále aktivní session a požadavek přeposlán reverzní proxy na cílovou </w:t>
            </w:r>
            <w:r w:rsidR="00F90C02">
              <w:t>a</w:t>
            </w:r>
            <w:r>
              <w:t>plikaci, resp. její část vystupující jako SeP.</w:t>
            </w:r>
          </w:p>
        </w:tc>
        <w:tc>
          <w:tcPr>
            <w:tcW w:w="566" w:type="pct"/>
          </w:tcPr>
          <w:p w14:paraId="34BAA69D"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70BEA9E0" w14:textId="77777777" w:rsidTr="009F4922">
        <w:tc>
          <w:tcPr>
            <w:tcW w:w="233" w:type="pct"/>
          </w:tcPr>
          <w:p w14:paraId="6AB41990" w14:textId="77777777" w:rsidR="00013B15" w:rsidRDefault="00013B15" w:rsidP="003F07B6">
            <w:pPr>
              <w:spacing w:after="0" w:line="240" w:lineRule="atLeast"/>
              <w:textAlignment w:val="baseline"/>
              <w:rPr>
                <w:rFonts w:cstheme="minorHAnsi"/>
                <w:lang w:eastAsia="cs-CZ"/>
              </w:rPr>
            </w:pPr>
          </w:p>
        </w:tc>
        <w:tc>
          <w:tcPr>
            <w:tcW w:w="4202" w:type="pct"/>
          </w:tcPr>
          <w:p w14:paraId="1A459357" w14:textId="77777777" w:rsidR="00013B15" w:rsidRDefault="00013B15" w:rsidP="00F90C02">
            <w:pPr>
              <w:spacing w:line="240" w:lineRule="atLeast"/>
            </w:pPr>
            <w:r>
              <w:t xml:space="preserve">Cílová </w:t>
            </w:r>
            <w:r w:rsidR="00F90C02">
              <w:t>a</w:t>
            </w:r>
            <w:r>
              <w:t>plikace v roli SeP ověří platnost token5.</w:t>
            </w:r>
          </w:p>
        </w:tc>
        <w:tc>
          <w:tcPr>
            <w:tcW w:w="566" w:type="pct"/>
          </w:tcPr>
          <w:p w14:paraId="7A3224E7"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9846283" w14:textId="77777777" w:rsidTr="009F4922">
        <w:tc>
          <w:tcPr>
            <w:tcW w:w="233" w:type="pct"/>
          </w:tcPr>
          <w:p w14:paraId="5D87EF3C" w14:textId="77777777" w:rsidR="00013B15" w:rsidRDefault="00013B15" w:rsidP="003F07B6">
            <w:pPr>
              <w:spacing w:after="0" w:line="240" w:lineRule="atLeast"/>
              <w:textAlignment w:val="baseline"/>
              <w:rPr>
                <w:rFonts w:cstheme="minorHAnsi"/>
                <w:lang w:eastAsia="cs-CZ"/>
              </w:rPr>
            </w:pPr>
          </w:p>
        </w:tc>
        <w:tc>
          <w:tcPr>
            <w:tcW w:w="4202" w:type="pct"/>
          </w:tcPr>
          <w:p w14:paraId="42F1AA30" w14:textId="77777777" w:rsidR="00013B15" w:rsidRDefault="00013B15" w:rsidP="00F90C02">
            <w:pPr>
              <w:spacing w:line="240" w:lineRule="atLeast"/>
            </w:pPr>
            <w:r>
              <w:t xml:space="preserve">V případě, že je token platný, přesměruje uživatele na samotnou </w:t>
            </w:r>
            <w:r w:rsidR="00F90C02">
              <w:t>cílovou a</w:t>
            </w:r>
            <w:r>
              <w:t>plikaci.</w:t>
            </w:r>
          </w:p>
        </w:tc>
        <w:tc>
          <w:tcPr>
            <w:tcW w:w="566" w:type="pct"/>
          </w:tcPr>
          <w:p w14:paraId="4C1AC1AA"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843A13D" w14:textId="77777777" w:rsidTr="009F4922">
        <w:tc>
          <w:tcPr>
            <w:tcW w:w="233" w:type="pct"/>
          </w:tcPr>
          <w:p w14:paraId="26C40792" w14:textId="77777777" w:rsidR="00013B15" w:rsidRDefault="00013B15" w:rsidP="003F07B6">
            <w:pPr>
              <w:spacing w:after="0" w:line="240" w:lineRule="atLeast"/>
              <w:textAlignment w:val="baseline"/>
              <w:rPr>
                <w:rFonts w:cstheme="minorHAnsi"/>
                <w:lang w:eastAsia="cs-CZ"/>
              </w:rPr>
            </w:pPr>
          </w:p>
        </w:tc>
        <w:tc>
          <w:tcPr>
            <w:tcW w:w="4202" w:type="pct"/>
          </w:tcPr>
          <w:p w14:paraId="4963268F" w14:textId="77777777" w:rsidR="00013B15" w:rsidRDefault="00013B15" w:rsidP="003F07B6">
            <w:pPr>
              <w:spacing w:line="240" w:lineRule="atLeast"/>
            </w:pPr>
            <w:r>
              <w:t>Komunikace je zprostředkována PARP-APP-A.</w:t>
            </w:r>
          </w:p>
        </w:tc>
        <w:tc>
          <w:tcPr>
            <w:tcW w:w="566" w:type="pct"/>
          </w:tcPr>
          <w:p w14:paraId="7BCB1077"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249B3AEF" w14:textId="77777777" w:rsidTr="009F4922">
        <w:tc>
          <w:tcPr>
            <w:tcW w:w="233" w:type="pct"/>
          </w:tcPr>
          <w:p w14:paraId="158D6C51" w14:textId="77777777" w:rsidR="00013B15" w:rsidRDefault="00013B15" w:rsidP="003F07B6">
            <w:pPr>
              <w:spacing w:after="0" w:line="240" w:lineRule="atLeast"/>
              <w:textAlignment w:val="baseline"/>
              <w:rPr>
                <w:rFonts w:cstheme="minorHAnsi"/>
                <w:lang w:eastAsia="cs-CZ"/>
              </w:rPr>
            </w:pPr>
          </w:p>
        </w:tc>
        <w:tc>
          <w:tcPr>
            <w:tcW w:w="4202" w:type="pct"/>
          </w:tcPr>
          <w:p w14:paraId="6D811A04" w14:textId="77777777" w:rsidR="00013B15" w:rsidRDefault="00013B15" w:rsidP="00F90C02">
            <w:pPr>
              <w:spacing w:line="240" w:lineRule="atLeast"/>
            </w:pPr>
            <w:r>
              <w:t>Uživatel finálně přistupuje k</w:t>
            </w:r>
            <w:r w:rsidR="00F90C02">
              <w:t> cílové a</w:t>
            </w:r>
            <w:r>
              <w:t>plikaci.</w:t>
            </w:r>
          </w:p>
        </w:tc>
        <w:tc>
          <w:tcPr>
            <w:tcW w:w="566" w:type="pct"/>
          </w:tcPr>
          <w:p w14:paraId="0CD00D4F"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562396B7" w14:textId="77777777" w:rsidTr="009F4922">
        <w:tc>
          <w:tcPr>
            <w:tcW w:w="233" w:type="pct"/>
          </w:tcPr>
          <w:p w14:paraId="7230B53E" w14:textId="77777777" w:rsidR="00013B15" w:rsidRDefault="00013B15" w:rsidP="003F07B6">
            <w:pPr>
              <w:spacing w:after="0" w:line="240" w:lineRule="atLeast"/>
              <w:textAlignment w:val="baseline"/>
              <w:rPr>
                <w:rFonts w:cstheme="minorHAnsi"/>
                <w:lang w:eastAsia="cs-CZ"/>
              </w:rPr>
            </w:pPr>
          </w:p>
        </w:tc>
        <w:tc>
          <w:tcPr>
            <w:tcW w:w="4202" w:type="pct"/>
          </w:tcPr>
          <w:p w14:paraId="51A6043B" w14:textId="77777777" w:rsidR="00013B15" w:rsidRDefault="00013B15" w:rsidP="00F90C02">
            <w:pPr>
              <w:spacing w:line="240" w:lineRule="atLeast"/>
            </w:pPr>
            <w:r>
              <w:t xml:space="preserve">Na PARP-APP-A i cílové </w:t>
            </w:r>
            <w:r w:rsidR="00F90C02">
              <w:t>a</w:t>
            </w:r>
            <w:r>
              <w:t>plikaci má nyní uživatel vytvořenu aktivní session.</w:t>
            </w:r>
          </w:p>
        </w:tc>
        <w:tc>
          <w:tcPr>
            <w:tcW w:w="566" w:type="pct"/>
          </w:tcPr>
          <w:p w14:paraId="68FD3D3F"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127E80E0" w14:textId="77777777" w:rsidTr="009F4922">
        <w:tc>
          <w:tcPr>
            <w:tcW w:w="233" w:type="pct"/>
          </w:tcPr>
          <w:p w14:paraId="2E59DBD9" w14:textId="77777777" w:rsidR="00013B15" w:rsidRDefault="00013B15" w:rsidP="003F07B6">
            <w:pPr>
              <w:spacing w:after="0" w:line="240" w:lineRule="atLeast"/>
              <w:textAlignment w:val="baseline"/>
              <w:rPr>
                <w:rFonts w:cstheme="minorHAnsi"/>
                <w:lang w:eastAsia="cs-CZ"/>
              </w:rPr>
            </w:pPr>
          </w:p>
        </w:tc>
        <w:tc>
          <w:tcPr>
            <w:tcW w:w="4202" w:type="pct"/>
          </w:tcPr>
          <w:p w14:paraId="4853E6DA" w14:textId="77777777" w:rsidR="00013B15" w:rsidRDefault="00013B15" w:rsidP="003F07B6">
            <w:pPr>
              <w:spacing w:line="240" w:lineRule="atLeast"/>
            </w:pPr>
            <w:r>
              <w:t>Aplikace poskytuje požadované funkcionality.</w:t>
            </w:r>
          </w:p>
        </w:tc>
        <w:tc>
          <w:tcPr>
            <w:tcW w:w="566" w:type="pct"/>
          </w:tcPr>
          <w:p w14:paraId="55CC1CED"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71CAFFD" w14:textId="77777777" w:rsidTr="009F4922">
        <w:tc>
          <w:tcPr>
            <w:tcW w:w="233" w:type="pct"/>
          </w:tcPr>
          <w:p w14:paraId="1A22BD83" w14:textId="77777777" w:rsidR="00013B15" w:rsidRDefault="00013B15" w:rsidP="003F07B6">
            <w:pPr>
              <w:spacing w:after="0" w:line="240" w:lineRule="atLeast"/>
              <w:textAlignment w:val="baseline"/>
              <w:rPr>
                <w:rFonts w:cstheme="minorHAnsi"/>
                <w:lang w:eastAsia="cs-CZ"/>
              </w:rPr>
            </w:pPr>
          </w:p>
        </w:tc>
        <w:tc>
          <w:tcPr>
            <w:tcW w:w="4202" w:type="pct"/>
          </w:tcPr>
          <w:p w14:paraId="41CCFD8B" w14:textId="77777777" w:rsidR="00013B15" w:rsidRDefault="00013B15" w:rsidP="003F07B6">
            <w:pPr>
              <w:spacing w:line="240" w:lineRule="atLeast"/>
            </w:pPr>
            <w:r>
              <w:t>Komunikace je zprostředkována PARP-APP-A.</w:t>
            </w:r>
          </w:p>
        </w:tc>
        <w:tc>
          <w:tcPr>
            <w:tcW w:w="566" w:type="pct"/>
          </w:tcPr>
          <w:p w14:paraId="702784C0"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bl>
    <w:p w14:paraId="629848A9" w14:textId="77777777" w:rsidR="00013B15" w:rsidRDefault="00013B15" w:rsidP="00013B15"/>
    <w:p w14:paraId="07286DBD" w14:textId="77777777" w:rsidR="00013B15" w:rsidRPr="00013B15" w:rsidRDefault="00013B15" w:rsidP="007F026A">
      <w:pPr>
        <w:pStyle w:val="Nadpis4"/>
      </w:pPr>
      <w:bookmarkStart w:id="49" w:name="_Toc59452947"/>
      <w:r w:rsidRPr="00013B15">
        <w:t xml:space="preserve">Ověření v pasivní </w:t>
      </w:r>
      <w:r w:rsidR="007F026A">
        <w:t>a</w:t>
      </w:r>
      <w:r w:rsidRPr="00013B15">
        <w:t>plikaci</w:t>
      </w:r>
      <w:bookmarkEnd w:id="49"/>
    </w:p>
    <w:p w14:paraId="3506A62E" w14:textId="77777777" w:rsidR="00B600E6" w:rsidRDefault="00B600E6" w:rsidP="00097D16">
      <w:r>
        <w:t xml:space="preserve">Ověření v pasivní </w:t>
      </w:r>
      <w:r w:rsidR="00D96350">
        <w:t>a</w:t>
      </w:r>
      <w:r>
        <w:t xml:space="preserve">plikaci představuje scénář, kdy cílová </w:t>
      </w:r>
      <w:r w:rsidR="00493E48">
        <w:t>a</w:t>
      </w:r>
      <w:r>
        <w:t>plikace nepodporuje SAML 2.0 ani WS-Federation na úrovni protokolu (</w:t>
      </w:r>
      <w:r w:rsidR="00493E48">
        <w:t>a</w:t>
      </w:r>
      <w:r>
        <w:t>plikace není sama schopna si aktivně vyžádat ověření a přesměrovat uživatele na IFS pro ověření), ale je schopna ověřit platnost předaného token ve formátu SAML 2.0 a pro potřeby tohoto ověření má nastaven vztah důvěry s IFS.</w:t>
      </w:r>
    </w:p>
    <w:p w14:paraId="5B22073B" w14:textId="77777777" w:rsidR="00097D16" w:rsidRDefault="00097D16" w:rsidP="00097D16">
      <w:r>
        <w:t>Požadavek na ověření v pasivní aplikaci p</w:t>
      </w:r>
      <w:r w:rsidRPr="00101CD9">
        <w:t>robíhá podle následujícího schématu</w:t>
      </w:r>
      <w:r>
        <w:t xml:space="preserve"> a níže uvedeného popisu sekvence procesu </w:t>
      </w:r>
      <w:r w:rsidRPr="00097D16">
        <w:rPr>
          <w:b/>
        </w:rPr>
        <w:t xml:space="preserve">Ověření v </w:t>
      </w:r>
      <w:r>
        <w:rPr>
          <w:b/>
        </w:rPr>
        <w:t>pasivní</w:t>
      </w:r>
      <w:r w:rsidRPr="00097D16">
        <w:rPr>
          <w:b/>
        </w:rPr>
        <w:t xml:space="preserve"> aplikaci</w:t>
      </w:r>
      <w:r>
        <w:t>.</w:t>
      </w:r>
    </w:p>
    <w:p w14:paraId="437C3814" w14:textId="77777777" w:rsidR="00013B15" w:rsidRDefault="00013B15" w:rsidP="00013B15"/>
    <w:p w14:paraId="0F802259" w14:textId="77777777" w:rsidR="00013B15" w:rsidRDefault="00013B15" w:rsidP="00013B15"/>
    <w:p w14:paraId="41B263F5" w14:textId="77777777" w:rsidR="00013B15" w:rsidRDefault="00013B15" w:rsidP="00013B15"/>
    <w:p w14:paraId="73B18D9C" w14:textId="77777777" w:rsidR="00013B15" w:rsidRDefault="00013B15" w:rsidP="00013B15">
      <w:r w:rsidRPr="00E77E28">
        <w:rPr>
          <w:noProof/>
          <w:lang w:eastAsia="cs-CZ"/>
        </w:rPr>
        <w:drawing>
          <wp:inline distT="0" distB="0" distL="0" distR="0" wp14:anchorId="7252576D" wp14:editId="5BF0E689">
            <wp:extent cx="5405932" cy="1773766"/>
            <wp:effectExtent l="0" t="0" r="0" b="0"/>
            <wp:docPr id="8"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0842" cy="1775377"/>
                    </a:xfrm>
                    <a:prstGeom prst="rect">
                      <a:avLst/>
                    </a:prstGeom>
                    <a:noFill/>
                    <a:ln>
                      <a:noFill/>
                    </a:ln>
                  </pic:spPr>
                </pic:pic>
              </a:graphicData>
            </a:graphic>
          </wp:inline>
        </w:drawing>
      </w:r>
    </w:p>
    <w:p w14:paraId="7D92912E" w14:textId="77777777" w:rsidR="00B600E6" w:rsidRDefault="00B600E6" w:rsidP="00B600E6">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Pr>
          <w:rFonts w:cs="Helv"/>
          <w:color w:val="000000"/>
          <w:sz w:val="16"/>
          <w:szCs w:val="16"/>
        </w:rPr>
        <w:t>Sekvence o</w:t>
      </w:r>
      <w:r w:rsidRPr="00B600E6">
        <w:rPr>
          <w:rFonts w:cs="Helv"/>
          <w:color w:val="000000"/>
          <w:sz w:val="16"/>
          <w:szCs w:val="16"/>
        </w:rPr>
        <w:t xml:space="preserve">věření v </w:t>
      </w:r>
      <w:r>
        <w:rPr>
          <w:rFonts w:cs="Helv"/>
          <w:color w:val="000000"/>
          <w:sz w:val="16"/>
          <w:szCs w:val="16"/>
        </w:rPr>
        <w:t>pasivní</w:t>
      </w:r>
      <w:r w:rsidRPr="00B600E6">
        <w:rPr>
          <w:rFonts w:cs="Helv"/>
          <w:color w:val="000000"/>
          <w:sz w:val="16"/>
          <w:szCs w:val="16"/>
        </w:rPr>
        <w:t xml:space="preserve"> Aplikaci</w:t>
      </w:r>
    </w:p>
    <w:p w14:paraId="7AD8871F" w14:textId="77777777" w:rsidR="00B600E6" w:rsidRPr="00100CE7" w:rsidRDefault="00B600E6" w:rsidP="00013B15"/>
    <w:tbl>
      <w:tblPr>
        <w:tblStyle w:val="Mkatabulky"/>
        <w:tblW w:w="4976" w:type="pct"/>
        <w:tblLook w:val="04A0" w:firstRow="1" w:lastRow="0" w:firstColumn="1" w:lastColumn="0" w:noHBand="0" w:noVBand="1"/>
      </w:tblPr>
      <w:tblGrid>
        <w:gridCol w:w="467"/>
        <w:gridCol w:w="8431"/>
        <w:gridCol w:w="1134"/>
      </w:tblGrid>
      <w:tr w:rsidR="00013B15" w:rsidRPr="00747665" w14:paraId="673229B1" w14:textId="77777777" w:rsidTr="009F4922">
        <w:tc>
          <w:tcPr>
            <w:tcW w:w="233" w:type="pct"/>
            <w:shd w:val="clear" w:color="auto" w:fill="A6A6A6" w:themeFill="background1" w:themeFillShade="A6"/>
          </w:tcPr>
          <w:p w14:paraId="5FC4A260" w14:textId="77777777" w:rsidR="00013B15" w:rsidRPr="00747665" w:rsidRDefault="00013B15" w:rsidP="003F07B6">
            <w:pPr>
              <w:spacing w:after="0" w:line="240" w:lineRule="atLeast"/>
              <w:jc w:val="center"/>
              <w:rPr>
                <w:b/>
              </w:rPr>
            </w:pPr>
            <w:r w:rsidRPr="00747665">
              <w:rPr>
                <w:b/>
              </w:rPr>
              <w:t>ID</w:t>
            </w:r>
          </w:p>
        </w:tc>
        <w:tc>
          <w:tcPr>
            <w:tcW w:w="4202" w:type="pct"/>
            <w:shd w:val="clear" w:color="auto" w:fill="A6A6A6" w:themeFill="background1" w:themeFillShade="A6"/>
          </w:tcPr>
          <w:p w14:paraId="15962F4B" w14:textId="77777777" w:rsidR="00013B15" w:rsidRPr="00747665" w:rsidRDefault="002E7EA2" w:rsidP="003F07B6">
            <w:pPr>
              <w:spacing w:after="0" w:line="240" w:lineRule="atLeast"/>
              <w:jc w:val="center"/>
              <w:rPr>
                <w:rFonts w:asciiTheme="majorHAnsi" w:hAnsiTheme="majorHAnsi" w:cstheme="majorHAnsi"/>
                <w:b/>
              </w:rPr>
            </w:pPr>
            <w:r>
              <w:rPr>
                <w:rFonts w:asciiTheme="majorHAnsi" w:hAnsiTheme="majorHAnsi" w:cstheme="majorHAnsi"/>
                <w:b/>
              </w:rPr>
              <w:t>Požadavek</w:t>
            </w:r>
          </w:p>
        </w:tc>
        <w:tc>
          <w:tcPr>
            <w:tcW w:w="566" w:type="pct"/>
            <w:shd w:val="clear" w:color="auto" w:fill="A6A6A6" w:themeFill="background1" w:themeFillShade="A6"/>
          </w:tcPr>
          <w:p w14:paraId="3DA111BC" w14:textId="77777777" w:rsidR="00013B15" w:rsidRPr="00747665" w:rsidRDefault="005C3811" w:rsidP="003F07B6">
            <w:pPr>
              <w:spacing w:after="0" w:line="240" w:lineRule="atLeast"/>
              <w:jc w:val="center"/>
              <w:rPr>
                <w:rFonts w:asciiTheme="majorHAnsi" w:hAnsiTheme="majorHAnsi" w:cstheme="majorHAnsi"/>
                <w:b/>
              </w:rPr>
            </w:pPr>
            <w:r>
              <w:rPr>
                <w:rFonts w:asciiTheme="majorHAnsi" w:hAnsiTheme="majorHAnsi" w:cstheme="majorHAnsi"/>
                <w:b/>
              </w:rPr>
              <w:t>Způsob naplnění</w:t>
            </w:r>
          </w:p>
        </w:tc>
      </w:tr>
      <w:tr w:rsidR="00013B15" w:rsidRPr="00747665" w14:paraId="0D9922EF" w14:textId="77777777" w:rsidTr="009F4922">
        <w:tc>
          <w:tcPr>
            <w:tcW w:w="233" w:type="pct"/>
          </w:tcPr>
          <w:p w14:paraId="0A7667AF" w14:textId="77777777" w:rsidR="00013B15" w:rsidRDefault="00013B15" w:rsidP="003F07B6">
            <w:pPr>
              <w:spacing w:after="0" w:line="240" w:lineRule="atLeast"/>
              <w:textAlignment w:val="baseline"/>
              <w:rPr>
                <w:rFonts w:cstheme="minorHAnsi"/>
                <w:lang w:eastAsia="cs-CZ"/>
              </w:rPr>
            </w:pPr>
          </w:p>
        </w:tc>
        <w:tc>
          <w:tcPr>
            <w:tcW w:w="4202" w:type="pct"/>
          </w:tcPr>
          <w:p w14:paraId="7B746C21" w14:textId="77777777" w:rsidR="00013B15" w:rsidRDefault="00013B15" w:rsidP="00493E48">
            <w:pPr>
              <w:spacing w:line="264" w:lineRule="auto"/>
            </w:pPr>
            <w:r>
              <w:t>Uživatel přistupuje k</w:t>
            </w:r>
            <w:r w:rsidR="00493E48">
              <w:t> cílové a</w:t>
            </w:r>
            <w:r>
              <w:t>plikaci</w:t>
            </w:r>
            <w:r w:rsidR="00493E48">
              <w:t xml:space="preserve"> (SeP)</w:t>
            </w:r>
            <w:r>
              <w:t xml:space="preserve"> prostřednictvím PARP-APP-N s token4.</w:t>
            </w:r>
          </w:p>
        </w:tc>
        <w:tc>
          <w:tcPr>
            <w:tcW w:w="566" w:type="pct"/>
          </w:tcPr>
          <w:p w14:paraId="3C6519BC"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437609A6" w14:textId="77777777" w:rsidTr="009F4922">
        <w:tc>
          <w:tcPr>
            <w:tcW w:w="233" w:type="pct"/>
          </w:tcPr>
          <w:p w14:paraId="46DDD1F0" w14:textId="77777777" w:rsidR="00013B15" w:rsidRDefault="00013B15" w:rsidP="003F07B6">
            <w:pPr>
              <w:spacing w:after="0" w:line="240" w:lineRule="atLeast"/>
              <w:textAlignment w:val="baseline"/>
              <w:rPr>
                <w:rFonts w:cstheme="minorHAnsi"/>
                <w:lang w:eastAsia="cs-CZ"/>
              </w:rPr>
            </w:pPr>
          </w:p>
        </w:tc>
        <w:tc>
          <w:tcPr>
            <w:tcW w:w="4202" w:type="pct"/>
          </w:tcPr>
          <w:p w14:paraId="46CBB6FC" w14:textId="77777777" w:rsidR="00013B15" w:rsidRDefault="00013B15" w:rsidP="00493E48">
            <w:pPr>
              <w:spacing w:line="264" w:lineRule="auto"/>
            </w:pPr>
            <w:r>
              <w:t xml:space="preserve">Na PARP-APP-N má uživatel vytvořenu session a požadavek uživatele je tedy přímo předán cílové </w:t>
            </w:r>
            <w:r w:rsidR="00493E48">
              <w:t>a</w:t>
            </w:r>
            <w:r>
              <w:t xml:space="preserve">plikaci. Spolu s požadavkem je cílové </w:t>
            </w:r>
            <w:r w:rsidR="00493E48">
              <w:t>a</w:t>
            </w:r>
            <w:r>
              <w:t>plikaci předán i SAML token4 v</w:t>
            </w:r>
            <w:r w:rsidR="00493E48">
              <w:t> </w:t>
            </w:r>
            <w:r>
              <w:t>hlavičce HTTP požadavku. Hlavička, obsahující token, je do HTTP požadavku přidána pomocí kódu v iRule. Pokud je hlavička stejného jména v HTTP požadavku již obsažena (přišla v požadavku od uživatele), kód v iRule před vlastním vložením hodnot hlavičku vymaže, aby nemohlo dojít k externímu podvržení identity či problémům se zpracováním vícenásobného výskytu hlavičky stejného jména, popř. vícenásobné hodnoty v hlavičce.</w:t>
            </w:r>
          </w:p>
        </w:tc>
        <w:tc>
          <w:tcPr>
            <w:tcW w:w="566" w:type="pct"/>
          </w:tcPr>
          <w:p w14:paraId="1037B060"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C22B869" w14:textId="77777777" w:rsidTr="009F4922">
        <w:tc>
          <w:tcPr>
            <w:tcW w:w="233" w:type="pct"/>
          </w:tcPr>
          <w:p w14:paraId="225CF6AE" w14:textId="77777777" w:rsidR="00013B15" w:rsidRDefault="00013B15" w:rsidP="003F07B6">
            <w:pPr>
              <w:spacing w:after="0" w:line="240" w:lineRule="atLeast"/>
              <w:textAlignment w:val="baseline"/>
              <w:rPr>
                <w:rFonts w:cstheme="minorHAnsi"/>
                <w:lang w:eastAsia="cs-CZ"/>
              </w:rPr>
            </w:pPr>
          </w:p>
        </w:tc>
        <w:tc>
          <w:tcPr>
            <w:tcW w:w="4202" w:type="pct"/>
          </w:tcPr>
          <w:p w14:paraId="63702EBA" w14:textId="77777777" w:rsidR="00013B15" w:rsidRDefault="00013B15" w:rsidP="00941B3B">
            <w:pPr>
              <w:spacing w:line="264" w:lineRule="auto"/>
            </w:pPr>
            <w:r>
              <w:t xml:space="preserve">Cílová </w:t>
            </w:r>
            <w:r w:rsidR="00493E48">
              <w:t>a</w:t>
            </w:r>
            <w:r>
              <w:t xml:space="preserve">plikace ověří platnost token4. Ověření spočívá v kontrole důvěryhodnosti podpisového certifikátu, ověření podpisu, audience, časové platnosti, případně dalších omezení (constraints) obsažených v tokenu. U časové platnosti je nutné v tomto případě ještě vzít v úvahu tu skutečnost, že token, přeposlaný pomocí iRule z APM session, může být vystaven dříve, než uživatel vstoupí do konkrétní </w:t>
            </w:r>
            <w:r w:rsidR="00493E48">
              <w:t>a</w:t>
            </w:r>
            <w:r>
              <w:t>plikace (případ, kdy je více aplikací za jednou VIP a každá má svůj session management), implementace ověření token4 v </w:t>
            </w:r>
            <w:r w:rsidR="00493E48">
              <w:t>a</w:t>
            </w:r>
            <w:r>
              <w:t>plikaci tedy musí zohlednit (nastavitelnou) dobu po expiraci tokenu</w:t>
            </w:r>
            <w:r w:rsidR="00941B3B">
              <w:t xml:space="preserve"> (tj. MUSÍ být </w:t>
            </w:r>
            <w:r w:rsidR="00941B3B" w:rsidRPr="00941B3B">
              <w:t>tolerov</w:t>
            </w:r>
            <w:r w:rsidR="00941B3B">
              <w:t>ána</w:t>
            </w:r>
            <w:r w:rsidR="00941B3B" w:rsidRPr="00941B3B">
              <w:t xml:space="preserve"> expirac</w:t>
            </w:r>
            <w:r w:rsidR="00941B3B">
              <w:t xml:space="preserve">e tokenu po určitou dobu - </w:t>
            </w:r>
            <w:r w:rsidR="00941B3B" w:rsidRPr="00941B3B">
              <w:t>doba MUSÍ být konfigurovatelná)</w:t>
            </w:r>
            <w:r>
              <w:t>.</w:t>
            </w:r>
          </w:p>
        </w:tc>
        <w:tc>
          <w:tcPr>
            <w:tcW w:w="566" w:type="pct"/>
          </w:tcPr>
          <w:p w14:paraId="61BD7447"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BE23222" w14:textId="77777777" w:rsidTr="009F4922">
        <w:tc>
          <w:tcPr>
            <w:tcW w:w="233" w:type="pct"/>
          </w:tcPr>
          <w:p w14:paraId="1B096E36" w14:textId="77777777" w:rsidR="00013B15" w:rsidRDefault="00013B15" w:rsidP="003F07B6">
            <w:pPr>
              <w:spacing w:after="0" w:line="240" w:lineRule="atLeast"/>
              <w:textAlignment w:val="baseline"/>
              <w:rPr>
                <w:rFonts w:cstheme="minorHAnsi"/>
                <w:lang w:eastAsia="cs-CZ"/>
              </w:rPr>
            </w:pPr>
          </w:p>
        </w:tc>
        <w:tc>
          <w:tcPr>
            <w:tcW w:w="4202" w:type="pct"/>
          </w:tcPr>
          <w:p w14:paraId="53D5CDD4" w14:textId="77777777" w:rsidR="00013B15" w:rsidRDefault="00013B15" w:rsidP="003F07B6">
            <w:pPr>
              <w:spacing w:line="264" w:lineRule="auto"/>
            </w:pPr>
            <w:r>
              <w:t xml:space="preserve">V případě, že je token4 platný a uživatel je </w:t>
            </w:r>
            <w:proofErr w:type="gramStart"/>
            <w:r>
              <w:t>autorizován</w:t>
            </w:r>
            <w:proofErr w:type="gramEnd"/>
            <w:r>
              <w:t xml:space="preserve"> pro práci s aplikací jsou </w:t>
            </w:r>
            <w:r w:rsidR="003E6D74">
              <w:t>uživateli</w:t>
            </w:r>
            <w:r>
              <w:t xml:space="preserve"> poskytnuty požadované funkcionality.</w:t>
            </w:r>
          </w:p>
        </w:tc>
        <w:tc>
          <w:tcPr>
            <w:tcW w:w="566" w:type="pct"/>
          </w:tcPr>
          <w:p w14:paraId="4C463168"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r w:rsidR="00013B15" w:rsidRPr="00747665" w14:paraId="35D8DDB8" w14:textId="77777777" w:rsidTr="009F4922">
        <w:tc>
          <w:tcPr>
            <w:tcW w:w="233" w:type="pct"/>
          </w:tcPr>
          <w:p w14:paraId="6FAA0389" w14:textId="77777777" w:rsidR="00013B15" w:rsidRDefault="00013B15" w:rsidP="003F07B6">
            <w:pPr>
              <w:spacing w:after="0" w:line="240" w:lineRule="atLeast"/>
              <w:textAlignment w:val="baseline"/>
              <w:rPr>
                <w:rFonts w:cstheme="minorHAnsi"/>
                <w:lang w:eastAsia="cs-CZ"/>
              </w:rPr>
            </w:pPr>
          </w:p>
        </w:tc>
        <w:tc>
          <w:tcPr>
            <w:tcW w:w="4202" w:type="pct"/>
          </w:tcPr>
          <w:p w14:paraId="6856A005" w14:textId="77777777" w:rsidR="00013B15" w:rsidRDefault="00013B15" w:rsidP="003F07B6">
            <w:pPr>
              <w:spacing w:line="264" w:lineRule="auto"/>
            </w:pPr>
            <w:r>
              <w:t>Komunikace je standardně realizována prostřednictvím reverzní proxy.</w:t>
            </w:r>
          </w:p>
        </w:tc>
        <w:tc>
          <w:tcPr>
            <w:tcW w:w="566" w:type="pct"/>
          </w:tcPr>
          <w:p w14:paraId="5E45C664" w14:textId="77777777" w:rsidR="00013B15" w:rsidRPr="00747665" w:rsidRDefault="00013B15" w:rsidP="003F07B6">
            <w:pPr>
              <w:spacing w:after="0" w:line="240" w:lineRule="atLeast"/>
              <w:contextualSpacing/>
              <w:jc w:val="center"/>
              <w:textAlignment w:val="baseline"/>
              <w:rPr>
                <w:rFonts w:cstheme="minorHAnsi"/>
                <w:highlight w:val="yellow"/>
                <w:lang w:eastAsia="cs-CZ"/>
              </w:rPr>
            </w:pPr>
          </w:p>
        </w:tc>
      </w:tr>
    </w:tbl>
    <w:p w14:paraId="5BBEAB31" w14:textId="77777777" w:rsidR="00013B15" w:rsidRPr="00A7643D" w:rsidRDefault="00013B15" w:rsidP="00013B15"/>
    <w:p w14:paraId="3CBA5E5A" w14:textId="77777777" w:rsidR="003F07B6" w:rsidRPr="00013B15" w:rsidRDefault="003F07B6" w:rsidP="003F07B6">
      <w:pPr>
        <w:pStyle w:val="Nadpis4"/>
      </w:pPr>
      <w:bookmarkStart w:id="50" w:name="_Toc59452948"/>
      <w:r w:rsidRPr="00013B15">
        <w:t>Ověření v </w:t>
      </w:r>
      <w:r w:rsidR="00097D16">
        <w:t>a</w:t>
      </w:r>
      <w:r w:rsidRPr="00013B15">
        <w:t>plikaci nepodporující claim-based autentizaci založenou na SAML 2.0</w:t>
      </w:r>
      <w:bookmarkEnd w:id="50"/>
    </w:p>
    <w:p w14:paraId="54C27D95" w14:textId="77777777" w:rsidR="00B600E6" w:rsidRDefault="00B600E6" w:rsidP="00097D16">
      <w:r>
        <w:t xml:space="preserve">Po nasazení řešení SAU nebude možné upravit všechny </w:t>
      </w:r>
      <w:r w:rsidR="00493E48">
        <w:t>cílové a</w:t>
      </w:r>
      <w:r>
        <w:t xml:space="preserve">plikace tak, aby podporovaly claims-based autentizaci založenou na SAML 2.0 a WS-Federation, jak to vyžaduje řešení SAU. Některé </w:t>
      </w:r>
      <w:r w:rsidR="00493E48">
        <w:t>a</w:t>
      </w:r>
      <w:r>
        <w:t xml:space="preserve">plikace bude vhodné v budoucnu o podporu rozšířit, jiné </w:t>
      </w:r>
      <w:r w:rsidR="00493E48">
        <w:t>a</w:t>
      </w:r>
      <w:r>
        <w:t>plikace naopak bude vhodné ponechat ve stávajícím stavu a claim-based autentizaci využitím SAML 2.0 a WS-Federation řešit až při jejich kompletní náhradě.</w:t>
      </w:r>
    </w:p>
    <w:p w14:paraId="4458A3A2" w14:textId="77777777" w:rsidR="00097D16" w:rsidRDefault="00097D16" w:rsidP="00097D16">
      <w:r>
        <w:t>Požadavek na ověření v aplikaci nepodporující claim-based autentizaci p</w:t>
      </w:r>
      <w:r w:rsidRPr="00101CD9">
        <w:t>robíhá podle následujícího schématu</w:t>
      </w:r>
      <w:r>
        <w:t xml:space="preserve"> a níže uvedeného popisu sekvence procesu </w:t>
      </w:r>
      <w:r w:rsidRPr="00097D16">
        <w:rPr>
          <w:b/>
        </w:rPr>
        <w:t>Ověření v aplikaci nepodporující claim-based autentizaci založenou na SAML 2.0</w:t>
      </w:r>
      <w:r>
        <w:t>.</w:t>
      </w:r>
    </w:p>
    <w:p w14:paraId="178A43EA" w14:textId="77777777" w:rsidR="003F07B6" w:rsidRDefault="003F07B6" w:rsidP="003F07B6">
      <w:r w:rsidRPr="004A1FE7">
        <w:rPr>
          <w:noProof/>
          <w:lang w:eastAsia="cs-CZ"/>
        </w:rPr>
        <w:drawing>
          <wp:inline distT="0" distB="0" distL="0" distR="0" wp14:anchorId="43C8F767" wp14:editId="0FC7F7E6">
            <wp:extent cx="4893868" cy="3330204"/>
            <wp:effectExtent l="0" t="0" r="0" b="0"/>
            <wp:docPr id="9"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95052" cy="3331010"/>
                    </a:xfrm>
                    <a:prstGeom prst="rect">
                      <a:avLst/>
                    </a:prstGeom>
                    <a:noFill/>
                    <a:ln>
                      <a:noFill/>
                    </a:ln>
                  </pic:spPr>
                </pic:pic>
              </a:graphicData>
            </a:graphic>
          </wp:inline>
        </w:drawing>
      </w:r>
    </w:p>
    <w:p w14:paraId="2E5C151E" w14:textId="77777777" w:rsidR="00452BFC" w:rsidRDefault="00452BFC" w:rsidP="00452BFC">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Pr>
          <w:rFonts w:cs="Helv"/>
          <w:color w:val="000000"/>
          <w:sz w:val="16"/>
          <w:szCs w:val="16"/>
        </w:rPr>
        <w:t>Sekvence o</w:t>
      </w:r>
      <w:r w:rsidRPr="00B600E6">
        <w:rPr>
          <w:rFonts w:cs="Helv"/>
          <w:color w:val="000000"/>
          <w:sz w:val="16"/>
          <w:szCs w:val="16"/>
        </w:rPr>
        <w:t xml:space="preserve">věření </w:t>
      </w:r>
      <w:r w:rsidRPr="00452BFC">
        <w:rPr>
          <w:rFonts w:cs="Helv"/>
          <w:color w:val="000000"/>
          <w:sz w:val="16"/>
          <w:szCs w:val="16"/>
        </w:rPr>
        <w:t xml:space="preserve">v </w:t>
      </w:r>
      <w:r>
        <w:rPr>
          <w:rFonts w:cs="Helv"/>
          <w:color w:val="000000"/>
          <w:sz w:val="16"/>
          <w:szCs w:val="16"/>
        </w:rPr>
        <w:t>a</w:t>
      </w:r>
      <w:r w:rsidRPr="00452BFC">
        <w:rPr>
          <w:rFonts w:cs="Helv"/>
          <w:color w:val="000000"/>
          <w:sz w:val="16"/>
          <w:szCs w:val="16"/>
        </w:rPr>
        <w:t>plikaci nepodporující claims v SAML či WS-Federation</w:t>
      </w:r>
    </w:p>
    <w:p w14:paraId="1DA2E0B7" w14:textId="77777777" w:rsidR="00452BFC" w:rsidRPr="00100CE7" w:rsidRDefault="00452BFC" w:rsidP="003F07B6"/>
    <w:tbl>
      <w:tblPr>
        <w:tblStyle w:val="Mkatabulky"/>
        <w:tblW w:w="4976" w:type="pct"/>
        <w:tblLook w:val="04A0" w:firstRow="1" w:lastRow="0" w:firstColumn="1" w:lastColumn="0" w:noHBand="0" w:noVBand="1"/>
      </w:tblPr>
      <w:tblGrid>
        <w:gridCol w:w="468"/>
        <w:gridCol w:w="8571"/>
        <w:gridCol w:w="993"/>
      </w:tblGrid>
      <w:tr w:rsidR="003F07B6" w:rsidRPr="00747665" w14:paraId="0D243FC2" w14:textId="77777777" w:rsidTr="009F4922">
        <w:tc>
          <w:tcPr>
            <w:tcW w:w="233" w:type="pct"/>
            <w:shd w:val="clear" w:color="auto" w:fill="A6A6A6" w:themeFill="background1" w:themeFillShade="A6"/>
          </w:tcPr>
          <w:p w14:paraId="0C938488" w14:textId="77777777" w:rsidR="003F07B6" w:rsidRPr="00747665" w:rsidRDefault="003F07B6" w:rsidP="003F07B6">
            <w:pPr>
              <w:spacing w:after="0" w:line="240" w:lineRule="atLeast"/>
              <w:jc w:val="center"/>
              <w:rPr>
                <w:b/>
              </w:rPr>
            </w:pPr>
            <w:r w:rsidRPr="00747665">
              <w:rPr>
                <w:b/>
              </w:rPr>
              <w:t>ID</w:t>
            </w:r>
          </w:p>
        </w:tc>
        <w:tc>
          <w:tcPr>
            <w:tcW w:w="4272" w:type="pct"/>
            <w:shd w:val="clear" w:color="auto" w:fill="A6A6A6" w:themeFill="background1" w:themeFillShade="A6"/>
          </w:tcPr>
          <w:p w14:paraId="125003CA" w14:textId="77777777" w:rsidR="003F07B6" w:rsidRPr="00747665" w:rsidRDefault="002E7EA2" w:rsidP="003F07B6">
            <w:pPr>
              <w:spacing w:after="0" w:line="240" w:lineRule="atLeast"/>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22AE2092" w14:textId="77777777" w:rsidR="003F07B6" w:rsidRPr="00747665" w:rsidRDefault="005C3811" w:rsidP="003F07B6">
            <w:pPr>
              <w:spacing w:after="0" w:line="240" w:lineRule="atLeast"/>
              <w:jc w:val="center"/>
              <w:rPr>
                <w:rFonts w:asciiTheme="majorHAnsi" w:hAnsiTheme="majorHAnsi" w:cstheme="majorHAnsi"/>
                <w:b/>
              </w:rPr>
            </w:pPr>
            <w:r>
              <w:rPr>
                <w:rFonts w:asciiTheme="majorHAnsi" w:hAnsiTheme="majorHAnsi" w:cstheme="majorHAnsi"/>
                <w:b/>
              </w:rPr>
              <w:t>Způsob naplnění</w:t>
            </w:r>
          </w:p>
        </w:tc>
      </w:tr>
      <w:tr w:rsidR="003F07B6" w:rsidRPr="00747665" w14:paraId="00C27BD1" w14:textId="77777777" w:rsidTr="009F4922">
        <w:tc>
          <w:tcPr>
            <w:tcW w:w="233" w:type="pct"/>
          </w:tcPr>
          <w:p w14:paraId="42AEAA3A" w14:textId="77777777" w:rsidR="003F07B6" w:rsidRPr="00CB42A6" w:rsidRDefault="003F07B6" w:rsidP="003F07B6">
            <w:pPr>
              <w:spacing w:after="0" w:line="240" w:lineRule="atLeast"/>
              <w:textAlignment w:val="baseline"/>
              <w:rPr>
                <w:rFonts w:cstheme="minorHAnsi"/>
                <w:lang w:eastAsia="cs-CZ"/>
              </w:rPr>
            </w:pPr>
          </w:p>
        </w:tc>
        <w:tc>
          <w:tcPr>
            <w:tcW w:w="4272" w:type="pct"/>
          </w:tcPr>
          <w:p w14:paraId="41C5481D" w14:textId="77777777" w:rsidR="003F07B6" w:rsidRDefault="00452BFC" w:rsidP="00452BFC">
            <w:pPr>
              <w:spacing w:line="240" w:lineRule="atLeast"/>
            </w:pPr>
            <w:r>
              <w:t>Řešení SAU</w:t>
            </w:r>
            <w:r w:rsidR="00B600E6">
              <w:t xml:space="preserve"> </w:t>
            </w:r>
            <w:r w:rsidR="003F07B6">
              <w:t>MUSÍ být navržen</w:t>
            </w:r>
            <w:r>
              <w:t>o</w:t>
            </w:r>
            <w:r w:rsidR="003F07B6">
              <w:t xml:space="preserve"> tak, aby umožňoval</w:t>
            </w:r>
            <w:r>
              <w:t>o</w:t>
            </w:r>
            <w:r w:rsidR="003F07B6">
              <w:t xml:space="preserve"> federovat identity i pro </w:t>
            </w:r>
            <w:r>
              <w:t>a</w:t>
            </w:r>
            <w:r w:rsidR="003F07B6">
              <w:t>plikaci využívající stávající model SSO, tedy předání SSO informací v hlavičce HTTP požadavku.</w:t>
            </w:r>
          </w:p>
        </w:tc>
        <w:tc>
          <w:tcPr>
            <w:tcW w:w="495" w:type="pct"/>
          </w:tcPr>
          <w:p w14:paraId="486C6098"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44299D67" w14:textId="77777777" w:rsidTr="009F4922">
        <w:tc>
          <w:tcPr>
            <w:tcW w:w="233" w:type="pct"/>
          </w:tcPr>
          <w:p w14:paraId="4014B72D" w14:textId="77777777" w:rsidR="003F07B6" w:rsidRDefault="003F07B6" w:rsidP="003F07B6">
            <w:pPr>
              <w:spacing w:after="0" w:line="240" w:lineRule="atLeast"/>
              <w:textAlignment w:val="baseline"/>
              <w:rPr>
                <w:rFonts w:cstheme="minorHAnsi"/>
                <w:lang w:eastAsia="cs-CZ"/>
              </w:rPr>
            </w:pPr>
          </w:p>
        </w:tc>
        <w:tc>
          <w:tcPr>
            <w:tcW w:w="4272" w:type="pct"/>
          </w:tcPr>
          <w:p w14:paraId="75C4004E" w14:textId="77777777" w:rsidR="003F07B6" w:rsidRDefault="003F07B6" w:rsidP="00452BFC">
            <w:pPr>
              <w:spacing w:line="240" w:lineRule="atLeast"/>
            </w:pPr>
            <w:r>
              <w:t xml:space="preserve">Pro tyto </w:t>
            </w:r>
            <w:r w:rsidR="00452BFC">
              <w:t>a</w:t>
            </w:r>
            <w:r>
              <w:t>plikace MUSÍ být nasazením řešení SAU zcela transparentní bez požadavků na úpravy. Řešení SAU MUSÍ tedy z pohledu koncových aplikací poskytovat zcela shodné funkcionality jako stávající řešení SSO.</w:t>
            </w:r>
          </w:p>
        </w:tc>
        <w:tc>
          <w:tcPr>
            <w:tcW w:w="495" w:type="pct"/>
          </w:tcPr>
          <w:p w14:paraId="7B4C9629"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5A1DE544" w14:textId="77777777" w:rsidTr="009F4922">
        <w:tc>
          <w:tcPr>
            <w:tcW w:w="233" w:type="pct"/>
          </w:tcPr>
          <w:p w14:paraId="0B8851A9" w14:textId="77777777" w:rsidR="003F07B6" w:rsidRDefault="003F07B6" w:rsidP="003F07B6">
            <w:pPr>
              <w:spacing w:after="0" w:line="240" w:lineRule="atLeast"/>
              <w:textAlignment w:val="baseline"/>
              <w:rPr>
                <w:rFonts w:cstheme="minorHAnsi"/>
                <w:lang w:eastAsia="cs-CZ"/>
              </w:rPr>
            </w:pPr>
          </w:p>
        </w:tc>
        <w:tc>
          <w:tcPr>
            <w:tcW w:w="4272" w:type="pct"/>
          </w:tcPr>
          <w:p w14:paraId="07B180B0" w14:textId="77777777" w:rsidR="003F07B6" w:rsidRDefault="003F07B6" w:rsidP="00493E48">
            <w:pPr>
              <w:spacing w:line="240" w:lineRule="atLeast"/>
            </w:pPr>
            <w:r>
              <w:t xml:space="preserve">Za tímto účelem MUSÍ být na F5 resp. modulu LTM implementováno iRule pravidlo zajišťující vložení SSO informací do hlavičky HTTP požadavku tak, jak je nyní cílové </w:t>
            </w:r>
            <w:r w:rsidR="00493E48">
              <w:t>a</w:t>
            </w:r>
            <w:r>
              <w:t>plikace očekávají.</w:t>
            </w:r>
          </w:p>
        </w:tc>
        <w:tc>
          <w:tcPr>
            <w:tcW w:w="495" w:type="pct"/>
          </w:tcPr>
          <w:p w14:paraId="3FA28D92" w14:textId="77777777" w:rsidR="003F07B6" w:rsidRPr="00EB2AA4"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3803E370" w14:textId="77777777" w:rsidTr="009F4922">
        <w:tc>
          <w:tcPr>
            <w:tcW w:w="233" w:type="pct"/>
          </w:tcPr>
          <w:p w14:paraId="47F149A1" w14:textId="77777777" w:rsidR="003F07B6" w:rsidRDefault="003F07B6" w:rsidP="003F07B6">
            <w:pPr>
              <w:spacing w:after="0" w:line="240" w:lineRule="atLeast"/>
              <w:textAlignment w:val="baseline"/>
              <w:rPr>
                <w:rFonts w:cstheme="minorHAnsi"/>
                <w:lang w:eastAsia="cs-CZ"/>
              </w:rPr>
            </w:pPr>
          </w:p>
        </w:tc>
        <w:tc>
          <w:tcPr>
            <w:tcW w:w="4272" w:type="pct"/>
          </w:tcPr>
          <w:p w14:paraId="0EA27CDC" w14:textId="77777777" w:rsidR="003F07B6" w:rsidRPr="00A011E5" w:rsidRDefault="003F07B6" w:rsidP="00493E48">
            <w:pPr>
              <w:spacing w:line="240" w:lineRule="atLeast"/>
              <w:rPr>
                <w:b/>
              </w:rPr>
            </w:pPr>
            <w:r w:rsidRPr="00A011E5">
              <w:rPr>
                <w:b/>
              </w:rPr>
              <w:t>Sekvence Ověření v </w:t>
            </w:r>
            <w:r w:rsidR="00493E48">
              <w:rPr>
                <w:b/>
              </w:rPr>
              <w:t>a</w:t>
            </w:r>
            <w:r>
              <w:rPr>
                <w:b/>
              </w:rPr>
              <w:t>plikaci</w:t>
            </w:r>
            <w:r w:rsidRPr="00A011E5">
              <w:rPr>
                <w:b/>
              </w:rPr>
              <w:t xml:space="preserve"> nepodporující claims v SAML či WS-Federation</w:t>
            </w:r>
          </w:p>
        </w:tc>
        <w:tc>
          <w:tcPr>
            <w:tcW w:w="495" w:type="pct"/>
          </w:tcPr>
          <w:p w14:paraId="0A9CAF75"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5A1CF25A" w14:textId="77777777" w:rsidTr="009F4922">
        <w:tc>
          <w:tcPr>
            <w:tcW w:w="233" w:type="pct"/>
          </w:tcPr>
          <w:p w14:paraId="0839018E" w14:textId="77777777" w:rsidR="003F07B6" w:rsidRDefault="003F07B6" w:rsidP="003F07B6">
            <w:pPr>
              <w:spacing w:after="0" w:line="240" w:lineRule="atLeast"/>
              <w:textAlignment w:val="baseline"/>
              <w:rPr>
                <w:rFonts w:cstheme="minorHAnsi"/>
                <w:lang w:eastAsia="cs-CZ"/>
              </w:rPr>
            </w:pPr>
          </w:p>
        </w:tc>
        <w:tc>
          <w:tcPr>
            <w:tcW w:w="4272" w:type="pct"/>
          </w:tcPr>
          <w:p w14:paraId="0DFD4B1A" w14:textId="77777777" w:rsidR="003F07B6" w:rsidRPr="00A011E5" w:rsidRDefault="003F07B6" w:rsidP="00493E48">
            <w:pPr>
              <w:spacing w:line="276" w:lineRule="auto"/>
              <w:rPr>
                <w:b/>
              </w:rPr>
            </w:pPr>
            <w:r>
              <w:t xml:space="preserve">Uživatel vznese požadavek na </w:t>
            </w:r>
            <w:r w:rsidR="00493E48">
              <w:t>cílovou a</w:t>
            </w:r>
            <w:r>
              <w:t>plikaci. Na PARP-APP-N má již uživatel vytvořenu session.</w:t>
            </w:r>
          </w:p>
        </w:tc>
        <w:tc>
          <w:tcPr>
            <w:tcW w:w="495" w:type="pct"/>
          </w:tcPr>
          <w:p w14:paraId="4936E5DC"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3467C717" w14:textId="77777777" w:rsidTr="009F4922">
        <w:tc>
          <w:tcPr>
            <w:tcW w:w="233" w:type="pct"/>
          </w:tcPr>
          <w:p w14:paraId="238A40D6" w14:textId="77777777" w:rsidR="003F07B6" w:rsidRDefault="003F07B6" w:rsidP="003F07B6">
            <w:pPr>
              <w:spacing w:after="0" w:line="240" w:lineRule="atLeast"/>
              <w:textAlignment w:val="baseline"/>
              <w:rPr>
                <w:rFonts w:cstheme="minorHAnsi"/>
                <w:lang w:eastAsia="cs-CZ"/>
              </w:rPr>
            </w:pPr>
          </w:p>
        </w:tc>
        <w:tc>
          <w:tcPr>
            <w:tcW w:w="4272" w:type="pct"/>
          </w:tcPr>
          <w:p w14:paraId="09E618ED" w14:textId="77777777" w:rsidR="003F07B6" w:rsidRDefault="003F07B6" w:rsidP="00493E48">
            <w:pPr>
              <w:spacing w:line="276" w:lineRule="auto"/>
            </w:pPr>
            <w:r>
              <w:t xml:space="preserve">F5 LTM využije informace uložené v session a připravené iRule pravidlo vloží vybrané SSO informace do hlavičky HTTP požadavku. Pokud je hlavička stejného jména v HTTP požadavku již obsažena (přišla v požadavku od uživatele), kód v iRule před vlastním vložením hodnot hlavičku vymaže, aby nemohlo dojít k externímu podvržení identity či problémům se zpracováním vícenásobného výskytu hlavičky stejného jména, popř. vícenásobné hodnoty v hlavičce; v takovém případě by se totiž chování odvíjelo od reprezentace hlaviček a jejich hodnot ve webovém frameworku, který používá daná </w:t>
            </w:r>
            <w:r w:rsidR="00493E48">
              <w:t>cílová a</w:t>
            </w:r>
            <w:r>
              <w:t>plikace, a není tudíž možné</w:t>
            </w:r>
            <w:r w:rsidRPr="00ED05B0">
              <w:t xml:space="preserve"> </w:t>
            </w:r>
            <w:r>
              <w:t xml:space="preserve">chování s jistotou předvídat, vzhledem k různorodosti těchto komponent napříč </w:t>
            </w:r>
            <w:r w:rsidR="00493E48">
              <w:t>a</w:t>
            </w:r>
            <w:r>
              <w:t>plikacemi.</w:t>
            </w:r>
          </w:p>
        </w:tc>
        <w:tc>
          <w:tcPr>
            <w:tcW w:w="495" w:type="pct"/>
          </w:tcPr>
          <w:p w14:paraId="5B570500"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4FF07356" w14:textId="77777777" w:rsidTr="009F4922">
        <w:tc>
          <w:tcPr>
            <w:tcW w:w="233" w:type="pct"/>
          </w:tcPr>
          <w:p w14:paraId="0C4D7B06" w14:textId="77777777" w:rsidR="003F07B6" w:rsidRDefault="003F07B6" w:rsidP="003F07B6">
            <w:pPr>
              <w:spacing w:after="0" w:line="240" w:lineRule="atLeast"/>
              <w:textAlignment w:val="baseline"/>
              <w:rPr>
                <w:rFonts w:cstheme="minorHAnsi"/>
                <w:lang w:eastAsia="cs-CZ"/>
              </w:rPr>
            </w:pPr>
          </w:p>
        </w:tc>
        <w:tc>
          <w:tcPr>
            <w:tcW w:w="4272" w:type="pct"/>
          </w:tcPr>
          <w:p w14:paraId="13755B77" w14:textId="77777777" w:rsidR="003F07B6" w:rsidRDefault="003F07B6" w:rsidP="00493E48">
            <w:pPr>
              <w:spacing w:line="276" w:lineRule="auto"/>
            </w:pPr>
            <w:r>
              <w:t xml:space="preserve">Požadavek od uživatele, doplněný o SSO informace v hlavičce, je postoupen na cílovou </w:t>
            </w:r>
            <w:r w:rsidR="00493E48">
              <w:t>a</w:t>
            </w:r>
            <w:r>
              <w:t>plikaci.</w:t>
            </w:r>
          </w:p>
        </w:tc>
        <w:tc>
          <w:tcPr>
            <w:tcW w:w="495" w:type="pct"/>
          </w:tcPr>
          <w:p w14:paraId="1842A63F"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29F0076C" w14:textId="77777777" w:rsidTr="009F4922">
        <w:tc>
          <w:tcPr>
            <w:tcW w:w="233" w:type="pct"/>
          </w:tcPr>
          <w:p w14:paraId="568589C6" w14:textId="77777777" w:rsidR="003F07B6" w:rsidRDefault="003F07B6" w:rsidP="003F07B6">
            <w:pPr>
              <w:spacing w:after="0" w:line="240" w:lineRule="atLeast"/>
              <w:textAlignment w:val="baseline"/>
              <w:rPr>
                <w:rFonts w:cstheme="minorHAnsi"/>
                <w:lang w:eastAsia="cs-CZ"/>
              </w:rPr>
            </w:pPr>
          </w:p>
        </w:tc>
        <w:tc>
          <w:tcPr>
            <w:tcW w:w="4272" w:type="pct"/>
          </w:tcPr>
          <w:p w14:paraId="5C036178" w14:textId="77777777" w:rsidR="003F07B6" w:rsidRDefault="003F07B6" w:rsidP="00493E48">
            <w:pPr>
              <w:spacing w:line="276" w:lineRule="auto"/>
            </w:pPr>
            <w:r>
              <w:t xml:space="preserve">Cílová </w:t>
            </w:r>
            <w:r w:rsidR="00493E48">
              <w:t>a</w:t>
            </w:r>
            <w:r>
              <w:t>plikace ověří SSO informace předané v hlavičce HTTPS požadavku. Aplikace udržuje informaci, pro jaké DN byla vystavena každá session. Pokud přistupuje uživatel s </w:t>
            </w:r>
            <w:proofErr w:type="gramStart"/>
            <w:r>
              <w:t>novým</w:t>
            </w:r>
            <w:proofErr w:type="gramEnd"/>
            <w:r>
              <w:t xml:space="preserve"> DN, které neodpovídá DN, pro které byla vytvořena původní session, je session zneplatněna a vytvořena nová session.</w:t>
            </w:r>
          </w:p>
        </w:tc>
        <w:tc>
          <w:tcPr>
            <w:tcW w:w="495" w:type="pct"/>
          </w:tcPr>
          <w:p w14:paraId="08BF320E"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56D39406" w14:textId="77777777" w:rsidTr="009F4922">
        <w:tc>
          <w:tcPr>
            <w:tcW w:w="233" w:type="pct"/>
          </w:tcPr>
          <w:p w14:paraId="785986E2" w14:textId="77777777" w:rsidR="003F07B6" w:rsidRDefault="003F07B6" w:rsidP="003F07B6">
            <w:pPr>
              <w:spacing w:after="0" w:line="240" w:lineRule="atLeast"/>
              <w:textAlignment w:val="baseline"/>
              <w:rPr>
                <w:rFonts w:cstheme="minorHAnsi"/>
                <w:lang w:eastAsia="cs-CZ"/>
              </w:rPr>
            </w:pPr>
          </w:p>
        </w:tc>
        <w:tc>
          <w:tcPr>
            <w:tcW w:w="4272" w:type="pct"/>
          </w:tcPr>
          <w:p w14:paraId="1D988557" w14:textId="77777777" w:rsidR="003F07B6" w:rsidRDefault="003F07B6" w:rsidP="00493E48">
            <w:pPr>
              <w:spacing w:line="276" w:lineRule="auto"/>
            </w:pPr>
            <w:r>
              <w:t xml:space="preserve">Pokud je uživatel autorizován, poskytne </w:t>
            </w:r>
            <w:r w:rsidR="00493E48">
              <w:t>a</w:t>
            </w:r>
            <w:r>
              <w:t>plikace uživateli požadované funkcionality.</w:t>
            </w:r>
          </w:p>
        </w:tc>
        <w:tc>
          <w:tcPr>
            <w:tcW w:w="495" w:type="pct"/>
          </w:tcPr>
          <w:p w14:paraId="7F400A2E"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r w:rsidR="003F07B6" w:rsidRPr="00747665" w14:paraId="6F1973B7" w14:textId="77777777" w:rsidTr="009F4922">
        <w:tc>
          <w:tcPr>
            <w:tcW w:w="233" w:type="pct"/>
          </w:tcPr>
          <w:p w14:paraId="0DE29A33" w14:textId="77777777" w:rsidR="003F07B6" w:rsidRDefault="003F07B6" w:rsidP="003F07B6">
            <w:pPr>
              <w:spacing w:after="0" w:line="240" w:lineRule="atLeast"/>
              <w:textAlignment w:val="baseline"/>
              <w:rPr>
                <w:rFonts w:cstheme="minorHAnsi"/>
                <w:lang w:eastAsia="cs-CZ"/>
              </w:rPr>
            </w:pPr>
          </w:p>
        </w:tc>
        <w:tc>
          <w:tcPr>
            <w:tcW w:w="4272" w:type="pct"/>
          </w:tcPr>
          <w:p w14:paraId="49425F35" w14:textId="77777777" w:rsidR="003F07B6" w:rsidRDefault="003F07B6" w:rsidP="003F07B6">
            <w:pPr>
              <w:spacing w:line="276" w:lineRule="auto"/>
            </w:pPr>
            <w:r>
              <w:t>Komunikace je zprostředkována reverzní proxy.</w:t>
            </w:r>
          </w:p>
        </w:tc>
        <w:tc>
          <w:tcPr>
            <w:tcW w:w="495" w:type="pct"/>
          </w:tcPr>
          <w:p w14:paraId="124B5570" w14:textId="77777777" w:rsidR="003F07B6" w:rsidRPr="00747665" w:rsidRDefault="003F07B6" w:rsidP="003F07B6">
            <w:pPr>
              <w:spacing w:after="0" w:line="240" w:lineRule="atLeast"/>
              <w:contextualSpacing/>
              <w:jc w:val="center"/>
              <w:textAlignment w:val="baseline"/>
              <w:rPr>
                <w:rFonts w:cstheme="minorHAnsi"/>
                <w:highlight w:val="yellow"/>
                <w:lang w:eastAsia="cs-CZ"/>
              </w:rPr>
            </w:pPr>
          </w:p>
        </w:tc>
      </w:tr>
    </w:tbl>
    <w:p w14:paraId="3E791F01" w14:textId="77777777" w:rsidR="003F07B6" w:rsidRDefault="003F07B6" w:rsidP="003F07B6"/>
    <w:p w14:paraId="47A73604" w14:textId="77777777" w:rsidR="00C66364" w:rsidRPr="00747665" w:rsidRDefault="00C66364" w:rsidP="00C66364">
      <w:pPr>
        <w:pStyle w:val="Nadpis2"/>
      </w:pPr>
      <w:bookmarkStart w:id="51" w:name="_Toc59452949"/>
      <w:r>
        <w:t>Požadavky na S</w:t>
      </w:r>
      <w:r w:rsidRPr="009E15B7">
        <w:t xml:space="preserve">ession </w:t>
      </w:r>
      <w:r>
        <w:t>M</w:t>
      </w:r>
      <w:r w:rsidRPr="009E15B7">
        <w:t>anagement</w:t>
      </w:r>
      <w:bookmarkEnd w:id="51"/>
    </w:p>
    <w:tbl>
      <w:tblPr>
        <w:tblStyle w:val="Mkatabulky"/>
        <w:tblW w:w="4976" w:type="pct"/>
        <w:tblLook w:val="04A0" w:firstRow="1" w:lastRow="0" w:firstColumn="1" w:lastColumn="0" w:noHBand="0" w:noVBand="1"/>
      </w:tblPr>
      <w:tblGrid>
        <w:gridCol w:w="468"/>
        <w:gridCol w:w="8571"/>
        <w:gridCol w:w="993"/>
      </w:tblGrid>
      <w:tr w:rsidR="00C66364" w:rsidRPr="00747665" w14:paraId="3DDAE727" w14:textId="77777777" w:rsidTr="009F4922">
        <w:tc>
          <w:tcPr>
            <w:tcW w:w="233" w:type="pct"/>
            <w:shd w:val="clear" w:color="auto" w:fill="A6A6A6" w:themeFill="background1" w:themeFillShade="A6"/>
          </w:tcPr>
          <w:p w14:paraId="74D00A52" w14:textId="77777777" w:rsidR="00C66364" w:rsidRPr="00747665" w:rsidRDefault="00C66364" w:rsidP="00B600E6">
            <w:pPr>
              <w:spacing w:after="0" w:line="240" w:lineRule="auto"/>
              <w:jc w:val="center"/>
              <w:rPr>
                <w:b/>
              </w:rPr>
            </w:pPr>
            <w:r w:rsidRPr="00747665">
              <w:rPr>
                <w:b/>
              </w:rPr>
              <w:t>ID</w:t>
            </w:r>
          </w:p>
        </w:tc>
        <w:tc>
          <w:tcPr>
            <w:tcW w:w="4272" w:type="pct"/>
            <w:shd w:val="clear" w:color="auto" w:fill="A6A6A6" w:themeFill="background1" w:themeFillShade="A6"/>
          </w:tcPr>
          <w:p w14:paraId="6C28E7F1" w14:textId="77777777" w:rsidR="00C66364" w:rsidRPr="00747665" w:rsidRDefault="002E7EA2" w:rsidP="00B600E6">
            <w:pPr>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78570800" w14:textId="77777777" w:rsidR="00C66364" w:rsidRPr="00747665" w:rsidRDefault="005C3811" w:rsidP="00B600E6">
            <w:pPr>
              <w:spacing w:after="0"/>
              <w:jc w:val="center"/>
              <w:rPr>
                <w:rFonts w:asciiTheme="majorHAnsi" w:hAnsiTheme="majorHAnsi" w:cstheme="majorHAnsi"/>
                <w:b/>
              </w:rPr>
            </w:pPr>
            <w:r>
              <w:rPr>
                <w:rFonts w:asciiTheme="majorHAnsi" w:hAnsiTheme="majorHAnsi" w:cstheme="majorHAnsi"/>
                <w:b/>
              </w:rPr>
              <w:t>Způsob naplnění</w:t>
            </w:r>
          </w:p>
        </w:tc>
      </w:tr>
      <w:tr w:rsidR="00C66364" w:rsidRPr="00747665" w14:paraId="5A795630" w14:textId="77777777" w:rsidTr="009F4922">
        <w:tc>
          <w:tcPr>
            <w:tcW w:w="233" w:type="pct"/>
          </w:tcPr>
          <w:p w14:paraId="11E2A673" w14:textId="77777777" w:rsidR="00C66364" w:rsidRPr="00CB42A6" w:rsidRDefault="00C66364" w:rsidP="00B600E6">
            <w:pPr>
              <w:spacing w:after="0"/>
              <w:textAlignment w:val="baseline"/>
              <w:rPr>
                <w:rFonts w:cstheme="minorHAnsi"/>
                <w:lang w:eastAsia="cs-CZ"/>
              </w:rPr>
            </w:pPr>
          </w:p>
        </w:tc>
        <w:tc>
          <w:tcPr>
            <w:tcW w:w="4272" w:type="pct"/>
          </w:tcPr>
          <w:p w14:paraId="3F18571B" w14:textId="77777777" w:rsidR="00C66364" w:rsidRPr="00747665" w:rsidRDefault="00C66364" w:rsidP="00B600E6">
            <w:pPr>
              <w:spacing w:after="0" w:line="240" w:lineRule="atLeast"/>
              <w:contextualSpacing/>
              <w:textAlignment w:val="baseline"/>
              <w:rPr>
                <w:rFonts w:cstheme="minorHAnsi"/>
                <w:lang w:eastAsia="cs-CZ"/>
              </w:rPr>
            </w:pPr>
            <w:r>
              <w:t>V průběhu procesu autentizace uživatele MUSÍ být na jednotlivých komponentách podílejících se na autentizaci vytvářeny session uživatele tak, aby v případě opakovaného požadavku na využití služeb některé z komponent, nevyžadovala komponenta po uživateli opakovanou autentizaci.</w:t>
            </w:r>
          </w:p>
        </w:tc>
        <w:tc>
          <w:tcPr>
            <w:tcW w:w="495" w:type="pct"/>
          </w:tcPr>
          <w:p w14:paraId="23D26BAB" w14:textId="77777777" w:rsidR="00C66364" w:rsidRPr="00747665" w:rsidRDefault="00C66364" w:rsidP="00B600E6">
            <w:pPr>
              <w:spacing w:after="0" w:line="240" w:lineRule="auto"/>
              <w:contextualSpacing/>
              <w:jc w:val="center"/>
              <w:textAlignment w:val="baseline"/>
              <w:rPr>
                <w:rFonts w:cstheme="minorHAnsi"/>
                <w:highlight w:val="yellow"/>
                <w:lang w:eastAsia="cs-CZ"/>
              </w:rPr>
            </w:pPr>
          </w:p>
        </w:tc>
      </w:tr>
      <w:tr w:rsidR="00C66364" w:rsidRPr="00747665" w14:paraId="04B1C8E3" w14:textId="77777777" w:rsidTr="009F4922">
        <w:tc>
          <w:tcPr>
            <w:tcW w:w="233" w:type="pct"/>
          </w:tcPr>
          <w:p w14:paraId="7BEC4BD2" w14:textId="77777777" w:rsidR="00C66364" w:rsidRPr="00CB42A6" w:rsidRDefault="00C66364" w:rsidP="00B600E6">
            <w:pPr>
              <w:spacing w:after="0"/>
              <w:textAlignment w:val="baseline"/>
              <w:rPr>
                <w:rFonts w:cstheme="minorHAnsi"/>
                <w:lang w:eastAsia="cs-CZ"/>
              </w:rPr>
            </w:pPr>
          </w:p>
        </w:tc>
        <w:tc>
          <w:tcPr>
            <w:tcW w:w="4272" w:type="pct"/>
          </w:tcPr>
          <w:p w14:paraId="3325B612" w14:textId="77777777" w:rsidR="00C66364" w:rsidRDefault="00C66364" w:rsidP="00B600E6">
            <w:pPr>
              <w:spacing w:after="0" w:line="240" w:lineRule="atLeast"/>
              <w:contextualSpacing/>
              <w:textAlignment w:val="baseline"/>
            </w:pPr>
            <w:r>
              <w:t xml:space="preserve">Session na všech komponentách MUSÍ být řešena využitím session cookies uložených v prohlížeči uživatele, nastavených vrácením příslušné </w:t>
            </w:r>
            <w:r w:rsidRPr="00253C74">
              <w:t>Set-Cookie</w:t>
            </w:r>
            <w:r>
              <w:t xml:space="preserve"> hodnoty v header HTTP odpovědi.</w:t>
            </w:r>
          </w:p>
        </w:tc>
        <w:tc>
          <w:tcPr>
            <w:tcW w:w="495" w:type="pct"/>
          </w:tcPr>
          <w:p w14:paraId="48C690E7" w14:textId="77777777" w:rsidR="00C66364" w:rsidRPr="00747665" w:rsidRDefault="00C66364" w:rsidP="00B600E6">
            <w:pPr>
              <w:spacing w:after="0"/>
              <w:contextualSpacing/>
              <w:jc w:val="center"/>
              <w:textAlignment w:val="baseline"/>
              <w:rPr>
                <w:rFonts w:cstheme="minorHAnsi"/>
                <w:highlight w:val="yellow"/>
                <w:lang w:eastAsia="cs-CZ"/>
              </w:rPr>
            </w:pPr>
          </w:p>
        </w:tc>
      </w:tr>
      <w:tr w:rsidR="00C66364" w:rsidRPr="00747665" w14:paraId="6984109D" w14:textId="77777777" w:rsidTr="009F4922">
        <w:tc>
          <w:tcPr>
            <w:tcW w:w="233" w:type="pct"/>
          </w:tcPr>
          <w:p w14:paraId="33744D36" w14:textId="77777777" w:rsidR="00C66364" w:rsidRPr="00CB42A6" w:rsidRDefault="00C66364" w:rsidP="00B600E6">
            <w:pPr>
              <w:spacing w:after="0"/>
              <w:textAlignment w:val="baseline"/>
              <w:rPr>
                <w:rFonts w:cstheme="minorHAnsi"/>
                <w:lang w:eastAsia="cs-CZ"/>
              </w:rPr>
            </w:pPr>
          </w:p>
        </w:tc>
        <w:tc>
          <w:tcPr>
            <w:tcW w:w="4272" w:type="pct"/>
          </w:tcPr>
          <w:p w14:paraId="0FC2D28F" w14:textId="77777777" w:rsidR="00C66364" w:rsidRDefault="00C66364" w:rsidP="00B600E6">
            <w:pPr>
              <w:spacing w:after="0" w:line="240" w:lineRule="atLeast"/>
              <w:contextualSpacing/>
              <w:textAlignment w:val="baseline"/>
            </w:pPr>
            <w:r>
              <w:t>Všechny cookies vytvářené v rámci autentizačního procesu MUSÍ být vytvářené jako neperzistované a tedy i bez času expirace.</w:t>
            </w:r>
          </w:p>
        </w:tc>
        <w:tc>
          <w:tcPr>
            <w:tcW w:w="495" w:type="pct"/>
          </w:tcPr>
          <w:p w14:paraId="4014656E" w14:textId="77777777" w:rsidR="00C66364" w:rsidRPr="00747665" w:rsidRDefault="00C66364" w:rsidP="00B600E6">
            <w:pPr>
              <w:spacing w:after="0"/>
              <w:contextualSpacing/>
              <w:jc w:val="center"/>
              <w:textAlignment w:val="baseline"/>
              <w:rPr>
                <w:rFonts w:cstheme="minorHAnsi"/>
                <w:highlight w:val="yellow"/>
                <w:lang w:eastAsia="cs-CZ"/>
              </w:rPr>
            </w:pPr>
          </w:p>
        </w:tc>
      </w:tr>
      <w:tr w:rsidR="00C66364" w:rsidRPr="00747665" w14:paraId="40488C66" w14:textId="77777777" w:rsidTr="009F4922">
        <w:tc>
          <w:tcPr>
            <w:tcW w:w="233" w:type="pct"/>
          </w:tcPr>
          <w:p w14:paraId="0A7E4735" w14:textId="77777777" w:rsidR="00C66364" w:rsidRPr="00CB42A6" w:rsidRDefault="00C66364" w:rsidP="00B600E6">
            <w:pPr>
              <w:spacing w:after="0"/>
              <w:textAlignment w:val="baseline"/>
              <w:rPr>
                <w:rFonts w:cstheme="minorHAnsi"/>
                <w:lang w:eastAsia="cs-CZ"/>
              </w:rPr>
            </w:pPr>
          </w:p>
        </w:tc>
        <w:tc>
          <w:tcPr>
            <w:tcW w:w="4272" w:type="pct"/>
          </w:tcPr>
          <w:p w14:paraId="297E6C82" w14:textId="77777777" w:rsidR="00C66364" w:rsidRDefault="00C66364" w:rsidP="00B600E6">
            <w:pPr>
              <w:spacing w:after="0" w:line="240" w:lineRule="atLeast"/>
              <w:contextualSpacing/>
              <w:textAlignment w:val="baseline"/>
            </w:pPr>
            <w:r>
              <w:t xml:space="preserve">Neperzistované cookies MUSÍ být automaticky vymazány prohlížečem v okamžiku ukončení programu prohlížeče. </w:t>
            </w:r>
          </w:p>
        </w:tc>
        <w:tc>
          <w:tcPr>
            <w:tcW w:w="495" w:type="pct"/>
          </w:tcPr>
          <w:p w14:paraId="7215902A" w14:textId="77777777" w:rsidR="00C66364" w:rsidRPr="00747665" w:rsidRDefault="00C66364" w:rsidP="00B600E6">
            <w:pPr>
              <w:spacing w:after="0"/>
              <w:contextualSpacing/>
              <w:jc w:val="center"/>
              <w:textAlignment w:val="baseline"/>
              <w:rPr>
                <w:rFonts w:cstheme="minorHAnsi"/>
                <w:highlight w:val="yellow"/>
                <w:lang w:eastAsia="cs-CZ"/>
              </w:rPr>
            </w:pPr>
          </w:p>
        </w:tc>
      </w:tr>
      <w:tr w:rsidR="00C66364" w:rsidRPr="00747665" w14:paraId="5E373B45" w14:textId="77777777" w:rsidTr="009F4922">
        <w:tc>
          <w:tcPr>
            <w:tcW w:w="233" w:type="pct"/>
          </w:tcPr>
          <w:p w14:paraId="3A3F09AF" w14:textId="77777777" w:rsidR="00C66364" w:rsidRPr="00CB42A6" w:rsidRDefault="00C66364" w:rsidP="00B600E6">
            <w:pPr>
              <w:spacing w:after="0"/>
              <w:textAlignment w:val="baseline"/>
              <w:rPr>
                <w:rFonts w:cstheme="minorHAnsi"/>
                <w:lang w:eastAsia="cs-CZ"/>
              </w:rPr>
            </w:pPr>
          </w:p>
        </w:tc>
        <w:tc>
          <w:tcPr>
            <w:tcW w:w="4272" w:type="pct"/>
          </w:tcPr>
          <w:p w14:paraId="1F63563E" w14:textId="77777777" w:rsidR="00C66364" w:rsidRDefault="00C66364" w:rsidP="00B600E6">
            <w:pPr>
              <w:spacing w:after="0" w:line="240" w:lineRule="atLeast"/>
              <w:contextualSpacing/>
              <w:textAlignment w:val="baseline"/>
            </w:pPr>
            <w:r>
              <w:t xml:space="preserve">Session cookies MUSÍ být určeny pro konkrétního hosta a podporovat session </w:t>
            </w:r>
            <w:r w:rsidRPr="006F10F3">
              <w:t>affinity</w:t>
            </w:r>
            <w:r>
              <w:t>.</w:t>
            </w:r>
          </w:p>
        </w:tc>
        <w:tc>
          <w:tcPr>
            <w:tcW w:w="495" w:type="pct"/>
          </w:tcPr>
          <w:p w14:paraId="40F04FEE" w14:textId="77777777" w:rsidR="00C66364" w:rsidRPr="00747665" w:rsidRDefault="00C66364" w:rsidP="00B600E6">
            <w:pPr>
              <w:spacing w:after="0"/>
              <w:contextualSpacing/>
              <w:jc w:val="center"/>
              <w:textAlignment w:val="baseline"/>
              <w:rPr>
                <w:rFonts w:cstheme="minorHAnsi"/>
                <w:highlight w:val="yellow"/>
                <w:lang w:eastAsia="cs-CZ"/>
              </w:rPr>
            </w:pPr>
          </w:p>
        </w:tc>
      </w:tr>
      <w:tr w:rsidR="00C66364" w:rsidRPr="00747665" w14:paraId="244746A6" w14:textId="77777777" w:rsidTr="009F4922">
        <w:tc>
          <w:tcPr>
            <w:tcW w:w="233" w:type="pct"/>
          </w:tcPr>
          <w:p w14:paraId="07E9AFCB" w14:textId="77777777" w:rsidR="00C66364" w:rsidRPr="00CB42A6" w:rsidRDefault="00C66364" w:rsidP="00B600E6">
            <w:pPr>
              <w:spacing w:after="0"/>
              <w:textAlignment w:val="baseline"/>
              <w:rPr>
                <w:rFonts w:cstheme="minorHAnsi"/>
                <w:lang w:eastAsia="cs-CZ"/>
              </w:rPr>
            </w:pPr>
          </w:p>
        </w:tc>
        <w:tc>
          <w:tcPr>
            <w:tcW w:w="4272" w:type="pct"/>
          </w:tcPr>
          <w:p w14:paraId="2B09BD8A" w14:textId="77777777" w:rsidR="00C66364" w:rsidRDefault="00C66364" w:rsidP="00B600E6">
            <w:pPr>
              <w:pStyle w:val="Odstavecseseznamem"/>
              <w:spacing w:after="0" w:line="276" w:lineRule="auto"/>
              <w:ind w:left="0"/>
              <w:contextualSpacing w:val="0"/>
            </w:pPr>
            <w:r>
              <w:t xml:space="preserve">Zneplatnění session MUSÍ být v řešení SAU a obecně v řešení SSO MZe možné </w:t>
            </w:r>
            <w:r w:rsidR="00313C63">
              <w:t xml:space="preserve">následujícími </w:t>
            </w:r>
            <w:r>
              <w:t>způsoby:</w:t>
            </w:r>
          </w:p>
          <w:p w14:paraId="2FB912DA" w14:textId="77777777" w:rsidR="00313C63" w:rsidRDefault="00313C63" w:rsidP="00B600E6">
            <w:pPr>
              <w:pStyle w:val="Odstavecseseznamem"/>
              <w:numPr>
                <w:ilvl w:val="0"/>
                <w:numId w:val="21"/>
              </w:numPr>
              <w:spacing w:after="0" w:line="276" w:lineRule="auto"/>
              <w:ind w:left="357" w:hanging="357"/>
              <w:contextualSpacing w:val="0"/>
            </w:pPr>
            <w:r>
              <w:t>Nečinností uživatele (doba nečinnosti MUSÍ být konfigurovatelná)</w:t>
            </w:r>
            <w:r w:rsidR="006905AE">
              <w:t xml:space="preserve"> – po dobu platnosti session MUSÍ SAU automaticky občerstvovat všechny session v rámci autentizačního a federačního procesu</w:t>
            </w:r>
            <w:r>
              <w:t>;</w:t>
            </w:r>
          </w:p>
          <w:p w14:paraId="6A15061E" w14:textId="77777777" w:rsidR="00C66364" w:rsidRDefault="00313C63" w:rsidP="00B600E6">
            <w:pPr>
              <w:pStyle w:val="Odstavecseseznamem"/>
              <w:numPr>
                <w:ilvl w:val="0"/>
                <w:numId w:val="21"/>
              </w:numPr>
              <w:spacing w:after="0" w:line="276" w:lineRule="auto"/>
              <w:ind w:left="357" w:hanging="357"/>
              <w:contextualSpacing w:val="0"/>
            </w:pPr>
            <w:r>
              <w:t>U</w:t>
            </w:r>
            <w:r w:rsidR="00C66364">
              <w:t>zavřením programu prohlížeče</w:t>
            </w:r>
            <w:r>
              <w:t>;</w:t>
            </w:r>
          </w:p>
          <w:p w14:paraId="43988D55" w14:textId="77777777" w:rsidR="00C66364" w:rsidRDefault="00313C63" w:rsidP="00B600E6">
            <w:pPr>
              <w:pStyle w:val="Odstavecseseznamem"/>
              <w:numPr>
                <w:ilvl w:val="0"/>
                <w:numId w:val="21"/>
              </w:numPr>
              <w:spacing w:after="0" w:line="276" w:lineRule="auto"/>
              <w:ind w:left="357" w:hanging="357"/>
              <w:contextualSpacing w:val="0"/>
            </w:pPr>
            <w:r>
              <w:t>A</w:t>
            </w:r>
            <w:r w:rsidR="00C66364">
              <w:t>kcí pro odhlášení.</w:t>
            </w:r>
          </w:p>
        </w:tc>
        <w:tc>
          <w:tcPr>
            <w:tcW w:w="495" w:type="pct"/>
          </w:tcPr>
          <w:p w14:paraId="4E72C6F3" w14:textId="77777777" w:rsidR="00C66364" w:rsidRPr="00747665" w:rsidRDefault="00C66364" w:rsidP="00B600E6">
            <w:pPr>
              <w:spacing w:after="0"/>
              <w:contextualSpacing/>
              <w:jc w:val="center"/>
              <w:textAlignment w:val="baseline"/>
              <w:rPr>
                <w:rFonts w:cstheme="minorHAnsi"/>
                <w:highlight w:val="yellow"/>
                <w:lang w:eastAsia="cs-CZ"/>
              </w:rPr>
            </w:pPr>
          </w:p>
        </w:tc>
      </w:tr>
      <w:tr w:rsidR="00C66364" w:rsidRPr="00747665" w14:paraId="07BF78CC" w14:textId="77777777" w:rsidTr="009F4922">
        <w:tc>
          <w:tcPr>
            <w:tcW w:w="233" w:type="pct"/>
          </w:tcPr>
          <w:p w14:paraId="5D6E1722" w14:textId="77777777" w:rsidR="00C66364" w:rsidRPr="00CB42A6" w:rsidRDefault="00C66364" w:rsidP="00B600E6">
            <w:pPr>
              <w:spacing w:after="0"/>
              <w:textAlignment w:val="baseline"/>
              <w:rPr>
                <w:rFonts w:cstheme="minorHAnsi"/>
                <w:lang w:eastAsia="cs-CZ"/>
              </w:rPr>
            </w:pPr>
          </w:p>
        </w:tc>
        <w:tc>
          <w:tcPr>
            <w:tcW w:w="4272" w:type="pct"/>
          </w:tcPr>
          <w:p w14:paraId="637A6278" w14:textId="77777777" w:rsidR="00C66364" w:rsidRDefault="00C66364" w:rsidP="00B600E6">
            <w:pPr>
              <w:pStyle w:val="Odstavecseseznamem"/>
              <w:spacing w:after="0" w:line="276" w:lineRule="auto"/>
              <w:ind w:left="0"/>
              <w:contextualSpacing w:val="0"/>
            </w:pPr>
            <w:r>
              <w:t xml:space="preserve">Aplikace MUSÍ v rámci Session Managementu </w:t>
            </w:r>
            <w:r w:rsidRPr="003D2BEC">
              <w:t>vytváře</w:t>
            </w:r>
            <w:r>
              <w:t>t session v návaznosti na</w:t>
            </w:r>
            <w:r w:rsidRPr="003D2BEC">
              <w:t xml:space="preserve"> identit</w:t>
            </w:r>
            <w:r>
              <w:t>y uvedené v následujícím přehledu:</w:t>
            </w:r>
          </w:p>
          <w:tbl>
            <w:tblPr>
              <w:tblStyle w:val="MZestyl"/>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532"/>
              <w:gridCol w:w="4807"/>
            </w:tblGrid>
            <w:tr w:rsidR="00C66364" w:rsidRPr="008C00FD" w14:paraId="67EAFF24" w14:textId="77777777" w:rsidTr="00B600E6">
              <w:trPr>
                <w:cnfStyle w:val="100000000000" w:firstRow="1" w:lastRow="0" w:firstColumn="0" w:lastColumn="0" w:oddVBand="0" w:evenVBand="0" w:oddHBand="0" w:evenHBand="0" w:firstRowFirstColumn="0" w:firstRowLastColumn="0" w:lastRowFirstColumn="0" w:lastRowLastColumn="0"/>
              </w:trPr>
              <w:tc>
                <w:tcPr>
                  <w:tcW w:w="3820" w:type="dxa"/>
                  <w:shd w:val="clear" w:color="auto" w:fill="D9D9D9" w:themeFill="background1" w:themeFillShade="D9"/>
                </w:tcPr>
                <w:p w14:paraId="69207DBE" w14:textId="77777777" w:rsidR="00C66364" w:rsidRPr="003D2BEC" w:rsidRDefault="00C66364" w:rsidP="00B600E6">
                  <w:pPr>
                    <w:spacing w:before="40" w:after="40" w:line="276" w:lineRule="auto"/>
                    <w:rPr>
                      <w:rFonts w:asciiTheme="majorHAnsi" w:hAnsiTheme="majorHAnsi" w:cstheme="majorHAnsi"/>
                      <w:b w:val="0"/>
                      <w:sz w:val="16"/>
                      <w:szCs w:val="16"/>
                    </w:rPr>
                  </w:pPr>
                  <w:r w:rsidRPr="003D2BEC">
                    <w:rPr>
                      <w:rFonts w:asciiTheme="majorHAnsi" w:hAnsiTheme="majorHAnsi" w:cstheme="majorHAnsi"/>
                      <w:b w:val="0"/>
                      <w:sz w:val="16"/>
                      <w:szCs w:val="16"/>
                    </w:rPr>
                    <w:t>Komponenta vytvářející session</w:t>
                  </w:r>
                </w:p>
              </w:tc>
              <w:tc>
                <w:tcPr>
                  <w:tcW w:w="5236" w:type="dxa"/>
                  <w:shd w:val="clear" w:color="auto" w:fill="D9D9D9" w:themeFill="background1" w:themeFillShade="D9"/>
                </w:tcPr>
                <w:p w14:paraId="1E84CE4C" w14:textId="77777777" w:rsidR="00C66364" w:rsidRPr="003D2BEC" w:rsidRDefault="00C66364" w:rsidP="00B600E6">
                  <w:pPr>
                    <w:spacing w:before="40" w:after="40" w:line="276" w:lineRule="auto"/>
                    <w:rPr>
                      <w:rFonts w:asciiTheme="majorHAnsi" w:hAnsiTheme="majorHAnsi" w:cstheme="majorHAnsi"/>
                      <w:b w:val="0"/>
                      <w:sz w:val="16"/>
                      <w:szCs w:val="16"/>
                    </w:rPr>
                  </w:pPr>
                  <w:r w:rsidRPr="003D2BEC">
                    <w:rPr>
                      <w:rFonts w:asciiTheme="majorHAnsi" w:hAnsiTheme="majorHAnsi" w:cstheme="majorHAnsi"/>
                      <w:b w:val="0"/>
                      <w:sz w:val="16"/>
                      <w:szCs w:val="16"/>
                    </w:rPr>
                    <w:t>Identita</w:t>
                  </w:r>
                </w:p>
              </w:tc>
            </w:tr>
            <w:tr w:rsidR="00C66364" w:rsidRPr="008C00FD" w14:paraId="72F68DE5" w14:textId="77777777" w:rsidTr="00B600E6">
              <w:trPr>
                <w:cantSplit w:val="0"/>
              </w:trPr>
              <w:tc>
                <w:tcPr>
                  <w:tcW w:w="3820" w:type="dxa"/>
                </w:tcPr>
                <w:p w14:paraId="3D4AF77F"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IdP (externí anebo interní poskytovatel identiních služeb)</w:t>
                  </w:r>
                </w:p>
              </w:tc>
              <w:tc>
                <w:tcPr>
                  <w:tcW w:w="5236" w:type="dxa"/>
                </w:tcPr>
                <w:p w14:paraId="0005A0CD"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Externí identita z indentitního prostoru externího IdP anebo prostoru MZe</w:t>
                  </w:r>
                </w:p>
              </w:tc>
            </w:tr>
            <w:tr w:rsidR="00C66364" w:rsidRPr="008C00FD" w14:paraId="47739CA3" w14:textId="77777777" w:rsidTr="00B600E6">
              <w:trPr>
                <w:cantSplit w:val="0"/>
              </w:trPr>
              <w:tc>
                <w:tcPr>
                  <w:tcW w:w="3820" w:type="dxa"/>
                </w:tcPr>
                <w:p w14:paraId="77AE7796"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Externí federační služba</w:t>
                  </w:r>
                </w:p>
              </w:tc>
              <w:tc>
                <w:tcPr>
                  <w:tcW w:w="5236" w:type="dxa"/>
                </w:tcPr>
                <w:p w14:paraId="7B2EA4C2"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Externí identita z indentitního prostoru externího IdP anebo prostoru MZe</w:t>
                  </w:r>
                </w:p>
              </w:tc>
            </w:tr>
            <w:tr w:rsidR="00C66364" w:rsidRPr="008C00FD" w14:paraId="5365DBB8" w14:textId="77777777" w:rsidTr="00B600E6">
              <w:trPr>
                <w:cantSplit w:val="0"/>
              </w:trPr>
              <w:tc>
                <w:tcPr>
                  <w:tcW w:w="3820" w:type="dxa"/>
                </w:tcPr>
                <w:p w14:paraId="394D044A"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lastRenderedPageBreak/>
                    <w:t>PARP-IFS</w:t>
                  </w:r>
                </w:p>
              </w:tc>
              <w:tc>
                <w:tcPr>
                  <w:tcW w:w="5236" w:type="dxa"/>
                </w:tcPr>
                <w:p w14:paraId="5AAA5403"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Externí identita z indentitního prostoru externího IdP anebo prostoru MZe</w:t>
                  </w:r>
                </w:p>
              </w:tc>
            </w:tr>
            <w:tr w:rsidR="00C66364" w:rsidRPr="008C00FD" w14:paraId="4CBCC823" w14:textId="77777777" w:rsidTr="00B600E6">
              <w:trPr>
                <w:cantSplit w:val="0"/>
              </w:trPr>
              <w:tc>
                <w:tcPr>
                  <w:tcW w:w="3820" w:type="dxa"/>
                </w:tcPr>
                <w:p w14:paraId="05AAF984"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IFS (vytváří 2 session – externí a interní)</w:t>
                  </w:r>
                </w:p>
              </w:tc>
              <w:tc>
                <w:tcPr>
                  <w:tcW w:w="5236" w:type="dxa"/>
                </w:tcPr>
                <w:p w14:paraId="0B32DE00"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Externí identita z indentitního prostoru externího IdP anebo prostoru MZe</w:t>
                  </w:r>
                </w:p>
                <w:p w14:paraId="397B5D73" w14:textId="77777777" w:rsidR="00C66364" w:rsidRPr="003D2BEC" w:rsidRDefault="001144DC" w:rsidP="00B600E6">
                  <w:pPr>
                    <w:spacing w:before="40" w:after="40" w:line="276" w:lineRule="auto"/>
                    <w:rPr>
                      <w:rFonts w:asciiTheme="majorHAnsi" w:hAnsiTheme="majorHAnsi" w:cstheme="majorHAnsi"/>
                      <w:sz w:val="16"/>
                      <w:szCs w:val="16"/>
                    </w:rPr>
                  </w:pPr>
                  <w:r>
                    <w:rPr>
                      <w:rFonts w:asciiTheme="majorHAnsi" w:hAnsiTheme="majorHAnsi" w:cstheme="majorHAnsi"/>
                      <w:sz w:val="16"/>
                      <w:szCs w:val="16"/>
                    </w:rPr>
                    <w:t>Interní</w:t>
                  </w:r>
                  <w:r w:rsidRPr="003D2BEC">
                    <w:rPr>
                      <w:rFonts w:asciiTheme="majorHAnsi" w:hAnsiTheme="majorHAnsi" w:cstheme="majorHAnsi"/>
                      <w:sz w:val="16"/>
                      <w:szCs w:val="16"/>
                    </w:rPr>
                    <w:t xml:space="preserve"> </w:t>
                  </w:r>
                  <w:r w:rsidR="00C66364" w:rsidRPr="003D2BEC">
                    <w:rPr>
                      <w:rFonts w:asciiTheme="majorHAnsi" w:hAnsiTheme="majorHAnsi" w:cstheme="majorHAnsi"/>
                      <w:sz w:val="16"/>
                      <w:szCs w:val="16"/>
                    </w:rPr>
                    <w:t>identita MZe</w:t>
                  </w:r>
                </w:p>
              </w:tc>
            </w:tr>
            <w:tr w:rsidR="00C66364" w:rsidRPr="008C00FD" w14:paraId="6A9507DB" w14:textId="77777777" w:rsidTr="00B600E6">
              <w:trPr>
                <w:cantSplit w:val="0"/>
              </w:trPr>
              <w:tc>
                <w:tcPr>
                  <w:tcW w:w="3820" w:type="dxa"/>
                </w:tcPr>
                <w:p w14:paraId="0156CBDF"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PARP-APP-A, PARP-APP-P, PARP-APP-N</w:t>
                  </w:r>
                </w:p>
              </w:tc>
              <w:tc>
                <w:tcPr>
                  <w:tcW w:w="5236" w:type="dxa"/>
                </w:tcPr>
                <w:p w14:paraId="79D7E5BA" w14:textId="77777777" w:rsidR="00C66364" w:rsidRPr="003D2BEC" w:rsidRDefault="001144DC" w:rsidP="00B600E6">
                  <w:pPr>
                    <w:spacing w:before="40" w:after="40" w:line="276" w:lineRule="auto"/>
                    <w:rPr>
                      <w:rFonts w:asciiTheme="majorHAnsi" w:hAnsiTheme="majorHAnsi" w:cstheme="majorHAnsi"/>
                      <w:sz w:val="16"/>
                      <w:szCs w:val="16"/>
                    </w:rPr>
                  </w:pPr>
                  <w:r>
                    <w:rPr>
                      <w:rFonts w:asciiTheme="majorHAnsi" w:hAnsiTheme="majorHAnsi" w:cstheme="majorHAnsi"/>
                      <w:sz w:val="16"/>
                      <w:szCs w:val="16"/>
                    </w:rPr>
                    <w:t>Interní</w:t>
                  </w:r>
                  <w:r w:rsidRPr="003D2BEC">
                    <w:rPr>
                      <w:rFonts w:asciiTheme="majorHAnsi" w:hAnsiTheme="majorHAnsi" w:cstheme="majorHAnsi"/>
                      <w:sz w:val="16"/>
                      <w:szCs w:val="16"/>
                    </w:rPr>
                    <w:t xml:space="preserve"> </w:t>
                  </w:r>
                  <w:r w:rsidR="00C66364" w:rsidRPr="003D2BEC">
                    <w:rPr>
                      <w:rFonts w:asciiTheme="majorHAnsi" w:hAnsiTheme="majorHAnsi" w:cstheme="majorHAnsi"/>
                      <w:sz w:val="16"/>
                      <w:szCs w:val="16"/>
                    </w:rPr>
                    <w:t>identita MZe</w:t>
                  </w:r>
                </w:p>
              </w:tc>
            </w:tr>
            <w:tr w:rsidR="00C66364" w:rsidRPr="008C00FD" w14:paraId="4945AA80" w14:textId="77777777" w:rsidTr="00B600E6">
              <w:trPr>
                <w:cantSplit w:val="0"/>
              </w:trPr>
              <w:tc>
                <w:tcPr>
                  <w:tcW w:w="3820" w:type="dxa"/>
                </w:tcPr>
                <w:p w14:paraId="725B4887" w14:textId="77777777" w:rsidR="00C66364" w:rsidRPr="003D2BEC" w:rsidRDefault="00C66364" w:rsidP="00B600E6">
                  <w:pPr>
                    <w:spacing w:before="40" w:after="40" w:line="276" w:lineRule="auto"/>
                    <w:rPr>
                      <w:rFonts w:asciiTheme="majorHAnsi" w:hAnsiTheme="majorHAnsi" w:cstheme="majorHAnsi"/>
                      <w:sz w:val="16"/>
                      <w:szCs w:val="16"/>
                    </w:rPr>
                  </w:pPr>
                  <w:r w:rsidRPr="003D2BEC">
                    <w:rPr>
                      <w:rFonts w:asciiTheme="majorHAnsi" w:hAnsiTheme="majorHAnsi" w:cstheme="majorHAnsi"/>
                      <w:sz w:val="16"/>
                      <w:szCs w:val="16"/>
                    </w:rPr>
                    <w:t>Cílová aplikace</w:t>
                  </w:r>
                </w:p>
              </w:tc>
              <w:tc>
                <w:tcPr>
                  <w:tcW w:w="5236" w:type="dxa"/>
                </w:tcPr>
                <w:p w14:paraId="32FA596E" w14:textId="77777777" w:rsidR="00C66364" w:rsidRPr="003D2BEC" w:rsidRDefault="001144DC" w:rsidP="00B600E6">
                  <w:pPr>
                    <w:spacing w:before="40" w:after="40" w:line="276" w:lineRule="auto"/>
                    <w:rPr>
                      <w:rFonts w:asciiTheme="majorHAnsi" w:hAnsiTheme="majorHAnsi" w:cstheme="majorHAnsi"/>
                      <w:sz w:val="16"/>
                      <w:szCs w:val="16"/>
                    </w:rPr>
                  </w:pPr>
                  <w:r>
                    <w:rPr>
                      <w:rFonts w:asciiTheme="majorHAnsi" w:hAnsiTheme="majorHAnsi" w:cstheme="majorHAnsi"/>
                      <w:sz w:val="16"/>
                      <w:szCs w:val="16"/>
                    </w:rPr>
                    <w:t>Interní</w:t>
                  </w:r>
                  <w:r w:rsidRPr="003D2BEC">
                    <w:rPr>
                      <w:rFonts w:asciiTheme="majorHAnsi" w:hAnsiTheme="majorHAnsi" w:cstheme="majorHAnsi"/>
                      <w:sz w:val="16"/>
                      <w:szCs w:val="16"/>
                    </w:rPr>
                    <w:t xml:space="preserve"> </w:t>
                  </w:r>
                  <w:r w:rsidR="00C66364" w:rsidRPr="003D2BEC">
                    <w:rPr>
                      <w:rFonts w:asciiTheme="majorHAnsi" w:hAnsiTheme="majorHAnsi" w:cstheme="majorHAnsi"/>
                      <w:sz w:val="16"/>
                      <w:szCs w:val="16"/>
                    </w:rPr>
                    <w:t>identita MZe</w:t>
                  </w:r>
                </w:p>
              </w:tc>
            </w:tr>
          </w:tbl>
          <w:p w14:paraId="10AACCAA" w14:textId="77777777" w:rsidR="00C66364" w:rsidRDefault="00C66364" w:rsidP="00B600E6">
            <w:pPr>
              <w:pStyle w:val="Odstavecseseznamem"/>
              <w:spacing w:after="0" w:line="276" w:lineRule="auto"/>
              <w:ind w:left="0"/>
              <w:contextualSpacing w:val="0"/>
            </w:pPr>
          </w:p>
        </w:tc>
        <w:tc>
          <w:tcPr>
            <w:tcW w:w="495" w:type="pct"/>
          </w:tcPr>
          <w:p w14:paraId="037A5946" w14:textId="77777777" w:rsidR="00C66364" w:rsidRPr="00747665" w:rsidRDefault="00C66364" w:rsidP="00B600E6">
            <w:pPr>
              <w:spacing w:after="0"/>
              <w:contextualSpacing/>
              <w:jc w:val="center"/>
              <w:textAlignment w:val="baseline"/>
              <w:rPr>
                <w:rFonts w:cstheme="minorHAnsi"/>
                <w:highlight w:val="yellow"/>
                <w:lang w:eastAsia="cs-CZ"/>
              </w:rPr>
            </w:pPr>
          </w:p>
        </w:tc>
      </w:tr>
    </w:tbl>
    <w:p w14:paraId="5789DD96" w14:textId="77777777" w:rsidR="00013B15" w:rsidRDefault="00013B15" w:rsidP="008A331E"/>
    <w:p w14:paraId="5F06952A" w14:textId="77777777" w:rsidR="008A331E" w:rsidRDefault="008A331E" w:rsidP="00C66364">
      <w:pPr>
        <w:pStyle w:val="Nadpis2"/>
      </w:pPr>
      <w:bookmarkStart w:id="52" w:name="_Toc59452950"/>
      <w:r>
        <w:t>Požadavky na o</w:t>
      </w:r>
      <w:r w:rsidRPr="008A0A34">
        <w:t>dhlášení uživatele</w:t>
      </w:r>
      <w:bookmarkEnd w:id="52"/>
    </w:p>
    <w:tbl>
      <w:tblPr>
        <w:tblStyle w:val="Mkatabulky"/>
        <w:tblW w:w="4976" w:type="pct"/>
        <w:tblLook w:val="04A0" w:firstRow="1" w:lastRow="0" w:firstColumn="1" w:lastColumn="0" w:noHBand="0" w:noVBand="1"/>
      </w:tblPr>
      <w:tblGrid>
        <w:gridCol w:w="468"/>
        <w:gridCol w:w="8571"/>
        <w:gridCol w:w="993"/>
      </w:tblGrid>
      <w:tr w:rsidR="008A331E" w:rsidRPr="00747665" w14:paraId="58AC40F2" w14:textId="77777777" w:rsidTr="009F4922">
        <w:tc>
          <w:tcPr>
            <w:tcW w:w="233" w:type="pct"/>
            <w:shd w:val="clear" w:color="auto" w:fill="A6A6A6" w:themeFill="background1" w:themeFillShade="A6"/>
          </w:tcPr>
          <w:p w14:paraId="1A9545A6" w14:textId="77777777" w:rsidR="008A331E" w:rsidRPr="00747665" w:rsidRDefault="008A331E" w:rsidP="00217D12">
            <w:pPr>
              <w:spacing w:after="0" w:line="240" w:lineRule="auto"/>
              <w:jc w:val="center"/>
              <w:rPr>
                <w:b/>
              </w:rPr>
            </w:pPr>
            <w:r w:rsidRPr="00747665">
              <w:rPr>
                <w:b/>
              </w:rPr>
              <w:t>ID</w:t>
            </w:r>
          </w:p>
        </w:tc>
        <w:tc>
          <w:tcPr>
            <w:tcW w:w="4272" w:type="pct"/>
            <w:shd w:val="clear" w:color="auto" w:fill="A6A6A6" w:themeFill="background1" w:themeFillShade="A6"/>
          </w:tcPr>
          <w:p w14:paraId="6B9DBF87" w14:textId="77777777" w:rsidR="008A331E" w:rsidRPr="00747665" w:rsidRDefault="002E7EA2" w:rsidP="00217D12">
            <w:pPr>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1DC99029" w14:textId="77777777" w:rsidR="008A331E" w:rsidRPr="00747665" w:rsidRDefault="005C3811" w:rsidP="00217D12">
            <w:pPr>
              <w:spacing w:after="0"/>
              <w:jc w:val="center"/>
              <w:rPr>
                <w:rFonts w:asciiTheme="majorHAnsi" w:hAnsiTheme="majorHAnsi" w:cstheme="majorHAnsi"/>
                <w:b/>
              </w:rPr>
            </w:pPr>
            <w:r>
              <w:rPr>
                <w:rFonts w:asciiTheme="majorHAnsi" w:hAnsiTheme="majorHAnsi" w:cstheme="majorHAnsi"/>
                <w:b/>
              </w:rPr>
              <w:t>Způsob naplnění</w:t>
            </w:r>
          </w:p>
        </w:tc>
      </w:tr>
      <w:tr w:rsidR="008A331E" w:rsidRPr="00747665" w14:paraId="15615C30" w14:textId="77777777" w:rsidTr="009F4922">
        <w:tc>
          <w:tcPr>
            <w:tcW w:w="233" w:type="pct"/>
          </w:tcPr>
          <w:p w14:paraId="63446BC3" w14:textId="77777777" w:rsidR="008A331E" w:rsidRPr="00CB42A6" w:rsidRDefault="008A331E" w:rsidP="00217D12">
            <w:pPr>
              <w:spacing w:after="0"/>
              <w:textAlignment w:val="baseline"/>
              <w:rPr>
                <w:rFonts w:cstheme="minorHAnsi"/>
                <w:lang w:eastAsia="cs-CZ"/>
              </w:rPr>
            </w:pPr>
          </w:p>
        </w:tc>
        <w:tc>
          <w:tcPr>
            <w:tcW w:w="4272" w:type="pct"/>
          </w:tcPr>
          <w:p w14:paraId="52E70E9A" w14:textId="77777777" w:rsidR="00F56664" w:rsidRDefault="008A331E" w:rsidP="00726A77">
            <w:pPr>
              <w:spacing w:after="0" w:line="240" w:lineRule="atLeast"/>
              <w:contextualSpacing/>
              <w:textAlignment w:val="baseline"/>
            </w:pPr>
            <w:r>
              <w:t xml:space="preserve">Uživatel </w:t>
            </w:r>
            <w:r w:rsidR="00493E48">
              <w:t>cílové aplikace/</w:t>
            </w:r>
            <w:r>
              <w:t xml:space="preserve">on-line služby </w:t>
            </w:r>
            <w:r w:rsidR="00493E48">
              <w:t>v </w:t>
            </w:r>
            <w:r>
              <w:t>rezortu MZe MUSÍ mít mož</w:t>
            </w:r>
            <w:r w:rsidR="003E6D74">
              <w:t>nost se odhlásit dvěma způsoby:</w:t>
            </w:r>
          </w:p>
          <w:p w14:paraId="0527FFF8" w14:textId="77777777" w:rsidR="00F56664" w:rsidRDefault="008A331E" w:rsidP="00726A77">
            <w:pPr>
              <w:spacing w:after="0" w:line="240" w:lineRule="atLeast"/>
              <w:contextualSpacing/>
              <w:textAlignment w:val="baseline"/>
            </w:pPr>
            <w:r>
              <w:t>1) Ukončením prohlížeče (uza</w:t>
            </w:r>
            <w:r w:rsidR="003E6D74">
              <w:t>vřením všech oken prohlížeče);</w:t>
            </w:r>
          </w:p>
          <w:p w14:paraId="6A936E49" w14:textId="77777777" w:rsidR="008A331E" w:rsidRPr="00747665" w:rsidRDefault="008A331E" w:rsidP="00493E48">
            <w:pPr>
              <w:spacing w:after="0" w:line="240" w:lineRule="atLeast"/>
              <w:contextualSpacing/>
              <w:textAlignment w:val="baseline"/>
              <w:rPr>
                <w:rFonts w:cstheme="minorHAnsi"/>
                <w:lang w:eastAsia="cs-CZ"/>
              </w:rPr>
            </w:pPr>
            <w:r>
              <w:t xml:space="preserve">2) Zavoláním akce v rozhraní cílové </w:t>
            </w:r>
            <w:r w:rsidR="00493E48">
              <w:t>a</w:t>
            </w:r>
            <w:r w:rsidR="00893FEB">
              <w:t>plikace</w:t>
            </w:r>
            <w:r>
              <w:t xml:space="preserve"> pro odhlášení.</w:t>
            </w:r>
          </w:p>
        </w:tc>
        <w:tc>
          <w:tcPr>
            <w:tcW w:w="495" w:type="pct"/>
          </w:tcPr>
          <w:p w14:paraId="34FAD244"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DD7BE7" w:rsidRPr="00747665" w14:paraId="40C410D1" w14:textId="77777777" w:rsidTr="009F4922">
        <w:tc>
          <w:tcPr>
            <w:tcW w:w="233" w:type="pct"/>
          </w:tcPr>
          <w:p w14:paraId="531A5CFA" w14:textId="77777777" w:rsidR="00DD7BE7" w:rsidRPr="00CB42A6" w:rsidRDefault="00DD7BE7" w:rsidP="00217D12">
            <w:pPr>
              <w:spacing w:after="0"/>
              <w:textAlignment w:val="baseline"/>
              <w:rPr>
                <w:rFonts w:cstheme="minorHAnsi"/>
                <w:lang w:eastAsia="cs-CZ"/>
              </w:rPr>
            </w:pPr>
          </w:p>
        </w:tc>
        <w:tc>
          <w:tcPr>
            <w:tcW w:w="4272" w:type="pct"/>
          </w:tcPr>
          <w:p w14:paraId="356DBDDC" w14:textId="77777777" w:rsidR="00DD7BE7" w:rsidRDefault="00493E48" w:rsidP="00DD7BE7">
            <w:pPr>
              <w:spacing w:after="0" w:line="240" w:lineRule="atLeast"/>
              <w:contextualSpacing/>
              <w:textAlignment w:val="baseline"/>
            </w:pPr>
            <w:r>
              <w:rPr>
                <w:rFonts w:asciiTheme="majorHAnsi" w:hAnsiTheme="majorHAnsi" w:cstheme="majorHAnsi"/>
              </w:rPr>
              <w:t>SAU</w:t>
            </w:r>
            <w:r w:rsidR="00DD7BE7" w:rsidRPr="00747665">
              <w:rPr>
                <w:rFonts w:asciiTheme="majorHAnsi" w:hAnsiTheme="majorHAnsi" w:cstheme="majorHAnsi"/>
              </w:rPr>
              <w:t xml:space="preserve"> </w:t>
            </w:r>
            <w:r w:rsidR="00DD7BE7">
              <w:rPr>
                <w:rFonts w:asciiTheme="majorHAnsi" w:hAnsiTheme="majorHAnsi" w:cstheme="majorHAnsi"/>
              </w:rPr>
              <w:t>MUSÍ podporovat</w:t>
            </w:r>
            <w:r w:rsidR="00DD7BE7" w:rsidRPr="00747665">
              <w:rPr>
                <w:rFonts w:asciiTheme="majorHAnsi" w:hAnsiTheme="majorHAnsi" w:cstheme="majorHAnsi"/>
              </w:rPr>
              <w:t xml:space="preserve"> Single Logout – odhlášení z Aplikace odhlásí uživatele ze všech napojených </w:t>
            </w:r>
            <w:r w:rsidR="00DD7BE7">
              <w:rPr>
                <w:rFonts w:asciiTheme="majorHAnsi" w:hAnsiTheme="majorHAnsi" w:cstheme="majorHAnsi"/>
              </w:rPr>
              <w:t>SeP</w:t>
            </w:r>
            <w:r w:rsidR="00DD7BE7" w:rsidRPr="00747665">
              <w:rPr>
                <w:rFonts w:asciiTheme="majorHAnsi" w:hAnsiTheme="majorHAnsi" w:cstheme="majorHAnsi"/>
              </w:rPr>
              <w:t>.</w:t>
            </w:r>
          </w:p>
        </w:tc>
        <w:tc>
          <w:tcPr>
            <w:tcW w:w="495" w:type="pct"/>
          </w:tcPr>
          <w:p w14:paraId="4E196EFF" w14:textId="77777777" w:rsidR="00DD7BE7" w:rsidRPr="00747665" w:rsidRDefault="00DD7BE7" w:rsidP="00217D12">
            <w:pPr>
              <w:spacing w:after="0"/>
              <w:contextualSpacing/>
              <w:jc w:val="center"/>
              <w:textAlignment w:val="baseline"/>
              <w:rPr>
                <w:rFonts w:cstheme="minorHAnsi"/>
                <w:highlight w:val="yellow"/>
                <w:lang w:eastAsia="cs-CZ"/>
              </w:rPr>
            </w:pPr>
          </w:p>
        </w:tc>
      </w:tr>
      <w:tr w:rsidR="00F306BD" w:rsidRPr="00747665" w14:paraId="6DECC738" w14:textId="77777777" w:rsidTr="009F4922">
        <w:tc>
          <w:tcPr>
            <w:tcW w:w="233" w:type="pct"/>
          </w:tcPr>
          <w:p w14:paraId="3CC5F625" w14:textId="77777777" w:rsidR="00F306BD" w:rsidRPr="00CB42A6" w:rsidRDefault="00F306BD" w:rsidP="00217D12">
            <w:pPr>
              <w:spacing w:after="0"/>
              <w:textAlignment w:val="baseline"/>
              <w:rPr>
                <w:rFonts w:cstheme="minorHAnsi"/>
                <w:lang w:eastAsia="cs-CZ"/>
              </w:rPr>
            </w:pPr>
          </w:p>
        </w:tc>
        <w:tc>
          <w:tcPr>
            <w:tcW w:w="4272" w:type="pct"/>
          </w:tcPr>
          <w:p w14:paraId="1180C994" w14:textId="77777777" w:rsidR="00F306BD" w:rsidRPr="00747665" w:rsidRDefault="00493E48" w:rsidP="00F306BD">
            <w:pPr>
              <w:spacing w:after="0" w:line="240" w:lineRule="atLeast"/>
              <w:contextualSpacing/>
              <w:textAlignment w:val="baseline"/>
              <w:rPr>
                <w:rFonts w:asciiTheme="majorHAnsi" w:hAnsiTheme="majorHAnsi" w:cstheme="majorHAnsi"/>
              </w:rPr>
            </w:pPr>
            <w:r>
              <w:rPr>
                <w:rFonts w:cstheme="minorHAnsi"/>
                <w:lang w:eastAsia="cs-CZ"/>
              </w:rPr>
              <w:t>SAU</w:t>
            </w:r>
            <w:r w:rsidR="00F306BD">
              <w:rPr>
                <w:rFonts w:cstheme="minorHAnsi"/>
                <w:lang w:eastAsia="cs-CZ"/>
              </w:rPr>
              <w:t xml:space="preserve"> MUSÍ umožňovat nastavení časového </w:t>
            </w:r>
            <w:r w:rsidR="00F306BD" w:rsidRPr="00747665">
              <w:rPr>
                <w:rFonts w:cstheme="minorHAnsi"/>
                <w:lang w:eastAsia="cs-CZ"/>
              </w:rPr>
              <w:t xml:space="preserve">intervalu odhlášení </w:t>
            </w:r>
            <w:r w:rsidR="00F306BD">
              <w:rPr>
                <w:rFonts w:cstheme="minorHAnsi"/>
                <w:lang w:eastAsia="cs-CZ"/>
              </w:rPr>
              <w:t xml:space="preserve">uživatele </w:t>
            </w:r>
            <w:r w:rsidR="00F306BD" w:rsidRPr="00747665">
              <w:rPr>
                <w:rFonts w:cstheme="minorHAnsi"/>
                <w:lang w:eastAsia="cs-CZ"/>
              </w:rPr>
              <w:t>při nečinnosti (např. 15 min.).</w:t>
            </w:r>
          </w:p>
        </w:tc>
        <w:tc>
          <w:tcPr>
            <w:tcW w:w="495" w:type="pct"/>
          </w:tcPr>
          <w:p w14:paraId="14C1E7F8" w14:textId="77777777" w:rsidR="00F306BD" w:rsidRPr="00747665" w:rsidRDefault="00F306BD" w:rsidP="00217D12">
            <w:pPr>
              <w:spacing w:after="0"/>
              <w:contextualSpacing/>
              <w:jc w:val="center"/>
              <w:textAlignment w:val="baseline"/>
              <w:rPr>
                <w:rFonts w:cstheme="minorHAnsi"/>
                <w:highlight w:val="yellow"/>
                <w:lang w:eastAsia="cs-CZ"/>
              </w:rPr>
            </w:pPr>
          </w:p>
        </w:tc>
      </w:tr>
      <w:tr w:rsidR="008A331E" w:rsidRPr="00747665" w14:paraId="3747A741" w14:textId="77777777" w:rsidTr="009F4922">
        <w:tc>
          <w:tcPr>
            <w:tcW w:w="233" w:type="pct"/>
          </w:tcPr>
          <w:p w14:paraId="2FA39D0A" w14:textId="77777777" w:rsidR="008A331E" w:rsidRPr="00CB42A6" w:rsidRDefault="008A331E" w:rsidP="00217D12">
            <w:pPr>
              <w:spacing w:after="0"/>
              <w:textAlignment w:val="baseline"/>
              <w:rPr>
                <w:rFonts w:cstheme="minorHAnsi"/>
                <w:lang w:eastAsia="cs-CZ"/>
              </w:rPr>
            </w:pPr>
          </w:p>
        </w:tc>
        <w:tc>
          <w:tcPr>
            <w:tcW w:w="4272" w:type="pct"/>
          </w:tcPr>
          <w:p w14:paraId="32CC5F7A" w14:textId="77777777" w:rsidR="008A331E" w:rsidRPr="00A10CA4" w:rsidRDefault="008A331E" w:rsidP="00493E48">
            <w:pPr>
              <w:spacing w:after="0" w:line="240" w:lineRule="atLeast"/>
              <w:contextualSpacing/>
              <w:textAlignment w:val="baseline"/>
              <w:rPr>
                <w:rFonts w:cstheme="minorHAnsi"/>
                <w:lang w:eastAsia="cs-CZ"/>
              </w:rPr>
            </w:pPr>
            <w:r>
              <w:t xml:space="preserve">Ukončením prohlížeče MUSÍ dojít k odmazání session cookies </w:t>
            </w:r>
            <w:r w:rsidR="0077245F">
              <w:t>uživatele</w:t>
            </w:r>
            <w:r>
              <w:t xml:space="preserve"> a k</w:t>
            </w:r>
            <w:r w:rsidR="00DC6039">
              <w:t>e</w:t>
            </w:r>
            <w:r>
              <w:t> zneplatnění všech session vytvořených v celém autentizačním procesu dle parametru doby expirace session v jednotlivých aplikacích. Cookies nejsou perzistentní (nemají uvedený čas expirace) a MUSÍ dojít k jejich automatickému odmazání prohlížečem při jeho ukončení. Detailní informace o řízení session a přehled session, míst a okamžiků, kde session vznikají, jsou uvedeny v</w:t>
            </w:r>
            <w:r w:rsidR="003E6D74">
              <w:t> požadavku „Požadavky na Session Management“</w:t>
            </w:r>
            <w:r>
              <w:t>.</w:t>
            </w:r>
          </w:p>
        </w:tc>
        <w:tc>
          <w:tcPr>
            <w:tcW w:w="495" w:type="pct"/>
          </w:tcPr>
          <w:p w14:paraId="657792CD"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8A331E" w:rsidRPr="00747665" w14:paraId="0B69EFE3" w14:textId="77777777" w:rsidTr="009F4922">
        <w:tc>
          <w:tcPr>
            <w:tcW w:w="233" w:type="pct"/>
          </w:tcPr>
          <w:p w14:paraId="52E827DA" w14:textId="77777777" w:rsidR="008A331E" w:rsidRPr="00CB42A6" w:rsidRDefault="008A331E" w:rsidP="00217D12">
            <w:pPr>
              <w:spacing w:after="0"/>
              <w:textAlignment w:val="baseline"/>
              <w:rPr>
                <w:rFonts w:cstheme="minorHAnsi"/>
                <w:lang w:eastAsia="cs-CZ"/>
              </w:rPr>
            </w:pPr>
          </w:p>
        </w:tc>
        <w:tc>
          <w:tcPr>
            <w:tcW w:w="4272" w:type="pct"/>
          </w:tcPr>
          <w:p w14:paraId="2F4DBBB9" w14:textId="77777777" w:rsidR="008A331E" w:rsidRPr="00747665" w:rsidRDefault="008A331E" w:rsidP="00493E48">
            <w:pPr>
              <w:spacing w:after="0" w:line="240" w:lineRule="atLeast"/>
              <w:contextualSpacing/>
              <w:textAlignment w:val="baseline"/>
              <w:rPr>
                <w:rFonts w:cstheme="minorHAnsi"/>
                <w:lang w:eastAsia="cs-CZ"/>
              </w:rPr>
            </w:pPr>
            <w:r>
              <w:t>Po ukončení prohlížeče a zapomenutí všech identifikátorů session</w:t>
            </w:r>
            <w:r w:rsidR="00DC6039">
              <w:t>,</w:t>
            </w:r>
            <w:r>
              <w:t xml:space="preserve"> MUSÍ </w:t>
            </w:r>
            <w:r w:rsidR="0077245F">
              <w:t>uživatel</w:t>
            </w:r>
            <w:r>
              <w:t xml:space="preserve"> v případě požadavku na opakovaný přístup k</w:t>
            </w:r>
            <w:r w:rsidR="00493E48">
              <w:t> cílové aplikaci/</w:t>
            </w:r>
            <w:r>
              <w:t>on-line službě projít znovu celým autentizačním cyklem zahrnujícím výběr preferovaného IdP, přihlášení službou IdP a výběr interní identity (</w:t>
            </w:r>
            <w:r w:rsidR="003E6D74">
              <w:t xml:space="preserve">v budoucnu příp. </w:t>
            </w:r>
            <w:r>
              <w:t xml:space="preserve">zastupovaného subjektu, </w:t>
            </w:r>
            <w:r w:rsidRPr="00101CD9">
              <w:t xml:space="preserve">pokud má </w:t>
            </w:r>
            <w:r w:rsidR="0077245F">
              <w:t>uživatel</w:t>
            </w:r>
            <w:r w:rsidRPr="00101CD9">
              <w:t xml:space="preserve"> pověření či oprávnění zastupovat více subjektů</w:t>
            </w:r>
            <w:r w:rsidR="003E6D74">
              <w:t>)</w:t>
            </w:r>
            <w:r w:rsidR="00F56664" w:rsidRPr="00101CD9">
              <w:t>.</w:t>
            </w:r>
          </w:p>
        </w:tc>
        <w:tc>
          <w:tcPr>
            <w:tcW w:w="495" w:type="pct"/>
          </w:tcPr>
          <w:p w14:paraId="542786C4" w14:textId="77777777" w:rsidR="008A331E" w:rsidRPr="00747665" w:rsidRDefault="008A331E" w:rsidP="00217D12">
            <w:pPr>
              <w:spacing w:after="0" w:line="240" w:lineRule="auto"/>
              <w:contextualSpacing/>
              <w:jc w:val="center"/>
              <w:textAlignment w:val="baseline"/>
              <w:rPr>
                <w:rFonts w:cstheme="minorHAnsi"/>
                <w:highlight w:val="yellow"/>
                <w:lang w:eastAsia="cs-CZ"/>
              </w:rPr>
            </w:pPr>
          </w:p>
        </w:tc>
      </w:tr>
      <w:tr w:rsidR="00935C55" w:rsidRPr="00511448" w14:paraId="0AC58118" w14:textId="77777777" w:rsidTr="009F4922">
        <w:tc>
          <w:tcPr>
            <w:tcW w:w="233" w:type="pct"/>
          </w:tcPr>
          <w:p w14:paraId="7A249367" w14:textId="77777777" w:rsidR="00935C55" w:rsidRPr="00CB42A6" w:rsidRDefault="00935C55" w:rsidP="00935C55">
            <w:pPr>
              <w:spacing w:after="0"/>
              <w:textAlignment w:val="baseline"/>
              <w:rPr>
                <w:rFonts w:cstheme="minorHAnsi"/>
                <w:lang w:eastAsia="cs-CZ"/>
              </w:rPr>
            </w:pPr>
          </w:p>
        </w:tc>
        <w:tc>
          <w:tcPr>
            <w:tcW w:w="4272" w:type="pct"/>
          </w:tcPr>
          <w:p w14:paraId="6837E29B" w14:textId="77777777" w:rsidR="00935C55" w:rsidRPr="00747665" w:rsidRDefault="00935C55" w:rsidP="00493E48">
            <w:pPr>
              <w:spacing w:after="0" w:line="240" w:lineRule="atLeast"/>
              <w:contextualSpacing/>
              <w:textAlignment w:val="baseline"/>
              <w:rPr>
                <w:rFonts w:cstheme="minorHAnsi"/>
                <w:lang w:eastAsia="cs-CZ"/>
              </w:rPr>
            </w:pPr>
            <w:r>
              <w:t xml:space="preserve">Aplikace MUSÍ podporovat možnost uložit preferovaného (zvoleného IdP) do persistentní cookie, aby v některých případech nebylo třeba opakovaně volit IdP. Při opakovaném pokusu o přístup k cílové </w:t>
            </w:r>
            <w:r w:rsidR="00493E48">
              <w:t>aplikaci/</w:t>
            </w:r>
            <w:r>
              <w:t xml:space="preserve">on-line službě je tedy </w:t>
            </w:r>
            <w:r w:rsidR="003E6D74">
              <w:t>uživateli</w:t>
            </w:r>
            <w:r>
              <w:t xml:space="preserve"> ve většině případů jako první stránka zobrazena nabídka využitelných IdP poskytovaná </w:t>
            </w:r>
            <w:r w:rsidR="00493E48">
              <w:t>EFS</w:t>
            </w:r>
            <w:r>
              <w:t>.</w:t>
            </w:r>
          </w:p>
        </w:tc>
        <w:tc>
          <w:tcPr>
            <w:tcW w:w="495" w:type="pct"/>
          </w:tcPr>
          <w:p w14:paraId="42FD4ED1" w14:textId="77777777" w:rsidR="00935C55" w:rsidRPr="00511448" w:rsidRDefault="00935C55" w:rsidP="00935C55">
            <w:pPr>
              <w:spacing w:after="0" w:line="240" w:lineRule="auto"/>
              <w:contextualSpacing/>
              <w:jc w:val="center"/>
              <w:textAlignment w:val="baseline"/>
              <w:rPr>
                <w:rFonts w:cstheme="minorHAnsi"/>
                <w:highlight w:val="yellow"/>
                <w:lang w:eastAsia="cs-CZ"/>
              </w:rPr>
            </w:pPr>
          </w:p>
        </w:tc>
      </w:tr>
      <w:tr w:rsidR="00487753" w:rsidRPr="00511448" w14:paraId="21A18965" w14:textId="77777777" w:rsidTr="009F4922">
        <w:tc>
          <w:tcPr>
            <w:tcW w:w="233" w:type="pct"/>
          </w:tcPr>
          <w:p w14:paraId="55F62F0A" w14:textId="77777777" w:rsidR="00487753" w:rsidRPr="00CB42A6" w:rsidRDefault="00487753" w:rsidP="00487753">
            <w:pPr>
              <w:spacing w:after="0"/>
              <w:textAlignment w:val="baseline"/>
              <w:rPr>
                <w:rFonts w:cstheme="minorHAnsi"/>
                <w:lang w:eastAsia="cs-CZ"/>
              </w:rPr>
            </w:pPr>
          </w:p>
        </w:tc>
        <w:tc>
          <w:tcPr>
            <w:tcW w:w="4272" w:type="pct"/>
          </w:tcPr>
          <w:p w14:paraId="60776ABF" w14:textId="77777777" w:rsidR="00487753" w:rsidRDefault="00487753" w:rsidP="00487753">
            <w:pPr>
              <w:spacing w:line="240" w:lineRule="atLeast"/>
            </w:pPr>
            <w:r>
              <w:t>Tento způsob odhlášení MUSÍ být v první fázi implementace používán jako hlavní. Postupnou úpravou jednotlivých aplikací pak bude aktivován i druhý způsob odhlášení popsaný v následujícím bodě.</w:t>
            </w:r>
          </w:p>
        </w:tc>
        <w:tc>
          <w:tcPr>
            <w:tcW w:w="495" w:type="pct"/>
          </w:tcPr>
          <w:p w14:paraId="6047129A" w14:textId="77777777" w:rsidR="00487753" w:rsidRPr="002F21CB" w:rsidRDefault="00487753" w:rsidP="00487753">
            <w:pPr>
              <w:spacing w:after="0"/>
              <w:contextualSpacing/>
              <w:jc w:val="center"/>
              <w:textAlignment w:val="baseline"/>
              <w:rPr>
                <w:rFonts w:cstheme="minorHAnsi"/>
                <w:highlight w:val="yellow"/>
                <w:lang w:eastAsia="cs-CZ"/>
              </w:rPr>
            </w:pPr>
          </w:p>
        </w:tc>
      </w:tr>
      <w:tr w:rsidR="00487753" w:rsidRPr="00511448" w14:paraId="579EAC95" w14:textId="77777777" w:rsidTr="009F4922">
        <w:tc>
          <w:tcPr>
            <w:tcW w:w="233" w:type="pct"/>
          </w:tcPr>
          <w:p w14:paraId="4D20AD4D" w14:textId="77777777" w:rsidR="00487753" w:rsidRPr="00CB42A6" w:rsidRDefault="00487753" w:rsidP="00487753">
            <w:pPr>
              <w:spacing w:after="0"/>
              <w:textAlignment w:val="baseline"/>
              <w:rPr>
                <w:rFonts w:cstheme="minorHAnsi"/>
                <w:lang w:eastAsia="cs-CZ"/>
              </w:rPr>
            </w:pPr>
          </w:p>
        </w:tc>
        <w:tc>
          <w:tcPr>
            <w:tcW w:w="4272" w:type="pct"/>
          </w:tcPr>
          <w:p w14:paraId="79A532FE" w14:textId="77777777" w:rsidR="00487753" w:rsidRDefault="00487753" w:rsidP="00493E48">
            <w:pPr>
              <w:spacing w:line="240" w:lineRule="atLeast"/>
            </w:pPr>
            <w:r>
              <w:t xml:space="preserve">Zavolání akce v rozhraní cílové </w:t>
            </w:r>
            <w:r w:rsidR="00493E48">
              <w:t>a</w:t>
            </w:r>
            <w:r w:rsidR="00893FEB">
              <w:t>plikace</w:t>
            </w:r>
            <w:r>
              <w:t xml:space="preserve"> pro odhlášení - cílové </w:t>
            </w:r>
            <w:r w:rsidR="00493E48">
              <w:t>aplikace/</w:t>
            </w:r>
            <w:r>
              <w:t>on-line služby budou upraveny tak, aby obsahovaly uživatelskou akci (typicky tlačítko nebo menu) umožňující provést odhlášení z </w:t>
            </w:r>
            <w:r w:rsidR="00493E48">
              <w:t>a</w:t>
            </w:r>
            <w:r w:rsidR="00893FEB">
              <w:t>plikace</w:t>
            </w:r>
            <w:r w:rsidR="00A65E9D">
              <w:t>.</w:t>
            </w:r>
            <w:r>
              <w:t xml:space="preserve"> Akce pro odhlášení MUSÍ nabídnout možnost centrálního odhlášení ze všech aplikací rezortu MZe anebo pouze z jedné aktuálně otevřené </w:t>
            </w:r>
            <w:r w:rsidR="00493E48">
              <w:t>cílové a</w:t>
            </w:r>
            <w:r w:rsidR="00893FEB">
              <w:t>plikace</w:t>
            </w:r>
            <w:r w:rsidR="00A65E9D">
              <w:t>.</w:t>
            </w:r>
          </w:p>
        </w:tc>
        <w:tc>
          <w:tcPr>
            <w:tcW w:w="495" w:type="pct"/>
          </w:tcPr>
          <w:p w14:paraId="51A23A2D"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31745BA4" w14:textId="77777777" w:rsidTr="009F4922">
        <w:tc>
          <w:tcPr>
            <w:tcW w:w="233" w:type="pct"/>
          </w:tcPr>
          <w:p w14:paraId="7D4FC0F8" w14:textId="77777777" w:rsidR="00487753" w:rsidRPr="00CB42A6" w:rsidRDefault="00487753" w:rsidP="00487753">
            <w:pPr>
              <w:spacing w:after="0"/>
              <w:textAlignment w:val="baseline"/>
              <w:rPr>
                <w:rFonts w:cstheme="minorHAnsi"/>
                <w:lang w:eastAsia="cs-CZ"/>
              </w:rPr>
            </w:pPr>
          </w:p>
        </w:tc>
        <w:tc>
          <w:tcPr>
            <w:tcW w:w="4272" w:type="pct"/>
          </w:tcPr>
          <w:p w14:paraId="77AAD90F" w14:textId="77777777" w:rsidR="00487753" w:rsidRDefault="00487753" w:rsidP="00493E48">
            <w:pPr>
              <w:spacing w:line="240" w:lineRule="atLeast"/>
            </w:pPr>
            <w:r w:rsidRPr="009F784A">
              <w:t xml:space="preserve">Odhlášení pouze z aktuálně otevřené </w:t>
            </w:r>
            <w:r w:rsidR="00493E48">
              <w:t>a</w:t>
            </w:r>
            <w:r w:rsidR="00893FEB">
              <w:t>plikace</w:t>
            </w:r>
            <w:r w:rsidRPr="009F784A">
              <w:t xml:space="preserve"> </w:t>
            </w:r>
            <w:r>
              <w:t>MUSÍ být</w:t>
            </w:r>
            <w:r w:rsidRPr="009F784A">
              <w:t xml:space="preserve"> možné u aktivních aplikací plně podporujících claims-based autentizaci.</w:t>
            </w:r>
          </w:p>
        </w:tc>
        <w:tc>
          <w:tcPr>
            <w:tcW w:w="495" w:type="pct"/>
          </w:tcPr>
          <w:p w14:paraId="70561519" w14:textId="77777777" w:rsidR="00487753" w:rsidRPr="002F21CB" w:rsidRDefault="00487753" w:rsidP="00487753">
            <w:pPr>
              <w:spacing w:after="0"/>
              <w:contextualSpacing/>
              <w:jc w:val="center"/>
              <w:textAlignment w:val="baseline"/>
              <w:rPr>
                <w:rFonts w:cstheme="minorHAnsi"/>
                <w:highlight w:val="yellow"/>
                <w:lang w:eastAsia="cs-CZ"/>
              </w:rPr>
            </w:pPr>
          </w:p>
        </w:tc>
      </w:tr>
      <w:tr w:rsidR="00487753" w:rsidRPr="00511448" w14:paraId="410C709F" w14:textId="77777777" w:rsidTr="009F4922">
        <w:tc>
          <w:tcPr>
            <w:tcW w:w="233" w:type="pct"/>
          </w:tcPr>
          <w:p w14:paraId="57EC6A49" w14:textId="77777777" w:rsidR="00487753" w:rsidRPr="00CB42A6" w:rsidRDefault="00487753" w:rsidP="00487753">
            <w:pPr>
              <w:spacing w:after="0"/>
              <w:textAlignment w:val="baseline"/>
              <w:rPr>
                <w:rFonts w:cstheme="minorHAnsi"/>
                <w:lang w:eastAsia="cs-CZ"/>
              </w:rPr>
            </w:pPr>
          </w:p>
        </w:tc>
        <w:tc>
          <w:tcPr>
            <w:tcW w:w="4272" w:type="pct"/>
          </w:tcPr>
          <w:p w14:paraId="23B645D8" w14:textId="77777777" w:rsidR="00487753" w:rsidRDefault="00487753" w:rsidP="00487753">
            <w:pPr>
              <w:spacing w:line="240" w:lineRule="atLeast"/>
            </w:pPr>
            <w:r>
              <w:t xml:space="preserve">V případě centrálního odhlášení ze všech aplikací rezortu MZe MUSÍ být po potvrzení dotazu na odhlášení </w:t>
            </w:r>
            <w:r w:rsidR="0077245F">
              <w:t>uživatel</w:t>
            </w:r>
            <w:r>
              <w:t xml:space="preserve"> přesměrován na Interní federační službu, kde je automaticky spuštěna akce pro zneplatnění session ve všech cílových on-line službách a aplikacích, kde má </w:t>
            </w:r>
            <w:r w:rsidR="0077245F">
              <w:t>uživatel</w:t>
            </w:r>
            <w:r w:rsidR="00A65E9D">
              <w:t xml:space="preserve"> aktuálně otevřenu session.</w:t>
            </w:r>
          </w:p>
        </w:tc>
        <w:tc>
          <w:tcPr>
            <w:tcW w:w="495" w:type="pct"/>
          </w:tcPr>
          <w:p w14:paraId="22A22259"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6E69EFCA" w14:textId="77777777" w:rsidTr="009F4922">
        <w:tc>
          <w:tcPr>
            <w:tcW w:w="233" w:type="pct"/>
          </w:tcPr>
          <w:p w14:paraId="154957C2" w14:textId="77777777" w:rsidR="00487753" w:rsidRPr="00CB42A6" w:rsidRDefault="00487753" w:rsidP="00487753">
            <w:pPr>
              <w:spacing w:after="0"/>
              <w:textAlignment w:val="baseline"/>
              <w:rPr>
                <w:rFonts w:cstheme="minorHAnsi"/>
                <w:lang w:eastAsia="cs-CZ"/>
              </w:rPr>
            </w:pPr>
          </w:p>
        </w:tc>
        <w:tc>
          <w:tcPr>
            <w:tcW w:w="4272" w:type="pct"/>
          </w:tcPr>
          <w:p w14:paraId="39B878B5" w14:textId="77777777" w:rsidR="00487753" w:rsidRDefault="00487753" w:rsidP="00C7517C">
            <w:pPr>
              <w:spacing w:line="240" w:lineRule="atLeast"/>
            </w:pPr>
            <w:r>
              <w:t xml:space="preserve">Pro zneplatnění session v cílových aplikacích MŮŽE postačovat odhlášení na straně APM v roli SeP před cílovými </w:t>
            </w:r>
            <w:r w:rsidR="00C7517C">
              <w:t>a</w:t>
            </w:r>
            <w:r w:rsidR="00893FEB">
              <w:t>plikace</w:t>
            </w:r>
            <w:r>
              <w:t xml:space="preserve">mi prostřednictvím volání příslušného </w:t>
            </w:r>
            <w:r w:rsidR="00C7517C">
              <w:t>URL</w:t>
            </w:r>
            <w:r>
              <w:t xml:space="preserve"> (např. /</w:t>
            </w:r>
            <w:proofErr w:type="gramStart"/>
            <w:r>
              <w:t>my</w:t>
            </w:r>
            <w:proofErr w:type="gramEnd"/>
            <w:r>
              <w:t>.</w:t>
            </w:r>
            <w:proofErr w:type="gramStart"/>
            <w:r>
              <w:t>logout</w:t>
            </w:r>
            <w:proofErr w:type="gramEnd"/>
            <w:r>
              <w:t>.php3). Konkrétní řešení a postup zneplatnění session v jednotlivých aplikací a APM v průběhu odhlašování z</w:t>
            </w:r>
            <w:r w:rsidR="00C7517C">
              <w:t xml:space="preserve"> cílových </w:t>
            </w:r>
            <w:r>
              <w:t xml:space="preserve">aplikací (on-line služeb) je předmětem </w:t>
            </w:r>
            <w:r w:rsidR="00A65E9D">
              <w:t>implementační analýzy</w:t>
            </w:r>
            <w:r>
              <w:t>.</w:t>
            </w:r>
          </w:p>
        </w:tc>
        <w:tc>
          <w:tcPr>
            <w:tcW w:w="495" w:type="pct"/>
          </w:tcPr>
          <w:p w14:paraId="74FB7950"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49F29B34" w14:textId="77777777" w:rsidTr="009F4922">
        <w:tc>
          <w:tcPr>
            <w:tcW w:w="233" w:type="pct"/>
          </w:tcPr>
          <w:p w14:paraId="712110CA" w14:textId="77777777" w:rsidR="00487753" w:rsidRPr="00CB42A6" w:rsidRDefault="00487753" w:rsidP="00487753">
            <w:pPr>
              <w:spacing w:after="0"/>
              <w:textAlignment w:val="baseline"/>
              <w:rPr>
                <w:rFonts w:cstheme="minorHAnsi"/>
                <w:lang w:eastAsia="cs-CZ"/>
              </w:rPr>
            </w:pPr>
          </w:p>
        </w:tc>
        <w:tc>
          <w:tcPr>
            <w:tcW w:w="4272" w:type="pct"/>
          </w:tcPr>
          <w:p w14:paraId="1C8E11B1" w14:textId="77777777" w:rsidR="00487753" w:rsidRDefault="00487753" w:rsidP="00487753">
            <w:pPr>
              <w:spacing w:line="240" w:lineRule="atLeast"/>
            </w:pPr>
            <w:r>
              <w:t xml:space="preserve">Po zneplatnění session v cílových aplikacích MUSÍ být </w:t>
            </w:r>
            <w:r w:rsidR="0077245F">
              <w:t>uživatel</w:t>
            </w:r>
            <w:r>
              <w:t xml:space="preserve"> přesměrován na Externí federační službu. Externí federační služba shodně jako Interní federační zajistí zneplatnění session před Interní federační službou.</w:t>
            </w:r>
          </w:p>
        </w:tc>
        <w:tc>
          <w:tcPr>
            <w:tcW w:w="495" w:type="pct"/>
          </w:tcPr>
          <w:p w14:paraId="114973F8"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6E5A3EC4" w14:textId="77777777" w:rsidTr="009F4922">
        <w:tc>
          <w:tcPr>
            <w:tcW w:w="233" w:type="pct"/>
          </w:tcPr>
          <w:p w14:paraId="7B38F6E0" w14:textId="77777777" w:rsidR="00487753" w:rsidRPr="00CB42A6" w:rsidRDefault="00487753" w:rsidP="00487753">
            <w:pPr>
              <w:spacing w:after="0"/>
              <w:textAlignment w:val="baseline"/>
              <w:rPr>
                <w:rFonts w:cstheme="minorHAnsi"/>
                <w:lang w:eastAsia="cs-CZ"/>
              </w:rPr>
            </w:pPr>
          </w:p>
        </w:tc>
        <w:tc>
          <w:tcPr>
            <w:tcW w:w="4272" w:type="pct"/>
          </w:tcPr>
          <w:p w14:paraId="5363D92C" w14:textId="77777777" w:rsidR="00487753" w:rsidRDefault="00487753" w:rsidP="00487753">
            <w:pPr>
              <w:spacing w:line="240" w:lineRule="atLeast"/>
            </w:pPr>
            <w:r>
              <w:t xml:space="preserve">Externí federační služba dále MUSÍ zaslat požadavek na zneplatnění session použitému IdP dle způsobu a metod podporovaných příslušným IdP. Externí federační služba tedy </w:t>
            </w:r>
            <w:r w:rsidR="00A65E9D">
              <w:t>MUSÍ v session držet</w:t>
            </w:r>
            <w:r>
              <w:t xml:space="preserve"> i informaci o použitém IdP.</w:t>
            </w:r>
          </w:p>
        </w:tc>
        <w:tc>
          <w:tcPr>
            <w:tcW w:w="495" w:type="pct"/>
          </w:tcPr>
          <w:p w14:paraId="388F591B"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182BA969" w14:textId="77777777" w:rsidTr="009F4922">
        <w:tc>
          <w:tcPr>
            <w:tcW w:w="233" w:type="pct"/>
          </w:tcPr>
          <w:p w14:paraId="1726DCDE" w14:textId="77777777" w:rsidR="00487753" w:rsidRPr="00CB42A6" w:rsidRDefault="00487753" w:rsidP="00487753">
            <w:pPr>
              <w:spacing w:after="0"/>
              <w:textAlignment w:val="baseline"/>
              <w:rPr>
                <w:rFonts w:cstheme="minorHAnsi"/>
                <w:lang w:eastAsia="cs-CZ"/>
              </w:rPr>
            </w:pPr>
          </w:p>
        </w:tc>
        <w:tc>
          <w:tcPr>
            <w:tcW w:w="4272" w:type="pct"/>
          </w:tcPr>
          <w:p w14:paraId="48F3E745" w14:textId="77777777" w:rsidR="00487753" w:rsidRDefault="00487753" w:rsidP="00487753">
            <w:pPr>
              <w:spacing w:line="240" w:lineRule="atLeast"/>
            </w:pPr>
            <w:r>
              <w:t>Výsledkem akce MUSÍ být zneplatnění všech session ve všech systémech a aplikacích zapojených do průběhu autentizačního procesu.</w:t>
            </w:r>
          </w:p>
        </w:tc>
        <w:tc>
          <w:tcPr>
            <w:tcW w:w="495" w:type="pct"/>
          </w:tcPr>
          <w:p w14:paraId="4FFC2BDD"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2B05D5DC" w14:textId="77777777" w:rsidTr="009F4922">
        <w:tc>
          <w:tcPr>
            <w:tcW w:w="233" w:type="pct"/>
          </w:tcPr>
          <w:p w14:paraId="5E0ED8BD" w14:textId="77777777" w:rsidR="00487753" w:rsidRPr="00CB42A6" w:rsidRDefault="00487753" w:rsidP="00487753">
            <w:pPr>
              <w:spacing w:after="0"/>
              <w:textAlignment w:val="baseline"/>
              <w:rPr>
                <w:rFonts w:cstheme="minorHAnsi"/>
                <w:lang w:eastAsia="cs-CZ"/>
              </w:rPr>
            </w:pPr>
          </w:p>
        </w:tc>
        <w:tc>
          <w:tcPr>
            <w:tcW w:w="4272" w:type="pct"/>
          </w:tcPr>
          <w:p w14:paraId="7A9DC251" w14:textId="77777777" w:rsidR="00487753" w:rsidRDefault="00487753" w:rsidP="00C7517C">
            <w:pPr>
              <w:spacing w:line="240" w:lineRule="atLeast"/>
            </w:pPr>
            <w:r>
              <w:t xml:space="preserve">V případě opakovaného požadavku na přístup k cílové </w:t>
            </w:r>
            <w:r w:rsidR="00C7517C">
              <w:t>aplikaci/</w:t>
            </w:r>
            <w:r>
              <w:t xml:space="preserve">on-line službě MUSÍ </w:t>
            </w:r>
            <w:r w:rsidR="0077245F">
              <w:t>uživatel</w:t>
            </w:r>
            <w:r>
              <w:t xml:space="preserve"> projít celým autentizačním procesem, jako by k požadované </w:t>
            </w:r>
            <w:r w:rsidR="00A65E9D">
              <w:t>a</w:t>
            </w:r>
            <w:r w:rsidR="00893FEB">
              <w:t>plikaci</w:t>
            </w:r>
            <w:r>
              <w:t xml:space="preserve"> přistupoval poprvé.</w:t>
            </w:r>
          </w:p>
        </w:tc>
        <w:tc>
          <w:tcPr>
            <w:tcW w:w="495" w:type="pct"/>
          </w:tcPr>
          <w:p w14:paraId="1134A0B4"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0BA2D639" w14:textId="77777777" w:rsidTr="009F4922">
        <w:tc>
          <w:tcPr>
            <w:tcW w:w="233" w:type="pct"/>
          </w:tcPr>
          <w:p w14:paraId="19EA22CE" w14:textId="77777777" w:rsidR="00487753" w:rsidRPr="00CB42A6" w:rsidRDefault="00487753" w:rsidP="00487753">
            <w:pPr>
              <w:spacing w:after="0"/>
              <w:textAlignment w:val="baseline"/>
              <w:rPr>
                <w:rFonts w:cstheme="minorHAnsi"/>
                <w:lang w:eastAsia="cs-CZ"/>
              </w:rPr>
            </w:pPr>
          </w:p>
        </w:tc>
        <w:tc>
          <w:tcPr>
            <w:tcW w:w="4272" w:type="pct"/>
          </w:tcPr>
          <w:p w14:paraId="4645F00F" w14:textId="77777777" w:rsidR="00487753" w:rsidRDefault="00487753" w:rsidP="00C7517C">
            <w:pPr>
              <w:spacing w:line="240" w:lineRule="atLeast"/>
            </w:pPr>
            <w:r>
              <w:t xml:space="preserve">V případě odhlášení pouze z aktivní </w:t>
            </w:r>
            <w:r w:rsidR="00C7517C">
              <w:t>a</w:t>
            </w:r>
            <w:r w:rsidR="00893FEB">
              <w:t>plikace</w:t>
            </w:r>
            <w:r>
              <w:t xml:space="preserve"> MUSÍ být zrušena session pouze v aktivní </w:t>
            </w:r>
            <w:r w:rsidR="00C7517C">
              <w:t>a</w:t>
            </w:r>
            <w:r w:rsidR="00893FEB">
              <w:t>plikaci</w:t>
            </w:r>
            <w:r>
              <w:t xml:space="preserve"> a </w:t>
            </w:r>
            <w:r w:rsidR="003E6D74">
              <w:t>uživateli</w:t>
            </w:r>
            <w:r>
              <w:t xml:space="preserve"> je nabídnuta možnost opakovaného přihlášení k </w:t>
            </w:r>
            <w:r w:rsidR="00C7517C">
              <w:t>a</w:t>
            </w:r>
            <w:r w:rsidR="00893FEB">
              <w:t>plikaci</w:t>
            </w:r>
            <w:r>
              <w:t xml:space="preserve"> anebo přesměrování na portá</w:t>
            </w:r>
            <w:r w:rsidR="00A65E9D">
              <w:t>l MZe.</w:t>
            </w:r>
          </w:p>
        </w:tc>
        <w:tc>
          <w:tcPr>
            <w:tcW w:w="495" w:type="pct"/>
          </w:tcPr>
          <w:p w14:paraId="04174446"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6845AF48" w14:textId="77777777" w:rsidTr="009F4922">
        <w:tc>
          <w:tcPr>
            <w:tcW w:w="233" w:type="pct"/>
          </w:tcPr>
          <w:p w14:paraId="0101034E" w14:textId="77777777" w:rsidR="00487753" w:rsidRPr="00CB42A6" w:rsidRDefault="00487753" w:rsidP="00487753">
            <w:pPr>
              <w:spacing w:after="0"/>
              <w:textAlignment w:val="baseline"/>
              <w:rPr>
                <w:rFonts w:cstheme="minorHAnsi"/>
                <w:lang w:eastAsia="cs-CZ"/>
              </w:rPr>
            </w:pPr>
          </w:p>
        </w:tc>
        <w:tc>
          <w:tcPr>
            <w:tcW w:w="4272" w:type="pct"/>
          </w:tcPr>
          <w:p w14:paraId="1EE87C76" w14:textId="77777777" w:rsidR="00487753" w:rsidRDefault="00487753" w:rsidP="00C7517C">
            <w:pPr>
              <w:spacing w:line="240" w:lineRule="atLeast"/>
            </w:pPr>
            <w:r>
              <w:t xml:space="preserve">Akce opakovaného přihlášení MŮŽE být využita například v případě, kdy dochází v adresářové službě MZe ke změně přidělených rolí a je třeba tyto změny propagovat do session </w:t>
            </w:r>
            <w:r w:rsidR="0077245F">
              <w:t>uživatele</w:t>
            </w:r>
            <w:r>
              <w:t xml:space="preserve"> v cílové </w:t>
            </w:r>
            <w:r w:rsidR="00C7517C">
              <w:t>a</w:t>
            </w:r>
            <w:r w:rsidR="00893FEB">
              <w:t>plikaci</w:t>
            </w:r>
            <w:r>
              <w:t>.</w:t>
            </w:r>
          </w:p>
        </w:tc>
        <w:tc>
          <w:tcPr>
            <w:tcW w:w="495" w:type="pct"/>
          </w:tcPr>
          <w:p w14:paraId="57FB8C64"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713FD532" w14:textId="77777777" w:rsidTr="009F4922">
        <w:tc>
          <w:tcPr>
            <w:tcW w:w="233" w:type="pct"/>
          </w:tcPr>
          <w:p w14:paraId="5462424F" w14:textId="77777777" w:rsidR="00487753" w:rsidRPr="00CB42A6" w:rsidRDefault="00487753" w:rsidP="00487753">
            <w:pPr>
              <w:spacing w:after="0"/>
              <w:textAlignment w:val="baseline"/>
              <w:rPr>
                <w:rFonts w:cstheme="minorHAnsi"/>
                <w:lang w:eastAsia="cs-CZ"/>
              </w:rPr>
            </w:pPr>
          </w:p>
        </w:tc>
        <w:tc>
          <w:tcPr>
            <w:tcW w:w="4272" w:type="pct"/>
          </w:tcPr>
          <w:p w14:paraId="5896B2C7" w14:textId="77777777" w:rsidR="00487753" w:rsidRDefault="00487753" w:rsidP="00C7517C">
            <w:pPr>
              <w:spacing w:line="240" w:lineRule="atLeast"/>
            </w:pPr>
            <w:r>
              <w:t xml:space="preserve">Odhlášením pouze z aktivní </w:t>
            </w:r>
            <w:r w:rsidR="00C7517C">
              <w:t>a</w:t>
            </w:r>
            <w:r w:rsidR="00893FEB">
              <w:t>plikace</w:t>
            </w:r>
            <w:r>
              <w:t xml:space="preserve"> MUSÍ být v případě opakovaného přístupu k </w:t>
            </w:r>
            <w:r w:rsidR="00C7517C">
              <w:t>a</w:t>
            </w:r>
            <w:r w:rsidR="00893FEB">
              <w:t>plikaci</w:t>
            </w:r>
            <w:r>
              <w:t xml:space="preserve"> </w:t>
            </w:r>
            <w:r w:rsidR="0077245F">
              <w:t>uživatel</w:t>
            </w:r>
            <w:r>
              <w:t xml:space="preserve"> aplikací přesměrován k ověře</w:t>
            </w:r>
            <w:r w:rsidR="00A65E9D">
              <w:t>ní na Interní federační službě.</w:t>
            </w:r>
          </w:p>
        </w:tc>
        <w:tc>
          <w:tcPr>
            <w:tcW w:w="495" w:type="pct"/>
          </w:tcPr>
          <w:p w14:paraId="28557395" w14:textId="77777777" w:rsidR="00487753" w:rsidRPr="002E04C5" w:rsidRDefault="00487753" w:rsidP="00487753">
            <w:pPr>
              <w:spacing w:after="0"/>
              <w:contextualSpacing/>
              <w:jc w:val="center"/>
              <w:textAlignment w:val="baseline"/>
              <w:rPr>
                <w:rFonts w:cstheme="minorHAnsi"/>
                <w:highlight w:val="yellow"/>
                <w:lang w:eastAsia="cs-CZ"/>
              </w:rPr>
            </w:pPr>
          </w:p>
        </w:tc>
      </w:tr>
      <w:tr w:rsidR="00487753" w:rsidRPr="00511448" w14:paraId="0E4334A6" w14:textId="77777777" w:rsidTr="009F4922">
        <w:tc>
          <w:tcPr>
            <w:tcW w:w="233" w:type="pct"/>
          </w:tcPr>
          <w:p w14:paraId="38E2D69A" w14:textId="77777777" w:rsidR="00487753" w:rsidRPr="00CB42A6" w:rsidRDefault="00487753" w:rsidP="00487753">
            <w:pPr>
              <w:spacing w:after="0"/>
              <w:textAlignment w:val="baseline"/>
              <w:rPr>
                <w:rFonts w:cstheme="minorHAnsi"/>
                <w:lang w:eastAsia="cs-CZ"/>
              </w:rPr>
            </w:pPr>
          </w:p>
        </w:tc>
        <w:tc>
          <w:tcPr>
            <w:tcW w:w="4272" w:type="pct"/>
          </w:tcPr>
          <w:p w14:paraId="714F9A19" w14:textId="77777777" w:rsidR="00487753" w:rsidRDefault="00487753" w:rsidP="00C7517C">
            <w:pPr>
              <w:spacing w:line="240" w:lineRule="atLeast"/>
            </w:pPr>
            <w:r>
              <w:t xml:space="preserve">Při opakovaném přesměrování </w:t>
            </w:r>
            <w:r w:rsidR="0077245F">
              <w:t>uživatele</w:t>
            </w:r>
            <w:r>
              <w:t xml:space="preserve"> na cílovou </w:t>
            </w:r>
            <w:r w:rsidR="00C7517C">
              <w:t>a</w:t>
            </w:r>
            <w:r w:rsidR="00893FEB">
              <w:t>plikaci</w:t>
            </w:r>
            <w:r>
              <w:t xml:space="preserve">, MUSÍ </w:t>
            </w:r>
            <w:r w:rsidR="00C7517C">
              <w:t>a</w:t>
            </w:r>
            <w:r w:rsidR="00893FEB">
              <w:t>plikace</w:t>
            </w:r>
            <w:r>
              <w:t xml:space="preserve"> vyžadovat autentizaci Interní federační službou, vystavení tokenu Interní federační službou, jako by </w:t>
            </w:r>
            <w:r w:rsidR="0077245F">
              <w:t>uživatel</w:t>
            </w:r>
            <w:r>
              <w:t xml:space="preserve"> k cílové </w:t>
            </w:r>
            <w:r w:rsidR="00C7517C">
              <w:t>a</w:t>
            </w:r>
            <w:r w:rsidR="00893FEB">
              <w:t>plikaci</w:t>
            </w:r>
            <w:r>
              <w:t xml:space="preserve"> přistupoval poprvé.</w:t>
            </w:r>
          </w:p>
        </w:tc>
        <w:tc>
          <w:tcPr>
            <w:tcW w:w="495" w:type="pct"/>
          </w:tcPr>
          <w:p w14:paraId="15D7AE37" w14:textId="77777777" w:rsidR="00487753" w:rsidRPr="002E04C5" w:rsidRDefault="00487753" w:rsidP="00487753">
            <w:pPr>
              <w:spacing w:after="0"/>
              <w:contextualSpacing/>
              <w:jc w:val="center"/>
              <w:textAlignment w:val="baseline"/>
              <w:rPr>
                <w:rFonts w:cstheme="minorHAnsi"/>
                <w:highlight w:val="yellow"/>
                <w:lang w:eastAsia="cs-CZ"/>
              </w:rPr>
            </w:pPr>
          </w:p>
        </w:tc>
      </w:tr>
      <w:tr w:rsidR="00932619" w:rsidRPr="00511448" w14:paraId="79BBA928" w14:textId="77777777" w:rsidTr="009F4922">
        <w:tc>
          <w:tcPr>
            <w:tcW w:w="233" w:type="pct"/>
          </w:tcPr>
          <w:p w14:paraId="43476E6A" w14:textId="77777777" w:rsidR="00932619" w:rsidRPr="00CB42A6" w:rsidRDefault="00932619" w:rsidP="00487753">
            <w:pPr>
              <w:spacing w:after="0"/>
              <w:textAlignment w:val="baseline"/>
              <w:rPr>
                <w:rFonts w:cstheme="minorHAnsi"/>
                <w:lang w:eastAsia="cs-CZ"/>
              </w:rPr>
            </w:pPr>
          </w:p>
        </w:tc>
        <w:tc>
          <w:tcPr>
            <w:tcW w:w="4272" w:type="pct"/>
          </w:tcPr>
          <w:p w14:paraId="2663B57F" w14:textId="77777777" w:rsidR="00932619" w:rsidRDefault="00932619" w:rsidP="00932619">
            <w:pPr>
              <w:spacing w:line="240" w:lineRule="atLeast"/>
            </w:pPr>
            <w:r>
              <w:t>O přihlášení/odhlášení MUSÍ být záznam v SSO logu. Dále MUSÍ být udržovány logy o využití autentizační brány externích IdP obsahující informace získané z přihlášení přes externí IdP (minimálně čas, využité IdP, ID a typ uživatele apod.).</w:t>
            </w:r>
          </w:p>
        </w:tc>
        <w:tc>
          <w:tcPr>
            <w:tcW w:w="495" w:type="pct"/>
          </w:tcPr>
          <w:p w14:paraId="5A368C92" w14:textId="77777777" w:rsidR="00932619" w:rsidRPr="002F21CB" w:rsidRDefault="00932619" w:rsidP="00487753">
            <w:pPr>
              <w:spacing w:after="0"/>
              <w:contextualSpacing/>
              <w:jc w:val="center"/>
              <w:textAlignment w:val="baseline"/>
              <w:rPr>
                <w:rFonts w:cstheme="minorHAnsi"/>
                <w:highlight w:val="yellow"/>
                <w:lang w:eastAsia="cs-CZ"/>
              </w:rPr>
            </w:pPr>
          </w:p>
        </w:tc>
      </w:tr>
    </w:tbl>
    <w:p w14:paraId="2F5567DB" w14:textId="77777777" w:rsidR="008A331E" w:rsidRDefault="008A331E" w:rsidP="008A331E"/>
    <w:p w14:paraId="7A7E0E01" w14:textId="77777777" w:rsidR="00614B5A" w:rsidRPr="00747665" w:rsidRDefault="00614B5A" w:rsidP="00C66364">
      <w:pPr>
        <w:pStyle w:val="Nadpis2"/>
      </w:pPr>
      <w:bookmarkStart w:id="53" w:name="_Toc59452951"/>
      <w:r>
        <w:t>Požadavky na integrace SAU na informační okolí</w:t>
      </w:r>
      <w:bookmarkEnd w:id="53"/>
    </w:p>
    <w:tbl>
      <w:tblPr>
        <w:tblStyle w:val="Mkatabulky"/>
        <w:tblW w:w="4976" w:type="pct"/>
        <w:tblLook w:val="04A0" w:firstRow="1" w:lastRow="0" w:firstColumn="1" w:lastColumn="0" w:noHBand="0" w:noVBand="1"/>
      </w:tblPr>
      <w:tblGrid>
        <w:gridCol w:w="466"/>
        <w:gridCol w:w="8573"/>
        <w:gridCol w:w="993"/>
      </w:tblGrid>
      <w:tr w:rsidR="00614B5A" w:rsidRPr="00747665" w14:paraId="62363C6C" w14:textId="77777777" w:rsidTr="009F4922">
        <w:tc>
          <w:tcPr>
            <w:tcW w:w="232" w:type="pct"/>
            <w:shd w:val="clear" w:color="auto" w:fill="A6A6A6" w:themeFill="background1" w:themeFillShade="A6"/>
          </w:tcPr>
          <w:p w14:paraId="50EC2736" w14:textId="77777777" w:rsidR="00614B5A" w:rsidRPr="00747665" w:rsidRDefault="00614B5A" w:rsidP="008659F3">
            <w:pPr>
              <w:spacing w:after="0" w:line="240" w:lineRule="auto"/>
              <w:jc w:val="center"/>
              <w:rPr>
                <w:b/>
              </w:rPr>
            </w:pPr>
            <w:r w:rsidRPr="00747665">
              <w:rPr>
                <w:b/>
              </w:rPr>
              <w:t>ID</w:t>
            </w:r>
          </w:p>
        </w:tc>
        <w:tc>
          <w:tcPr>
            <w:tcW w:w="4273" w:type="pct"/>
            <w:shd w:val="clear" w:color="auto" w:fill="A6A6A6" w:themeFill="background1" w:themeFillShade="A6"/>
          </w:tcPr>
          <w:p w14:paraId="0EA91D5C" w14:textId="77777777" w:rsidR="00614B5A" w:rsidRPr="00747665" w:rsidRDefault="002E7EA2" w:rsidP="008659F3">
            <w:pPr>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08D804A1" w14:textId="77777777" w:rsidR="00614B5A" w:rsidRPr="00747665" w:rsidRDefault="005C3811" w:rsidP="008659F3">
            <w:pPr>
              <w:spacing w:after="0"/>
              <w:jc w:val="center"/>
              <w:rPr>
                <w:rFonts w:asciiTheme="majorHAnsi" w:hAnsiTheme="majorHAnsi" w:cstheme="majorHAnsi"/>
                <w:b/>
              </w:rPr>
            </w:pPr>
            <w:r>
              <w:rPr>
                <w:rFonts w:asciiTheme="majorHAnsi" w:hAnsiTheme="majorHAnsi" w:cstheme="majorHAnsi"/>
                <w:b/>
              </w:rPr>
              <w:t>Způsob naplnění</w:t>
            </w:r>
          </w:p>
        </w:tc>
      </w:tr>
      <w:tr w:rsidR="00614B5A" w:rsidRPr="00747665" w14:paraId="4B37E186" w14:textId="77777777" w:rsidTr="009F4922">
        <w:tc>
          <w:tcPr>
            <w:tcW w:w="232" w:type="pct"/>
          </w:tcPr>
          <w:p w14:paraId="55B8F451" w14:textId="77777777" w:rsidR="00614B5A" w:rsidRPr="00CB42A6" w:rsidRDefault="00614B5A" w:rsidP="008659F3">
            <w:pPr>
              <w:spacing w:after="0"/>
              <w:textAlignment w:val="baseline"/>
              <w:rPr>
                <w:rFonts w:cstheme="minorHAnsi"/>
                <w:lang w:eastAsia="cs-CZ"/>
              </w:rPr>
            </w:pPr>
          </w:p>
        </w:tc>
        <w:tc>
          <w:tcPr>
            <w:tcW w:w="4273" w:type="pct"/>
          </w:tcPr>
          <w:p w14:paraId="3381B5A5" w14:textId="6059D965" w:rsidR="00614B5A" w:rsidRPr="00747665" w:rsidRDefault="00F83D16" w:rsidP="001A7077">
            <w:pPr>
              <w:spacing w:after="0" w:line="240" w:lineRule="atLeast"/>
              <w:contextualSpacing/>
              <w:textAlignment w:val="baseline"/>
              <w:rPr>
                <w:rFonts w:cstheme="minorHAnsi"/>
                <w:lang w:eastAsia="cs-CZ"/>
              </w:rPr>
            </w:pPr>
            <w:r>
              <w:rPr>
                <w:rFonts w:cstheme="minorHAnsi"/>
                <w:lang w:eastAsia="cs-CZ"/>
              </w:rPr>
              <w:t xml:space="preserve">Aplikace MUSÍ podporovat integrační scénáře napojení </w:t>
            </w:r>
            <w:r w:rsidR="00146368">
              <w:rPr>
                <w:rFonts w:cstheme="minorHAnsi"/>
                <w:lang w:eastAsia="cs-CZ"/>
              </w:rPr>
              <w:t xml:space="preserve">IdP a </w:t>
            </w:r>
            <w:r>
              <w:rPr>
                <w:rFonts w:cstheme="minorHAnsi"/>
                <w:lang w:eastAsia="cs-CZ"/>
              </w:rPr>
              <w:t>SeP (tj. scénáře pro aktivní aplikaci, pasivní aplikaci a aplikaci používající stávající stav autentizace)</w:t>
            </w:r>
            <w:r w:rsidR="00311652">
              <w:rPr>
                <w:rFonts w:cstheme="minorHAnsi"/>
                <w:lang w:eastAsia="cs-CZ"/>
              </w:rPr>
              <w:t>.</w:t>
            </w:r>
          </w:p>
        </w:tc>
        <w:tc>
          <w:tcPr>
            <w:tcW w:w="495" w:type="pct"/>
          </w:tcPr>
          <w:p w14:paraId="12225C34" w14:textId="77777777" w:rsidR="00614B5A" w:rsidRPr="00747665" w:rsidRDefault="00614B5A" w:rsidP="008659F3">
            <w:pPr>
              <w:spacing w:after="0" w:line="240" w:lineRule="auto"/>
              <w:contextualSpacing/>
              <w:jc w:val="center"/>
              <w:textAlignment w:val="baseline"/>
              <w:rPr>
                <w:rFonts w:cstheme="minorHAnsi"/>
                <w:highlight w:val="yellow"/>
                <w:lang w:eastAsia="cs-CZ"/>
              </w:rPr>
            </w:pPr>
          </w:p>
        </w:tc>
      </w:tr>
      <w:tr w:rsidR="00614B5A" w:rsidRPr="00747665" w14:paraId="44E331E6" w14:textId="77777777" w:rsidTr="009F4922">
        <w:tc>
          <w:tcPr>
            <w:tcW w:w="232" w:type="pct"/>
          </w:tcPr>
          <w:p w14:paraId="39D3B915" w14:textId="77777777" w:rsidR="00614B5A" w:rsidRPr="00CB42A6" w:rsidRDefault="00614B5A" w:rsidP="008659F3">
            <w:pPr>
              <w:spacing w:after="0"/>
              <w:textAlignment w:val="baseline"/>
              <w:rPr>
                <w:rFonts w:cstheme="minorHAnsi"/>
                <w:lang w:eastAsia="cs-CZ"/>
              </w:rPr>
            </w:pPr>
          </w:p>
        </w:tc>
        <w:tc>
          <w:tcPr>
            <w:tcW w:w="4273" w:type="pct"/>
          </w:tcPr>
          <w:p w14:paraId="0A702795" w14:textId="77777777" w:rsidR="00614B5A" w:rsidRPr="00747665" w:rsidRDefault="00614B5A" w:rsidP="008659F3">
            <w:pPr>
              <w:spacing w:after="0" w:line="240" w:lineRule="auto"/>
              <w:contextualSpacing/>
              <w:textAlignment w:val="baseline"/>
              <w:rPr>
                <w:rFonts w:cstheme="minorHAnsi"/>
                <w:lang w:eastAsia="cs-CZ"/>
              </w:rPr>
            </w:pPr>
            <w:r>
              <w:rPr>
                <w:rFonts w:cstheme="minorHAnsi"/>
                <w:lang w:eastAsia="cs-CZ"/>
              </w:rPr>
              <w:t xml:space="preserve">Aplikace MUSÍ zachovat </w:t>
            </w:r>
            <w:r w:rsidRPr="00C476D8">
              <w:rPr>
                <w:rFonts w:cstheme="minorHAnsi"/>
                <w:lang w:eastAsia="cs-CZ"/>
              </w:rPr>
              <w:t>SSO (meziportálovou integraci) mezi portály SZIF, SPÚ a MZe</w:t>
            </w:r>
            <w:r w:rsidR="00DD011D">
              <w:rPr>
                <w:rFonts w:cstheme="minorHAnsi"/>
                <w:lang w:eastAsia="cs-CZ"/>
              </w:rPr>
              <w:t>, tj. Aplikace MUSÍ zachovat a podporovat s</w:t>
            </w:r>
            <w:r w:rsidR="00DD011D" w:rsidRPr="002C795C">
              <w:rPr>
                <w:rFonts w:cstheme="minorHAnsi"/>
                <w:lang w:eastAsia="cs-CZ"/>
              </w:rPr>
              <w:t>távající meziportálov</w:t>
            </w:r>
            <w:r w:rsidR="00DD011D">
              <w:rPr>
                <w:rFonts w:cstheme="minorHAnsi"/>
                <w:lang w:eastAsia="cs-CZ"/>
              </w:rPr>
              <w:t>ou</w:t>
            </w:r>
            <w:r w:rsidR="00DD011D" w:rsidRPr="002C795C">
              <w:rPr>
                <w:rFonts w:cstheme="minorHAnsi"/>
                <w:lang w:eastAsia="cs-CZ"/>
              </w:rPr>
              <w:t xml:space="preserve"> integrac</w:t>
            </w:r>
            <w:r w:rsidR="00DD011D">
              <w:rPr>
                <w:rFonts w:cstheme="minorHAnsi"/>
                <w:lang w:eastAsia="cs-CZ"/>
              </w:rPr>
              <w:t xml:space="preserve">i </w:t>
            </w:r>
            <w:r w:rsidR="00DD011D" w:rsidRPr="00587622">
              <w:t>pro uživatele z rezortních organizací SZIF a SPÚ</w:t>
            </w:r>
            <w:r w:rsidR="00DD011D">
              <w:t>, která</w:t>
            </w:r>
            <w:r w:rsidR="00DD011D" w:rsidRPr="002C795C">
              <w:rPr>
                <w:rFonts w:cstheme="minorHAnsi"/>
                <w:lang w:eastAsia="cs-CZ"/>
              </w:rPr>
              <w:t xml:space="preserve"> </w:t>
            </w:r>
            <w:r w:rsidR="00DD011D" w:rsidRPr="002C795C">
              <w:t xml:space="preserve">je </w:t>
            </w:r>
            <w:r w:rsidR="00DD011D">
              <w:t xml:space="preserve">aktuálně </w:t>
            </w:r>
            <w:r w:rsidR="00DD011D" w:rsidRPr="002C795C">
              <w:t xml:space="preserve">realizována využitím </w:t>
            </w:r>
            <w:proofErr w:type="gramStart"/>
            <w:r w:rsidR="00DD011D" w:rsidRPr="002C795C">
              <w:t>module</w:t>
            </w:r>
            <w:proofErr w:type="gramEnd"/>
            <w:r w:rsidR="00DD011D" w:rsidRPr="002C795C">
              <w:t xml:space="preserve"> OpenAM SimpleFederation. </w:t>
            </w:r>
            <w:r w:rsidR="00DD011D">
              <w:rPr>
                <w:rFonts w:cstheme="minorHAnsi"/>
                <w:lang w:eastAsia="cs-CZ"/>
              </w:rPr>
              <w:t xml:space="preserve">Stávající způsob meziportálová integrace </w:t>
            </w:r>
            <w:r w:rsidR="00DD011D" w:rsidRPr="002C795C">
              <w:rPr>
                <w:rFonts w:cstheme="minorHAnsi"/>
                <w:lang w:eastAsia="cs-CZ"/>
              </w:rPr>
              <w:t>MUSÍ být přechodně podporován i v novém řešení SAU, a to minimálně pro období 3 let od na</w:t>
            </w:r>
            <w:r w:rsidR="00DD011D">
              <w:rPr>
                <w:rFonts w:cstheme="minorHAnsi"/>
                <w:lang w:eastAsia="cs-CZ"/>
              </w:rPr>
              <w:t>s</w:t>
            </w:r>
            <w:r w:rsidR="00DD011D" w:rsidRPr="002C795C">
              <w:rPr>
                <w:rFonts w:cstheme="minorHAnsi"/>
                <w:lang w:eastAsia="cs-CZ"/>
              </w:rPr>
              <w:t>azení</w:t>
            </w:r>
            <w:r w:rsidR="00DD011D">
              <w:rPr>
                <w:rFonts w:cstheme="minorHAnsi"/>
                <w:lang w:eastAsia="cs-CZ"/>
              </w:rPr>
              <w:t xml:space="preserve"> SAU do běžného provozu.</w:t>
            </w:r>
          </w:p>
        </w:tc>
        <w:tc>
          <w:tcPr>
            <w:tcW w:w="495" w:type="pct"/>
          </w:tcPr>
          <w:p w14:paraId="0BAB4783" w14:textId="77777777" w:rsidR="00614B5A" w:rsidRPr="00747665" w:rsidRDefault="00614B5A" w:rsidP="008659F3">
            <w:pPr>
              <w:spacing w:after="0"/>
              <w:contextualSpacing/>
              <w:jc w:val="center"/>
              <w:textAlignment w:val="baseline"/>
              <w:rPr>
                <w:rFonts w:cstheme="minorHAnsi"/>
                <w:highlight w:val="yellow"/>
                <w:lang w:eastAsia="cs-CZ"/>
              </w:rPr>
            </w:pPr>
          </w:p>
        </w:tc>
      </w:tr>
      <w:tr w:rsidR="00614B5A" w:rsidRPr="00747665" w14:paraId="0BD08D67" w14:textId="77777777" w:rsidTr="009F4922">
        <w:tc>
          <w:tcPr>
            <w:tcW w:w="232" w:type="pct"/>
          </w:tcPr>
          <w:p w14:paraId="5AFE1F11" w14:textId="77777777" w:rsidR="00614B5A" w:rsidRPr="00CB42A6" w:rsidRDefault="00614B5A" w:rsidP="008659F3">
            <w:pPr>
              <w:spacing w:after="0"/>
              <w:textAlignment w:val="baseline"/>
              <w:rPr>
                <w:rFonts w:cstheme="minorHAnsi"/>
                <w:lang w:eastAsia="cs-CZ"/>
              </w:rPr>
            </w:pPr>
          </w:p>
        </w:tc>
        <w:tc>
          <w:tcPr>
            <w:tcW w:w="4273" w:type="pct"/>
          </w:tcPr>
          <w:p w14:paraId="61FAB933" w14:textId="77777777" w:rsidR="00614B5A" w:rsidRDefault="00C452BF" w:rsidP="00A87EF9">
            <w:pPr>
              <w:spacing w:after="0" w:line="240" w:lineRule="atLeast"/>
              <w:contextualSpacing/>
              <w:textAlignment w:val="baseline"/>
            </w:pPr>
            <w:r>
              <w:rPr>
                <w:rFonts w:cstheme="minorHAnsi"/>
                <w:lang w:eastAsia="cs-CZ"/>
              </w:rPr>
              <w:t xml:space="preserve">Aplikace MUSÍ umožňovat </w:t>
            </w:r>
            <w:r w:rsidRPr="00747665">
              <w:rPr>
                <w:rFonts w:cstheme="minorHAnsi"/>
                <w:lang w:eastAsia="cs-CZ"/>
              </w:rPr>
              <w:t>volat jakoukoliv datovou operaci, která je dosažitelná z</w:t>
            </w:r>
            <w:r>
              <w:rPr>
                <w:rFonts w:cstheme="minorHAnsi"/>
                <w:lang w:eastAsia="cs-CZ"/>
              </w:rPr>
              <w:t> </w:t>
            </w:r>
            <w:r w:rsidRPr="00747665">
              <w:rPr>
                <w:rFonts w:cstheme="minorHAnsi"/>
                <w:lang w:eastAsia="cs-CZ"/>
              </w:rPr>
              <w:t xml:space="preserve">webového rozhraní pomocí API (např. založení </w:t>
            </w:r>
            <w:r>
              <w:rPr>
                <w:rFonts w:cstheme="minorHAnsi"/>
                <w:lang w:eastAsia="cs-CZ"/>
              </w:rPr>
              <w:t>účtu</w:t>
            </w:r>
            <w:r w:rsidRPr="00747665">
              <w:rPr>
                <w:rFonts w:cstheme="minorHAnsi"/>
                <w:lang w:eastAsia="cs-CZ"/>
              </w:rPr>
              <w:t xml:space="preserve"> </w:t>
            </w:r>
            <w:r>
              <w:rPr>
                <w:rFonts w:cstheme="minorHAnsi"/>
                <w:lang w:eastAsia="cs-CZ"/>
              </w:rPr>
              <w:t>atp</w:t>
            </w:r>
            <w:r w:rsidRPr="00747665">
              <w:rPr>
                <w:rFonts w:cstheme="minorHAnsi"/>
                <w:lang w:eastAsia="cs-CZ"/>
              </w:rPr>
              <w:t>.).</w:t>
            </w:r>
          </w:p>
        </w:tc>
        <w:tc>
          <w:tcPr>
            <w:tcW w:w="495" w:type="pct"/>
          </w:tcPr>
          <w:p w14:paraId="6A9FB430" w14:textId="77777777" w:rsidR="00614B5A" w:rsidRPr="00747665" w:rsidRDefault="00614B5A" w:rsidP="008659F3">
            <w:pPr>
              <w:spacing w:after="0"/>
              <w:contextualSpacing/>
              <w:jc w:val="center"/>
              <w:textAlignment w:val="baseline"/>
              <w:rPr>
                <w:rFonts w:cstheme="minorHAnsi"/>
                <w:highlight w:val="yellow"/>
                <w:lang w:eastAsia="cs-CZ"/>
              </w:rPr>
            </w:pPr>
          </w:p>
        </w:tc>
      </w:tr>
      <w:tr w:rsidR="00614B5A" w:rsidRPr="00747665" w14:paraId="3F36EB00" w14:textId="77777777" w:rsidTr="009F4922">
        <w:tc>
          <w:tcPr>
            <w:tcW w:w="232" w:type="pct"/>
          </w:tcPr>
          <w:p w14:paraId="5ACD5479" w14:textId="77777777" w:rsidR="00614B5A" w:rsidRPr="00CB42A6" w:rsidRDefault="00614B5A" w:rsidP="008659F3">
            <w:pPr>
              <w:spacing w:after="0"/>
              <w:textAlignment w:val="baseline"/>
              <w:rPr>
                <w:rFonts w:cstheme="minorHAnsi"/>
                <w:lang w:eastAsia="cs-CZ"/>
              </w:rPr>
            </w:pPr>
          </w:p>
        </w:tc>
        <w:tc>
          <w:tcPr>
            <w:tcW w:w="4273" w:type="pct"/>
          </w:tcPr>
          <w:p w14:paraId="122E9EAB" w14:textId="77777777" w:rsidR="00614B5A" w:rsidRDefault="0007218C" w:rsidP="0007218C">
            <w:pPr>
              <w:spacing w:after="0" w:line="240" w:lineRule="atLeast"/>
              <w:contextualSpacing/>
              <w:textAlignment w:val="baseline"/>
            </w:pPr>
            <w:r>
              <w:rPr>
                <w:rFonts w:cstheme="minorHAnsi"/>
                <w:lang w:eastAsia="cs-CZ"/>
              </w:rPr>
              <w:t>Aplikace</w:t>
            </w:r>
            <w:r w:rsidRPr="00747665">
              <w:rPr>
                <w:rFonts w:cstheme="minorHAnsi"/>
                <w:lang w:eastAsia="cs-CZ"/>
              </w:rPr>
              <w:t xml:space="preserve"> </w:t>
            </w:r>
            <w:r>
              <w:rPr>
                <w:rFonts w:cstheme="minorHAnsi"/>
                <w:lang w:eastAsia="cs-CZ"/>
              </w:rPr>
              <w:t xml:space="preserve">MUSÍ umožňovat </w:t>
            </w:r>
            <w:r w:rsidR="00C452BF" w:rsidRPr="00747665">
              <w:rPr>
                <w:rFonts w:cstheme="minorHAnsi"/>
                <w:lang w:eastAsia="cs-CZ"/>
              </w:rPr>
              <w:t xml:space="preserve">bezpečný přenos dat mezi </w:t>
            </w:r>
            <w:r>
              <w:rPr>
                <w:rFonts w:cstheme="minorHAnsi"/>
                <w:lang w:eastAsia="cs-CZ"/>
              </w:rPr>
              <w:t xml:space="preserve">Aplikací </w:t>
            </w:r>
            <w:r w:rsidR="00C452BF" w:rsidRPr="00747665">
              <w:rPr>
                <w:rFonts w:cstheme="minorHAnsi"/>
                <w:lang w:eastAsia="cs-CZ"/>
              </w:rPr>
              <w:t>a rozhraním koncového systému (např. prostřednictvím SSL/TLS, pro AD Kerberos nebo NTLM2).</w:t>
            </w:r>
          </w:p>
        </w:tc>
        <w:tc>
          <w:tcPr>
            <w:tcW w:w="495" w:type="pct"/>
          </w:tcPr>
          <w:p w14:paraId="2189D180" w14:textId="77777777" w:rsidR="00614B5A" w:rsidRPr="00747665" w:rsidRDefault="00614B5A" w:rsidP="008659F3">
            <w:pPr>
              <w:spacing w:after="0"/>
              <w:contextualSpacing/>
              <w:jc w:val="center"/>
              <w:textAlignment w:val="baseline"/>
              <w:rPr>
                <w:rFonts w:cstheme="minorHAnsi"/>
                <w:highlight w:val="yellow"/>
                <w:lang w:eastAsia="cs-CZ"/>
              </w:rPr>
            </w:pPr>
          </w:p>
        </w:tc>
      </w:tr>
      <w:tr w:rsidR="00614B5A" w:rsidRPr="00747665" w14:paraId="449482CE" w14:textId="77777777" w:rsidTr="009F4922">
        <w:tc>
          <w:tcPr>
            <w:tcW w:w="232" w:type="pct"/>
          </w:tcPr>
          <w:p w14:paraId="38E22E20" w14:textId="77777777" w:rsidR="00614B5A" w:rsidRPr="00CB42A6" w:rsidRDefault="00614B5A" w:rsidP="008659F3">
            <w:pPr>
              <w:spacing w:after="0"/>
              <w:textAlignment w:val="baseline"/>
              <w:rPr>
                <w:rFonts w:cstheme="minorHAnsi"/>
                <w:lang w:eastAsia="cs-CZ"/>
              </w:rPr>
            </w:pPr>
          </w:p>
        </w:tc>
        <w:tc>
          <w:tcPr>
            <w:tcW w:w="4273" w:type="pct"/>
          </w:tcPr>
          <w:p w14:paraId="58105445" w14:textId="77777777" w:rsidR="00614B5A" w:rsidRDefault="0007218C" w:rsidP="0007218C">
            <w:pPr>
              <w:spacing w:after="0" w:line="240" w:lineRule="atLeast"/>
              <w:contextualSpacing/>
              <w:textAlignment w:val="baseline"/>
            </w:pPr>
            <w:r w:rsidRPr="00747665">
              <w:rPr>
                <w:rFonts w:cstheme="minorHAnsi"/>
                <w:lang w:eastAsia="cs-CZ"/>
              </w:rPr>
              <w:t>Aplikac</w:t>
            </w:r>
            <w:r>
              <w:rPr>
                <w:rFonts w:cstheme="minorHAnsi"/>
                <w:lang w:eastAsia="cs-CZ"/>
              </w:rPr>
              <w:t>e</w:t>
            </w:r>
            <w:r w:rsidRPr="00747665">
              <w:rPr>
                <w:rFonts w:cstheme="minorHAnsi"/>
                <w:lang w:eastAsia="cs-CZ"/>
              </w:rPr>
              <w:t xml:space="preserve"> </w:t>
            </w:r>
            <w:r>
              <w:rPr>
                <w:rFonts w:cstheme="minorHAnsi"/>
                <w:lang w:eastAsia="cs-CZ"/>
              </w:rPr>
              <w:t xml:space="preserve">MUSÍ umožňovat </w:t>
            </w:r>
            <w:r w:rsidR="00C452BF" w:rsidRPr="00747665">
              <w:rPr>
                <w:rFonts w:cstheme="minorHAnsi"/>
                <w:lang w:eastAsia="cs-CZ"/>
              </w:rPr>
              <w:t>vystavit aplikační rozhraní (API – SOAP, REST, Java API apod.) nebo rozhraní datového úložiště (např. LDAP, DB procedury, DB tabulka).</w:t>
            </w:r>
          </w:p>
        </w:tc>
        <w:tc>
          <w:tcPr>
            <w:tcW w:w="495" w:type="pct"/>
          </w:tcPr>
          <w:p w14:paraId="057DC252" w14:textId="77777777" w:rsidR="00614B5A" w:rsidRPr="00747665" w:rsidRDefault="00614B5A" w:rsidP="008659F3">
            <w:pPr>
              <w:spacing w:after="0"/>
              <w:contextualSpacing/>
              <w:jc w:val="center"/>
              <w:textAlignment w:val="baseline"/>
              <w:rPr>
                <w:rFonts w:cstheme="minorHAnsi"/>
                <w:highlight w:val="yellow"/>
                <w:lang w:eastAsia="cs-CZ"/>
              </w:rPr>
            </w:pPr>
          </w:p>
        </w:tc>
      </w:tr>
      <w:tr w:rsidR="00C452BF" w:rsidRPr="00747665" w14:paraId="52EA2404" w14:textId="77777777" w:rsidTr="009F4922">
        <w:tc>
          <w:tcPr>
            <w:tcW w:w="232" w:type="pct"/>
          </w:tcPr>
          <w:p w14:paraId="106AE976" w14:textId="77777777" w:rsidR="00C452BF" w:rsidRPr="00CB42A6" w:rsidRDefault="00C452BF" w:rsidP="008659F3">
            <w:pPr>
              <w:spacing w:after="0"/>
              <w:textAlignment w:val="baseline"/>
              <w:rPr>
                <w:rFonts w:cstheme="minorHAnsi"/>
                <w:lang w:eastAsia="cs-CZ"/>
              </w:rPr>
            </w:pPr>
          </w:p>
        </w:tc>
        <w:tc>
          <w:tcPr>
            <w:tcW w:w="4273" w:type="pct"/>
          </w:tcPr>
          <w:p w14:paraId="708B186D" w14:textId="77777777" w:rsidR="00C452BF" w:rsidRPr="00747665" w:rsidRDefault="00C452BF" w:rsidP="00C452BF">
            <w:pPr>
              <w:spacing w:after="0" w:line="240" w:lineRule="auto"/>
              <w:contextualSpacing/>
              <w:textAlignment w:val="baseline"/>
              <w:rPr>
                <w:rFonts w:cstheme="minorHAnsi"/>
                <w:lang w:eastAsia="cs-CZ"/>
              </w:rPr>
            </w:pPr>
            <w:r w:rsidRPr="00747665">
              <w:rPr>
                <w:rFonts w:cstheme="minorHAnsi"/>
                <w:lang w:eastAsia="cs-CZ"/>
              </w:rPr>
              <w:t xml:space="preserve">Aplikace MUSÍ obsahovat </w:t>
            </w:r>
            <w:r>
              <w:rPr>
                <w:rFonts w:cstheme="minorHAnsi"/>
                <w:lang w:eastAsia="cs-CZ"/>
              </w:rPr>
              <w:t xml:space="preserve">alespoň </w:t>
            </w:r>
            <w:r w:rsidRPr="00747665">
              <w:rPr>
                <w:rFonts w:cstheme="minorHAnsi"/>
                <w:lang w:eastAsia="cs-CZ"/>
              </w:rPr>
              <w:t>následující konektory:</w:t>
            </w:r>
          </w:p>
          <w:p w14:paraId="2334EF28" w14:textId="77777777" w:rsidR="00C452BF" w:rsidRPr="00747665" w:rsidRDefault="00C452BF" w:rsidP="00C452BF">
            <w:pPr>
              <w:pStyle w:val="Odstavecseseznamem"/>
              <w:numPr>
                <w:ilvl w:val="0"/>
                <w:numId w:val="4"/>
              </w:numPr>
              <w:spacing w:after="0" w:line="240" w:lineRule="auto"/>
              <w:ind w:left="454" w:hanging="284"/>
              <w:textAlignment w:val="baseline"/>
              <w:rPr>
                <w:rFonts w:cstheme="minorHAnsi"/>
                <w:lang w:eastAsia="cs-CZ"/>
              </w:rPr>
            </w:pPr>
            <w:r w:rsidRPr="00747665">
              <w:rPr>
                <w:rFonts w:cstheme="minorHAnsi"/>
                <w:lang w:eastAsia="cs-CZ"/>
              </w:rPr>
              <w:t>MS Active Directory Connector (včetně podpory PowerShell, WinRM a CredSSP</w:t>
            </w:r>
            <w:r>
              <w:rPr>
                <w:rFonts w:cstheme="minorHAnsi"/>
                <w:lang w:eastAsia="cs-CZ"/>
              </w:rPr>
              <w:t>);</w:t>
            </w:r>
          </w:p>
          <w:p w14:paraId="40C79830" w14:textId="77777777" w:rsidR="00C452BF" w:rsidRPr="00747665" w:rsidRDefault="00C452BF" w:rsidP="00C452BF">
            <w:pPr>
              <w:pStyle w:val="Odstavecseseznamem"/>
              <w:numPr>
                <w:ilvl w:val="0"/>
                <w:numId w:val="4"/>
              </w:numPr>
              <w:spacing w:after="0" w:line="240" w:lineRule="auto"/>
              <w:ind w:left="454" w:hanging="284"/>
              <w:textAlignment w:val="baseline"/>
              <w:rPr>
                <w:rFonts w:cstheme="minorHAnsi"/>
                <w:lang w:eastAsia="cs-CZ"/>
              </w:rPr>
            </w:pPr>
            <w:r w:rsidRPr="00747665">
              <w:rPr>
                <w:rFonts w:cstheme="minorHAnsi"/>
                <w:lang w:eastAsia="cs-CZ"/>
              </w:rPr>
              <w:t>LDAP Connector</w:t>
            </w:r>
            <w:r>
              <w:rPr>
                <w:rFonts w:cstheme="minorHAnsi"/>
                <w:lang w:eastAsia="cs-CZ"/>
              </w:rPr>
              <w:t>;</w:t>
            </w:r>
          </w:p>
          <w:p w14:paraId="44264E4B" w14:textId="77777777" w:rsidR="00C452BF" w:rsidRDefault="00C452BF" w:rsidP="00C452BF">
            <w:pPr>
              <w:pStyle w:val="Odstavecseseznamem"/>
              <w:numPr>
                <w:ilvl w:val="0"/>
                <w:numId w:val="4"/>
              </w:numPr>
              <w:spacing w:after="0" w:line="240" w:lineRule="auto"/>
              <w:ind w:left="454" w:hanging="284"/>
              <w:textAlignment w:val="baseline"/>
              <w:rPr>
                <w:rFonts w:cstheme="minorHAnsi"/>
                <w:lang w:eastAsia="cs-CZ"/>
              </w:rPr>
            </w:pPr>
            <w:r w:rsidRPr="00747665">
              <w:rPr>
                <w:rFonts w:cstheme="minorHAnsi"/>
                <w:lang w:eastAsia="cs-CZ"/>
              </w:rPr>
              <w:t>Database Connector</w:t>
            </w:r>
            <w:r w:rsidR="00B9055D">
              <w:rPr>
                <w:rFonts w:cstheme="minorHAnsi"/>
                <w:lang w:eastAsia="cs-CZ"/>
              </w:rPr>
              <w:t>;</w:t>
            </w:r>
          </w:p>
          <w:p w14:paraId="0C965975" w14:textId="77777777" w:rsidR="00B9055D" w:rsidRPr="00747665" w:rsidRDefault="00B9055D" w:rsidP="00B9055D">
            <w:pPr>
              <w:pStyle w:val="Odstavecseseznamem"/>
              <w:numPr>
                <w:ilvl w:val="0"/>
                <w:numId w:val="4"/>
              </w:numPr>
              <w:spacing w:after="0" w:line="240" w:lineRule="auto"/>
              <w:ind w:left="454" w:hanging="284"/>
              <w:textAlignment w:val="baseline"/>
              <w:rPr>
                <w:rFonts w:cstheme="minorHAnsi"/>
                <w:lang w:eastAsia="cs-CZ"/>
              </w:rPr>
            </w:pPr>
            <w:r>
              <w:rPr>
                <w:rFonts w:cstheme="minorHAnsi"/>
                <w:lang w:eastAsia="cs-CZ"/>
              </w:rPr>
              <w:t>NIA konektor;</w:t>
            </w:r>
          </w:p>
          <w:p w14:paraId="7EF2988B" w14:textId="77777777" w:rsidR="00B9055D" w:rsidRPr="00747665" w:rsidRDefault="00B9055D" w:rsidP="00B9055D">
            <w:pPr>
              <w:pStyle w:val="Odstavecseseznamem"/>
              <w:numPr>
                <w:ilvl w:val="0"/>
                <w:numId w:val="4"/>
              </w:numPr>
              <w:spacing w:after="0" w:line="240" w:lineRule="auto"/>
              <w:ind w:left="454" w:hanging="284"/>
              <w:textAlignment w:val="baseline"/>
              <w:rPr>
                <w:rFonts w:cstheme="minorHAnsi"/>
                <w:lang w:eastAsia="cs-CZ"/>
              </w:rPr>
            </w:pPr>
            <w:r>
              <w:rPr>
                <w:rFonts w:cstheme="minorHAnsi"/>
                <w:lang w:eastAsia="cs-CZ"/>
              </w:rPr>
              <w:t>JIP/KAAS konektor;</w:t>
            </w:r>
          </w:p>
          <w:p w14:paraId="3BD311CB" w14:textId="77777777" w:rsidR="00B9055D" w:rsidRPr="00747665" w:rsidRDefault="00B9055D" w:rsidP="00B9055D">
            <w:pPr>
              <w:pStyle w:val="Odstavecseseznamem"/>
              <w:numPr>
                <w:ilvl w:val="0"/>
                <w:numId w:val="4"/>
              </w:numPr>
              <w:spacing w:after="0" w:line="240" w:lineRule="auto"/>
              <w:ind w:left="454" w:hanging="284"/>
              <w:textAlignment w:val="baseline"/>
              <w:rPr>
                <w:rFonts w:cstheme="minorHAnsi"/>
                <w:lang w:eastAsia="cs-CZ"/>
              </w:rPr>
            </w:pPr>
            <w:r>
              <w:rPr>
                <w:rFonts w:cstheme="minorHAnsi"/>
                <w:lang w:eastAsia="cs-CZ"/>
              </w:rPr>
              <w:t>ISDS konektor;</w:t>
            </w:r>
          </w:p>
          <w:p w14:paraId="2B5E77FB" w14:textId="77777777" w:rsidR="00B9055D" w:rsidRPr="00747665" w:rsidRDefault="00B9055D" w:rsidP="00B9055D">
            <w:pPr>
              <w:pStyle w:val="Odstavecseseznamem"/>
              <w:numPr>
                <w:ilvl w:val="0"/>
                <w:numId w:val="4"/>
              </w:numPr>
              <w:spacing w:after="0" w:line="240" w:lineRule="auto"/>
              <w:ind w:left="454" w:hanging="284"/>
              <w:textAlignment w:val="baseline"/>
              <w:rPr>
                <w:rFonts w:cstheme="minorHAnsi"/>
                <w:lang w:eastAsia="cs-CZ"/>
              </w:rPr>
            </w:pPr>
            <w:r w:rsidRPr="00747665">
              <w:rPr>
                <w:rFonts w:cstheme="minorHAnsi"/>
                <w:lang w:eastAsia="cs-CZ"/>
              </w:rPr>
              <w:t xml:space="preserve">Konektor Základních </w:t>
            </w:r>
            <w:r>
              <w:rPr>
                <w:rFonts w:cstheme="minorHAnsi"/>
                <w:lang w:eastAsia="cs-CZ"/>
              </w:rPr>
              <w:t>registrů;</w:t>
            </w:r>
          </w:p>
          <w:p w14:paraId="622DACDA" w14:textId="77777777" w:rsidR="00B9055D" w:rsidRPr="00747665" w:rsidRDefault="00B9055D" w:rsidP="00B9055D">
            <w:pPr>
              <w:pStyle w:val="Odstavecseseznamem"/>
              <w:numPr>
                <w:ilvl w:val="0"/>
                <w:numId w:val="4"/>
              </w:numPr>
              <w:spacing w:after="0" w:line="240" w:lineRule="auto"/>
              <w:ind w:left="454" w:hanging="284"/>
              <w:textAlignment w:val="baseline"/>
              <w:rPr>
                <w:rFonts w:cstheme="minorHAnsi"/>
                <w:lang w:eastAsia="cs-CZ"/>
              </w:rPr>
            </w:pPr>
            <w:r w:rsidRPr="00747665">
              <w:rPr>
                <w:rFonts w:cstheme="minorHAnsi"/>
                <w:lang w:eastAsia="cs-CZ"/>
              </w:rPr>
              <w:t>MS Exchange Connector</w:t>
            </w:r>
            <w:r>
              <w:rPr>
                <w:rFonts w:cstheme="minorHAnsi"/>
                <w:lang w:eastAsia="cs-CZ"/>
              </w:rPr>
              <w:t>;</w:t>
            </w:r>
          </w:p>
          <w:p w14:paraId="0D4D0AC7" w14:textId="77777777" w:rsidR="00B9055D" w:rsidRPr="00747665" w:rsidRDefault="00B9055D" w:rsidP="00B9055D">
            <w:pPr>
              <w:pStyle w:val="Odstavecseseznamem"/>
              <w:numPr>
                <w:ilvl w:val="0"/>
                <w:numId w:val="4"/>
              </w:numPr>
              <w:spacing w:after="0" w:line="240" w:lineRule="auto"/>
              <w:ind w:left="454" w:hanging="284"/>
              <w:textAlignment w:val="baseline"/>
              <w:rPr>
                <w:lang w:eastAsia="cs-CZ"/>
              </w:rPr>
            </w:pPr>
            <w:r w:rsidRPr="00747665">
              <w:rPr>
                <w:rFonts w:cstheme="minorHAnsi"/>
                <w:lang w:eastAsia="cs-CZ"/>
              </w:rPr>
              <w:t>SCIM Connector.</w:t>
            </w:r>
          </w:p>
          <w:p w14:paraId="5FA33721" w14:textId="77777777" w:rsidR="00B9055D" w:rsidRPr="00B9055D" w:rsidRDefault="00B9055D" w:rsidP="00B9055D">
            <w:pPr>
              <w:spacing w:after="0" w:line="240" w:lineRule="atLeast"/>
              <w:contextualSpacing/>
              <w:textAlignment w:val="baseline"/>
              <w:rPr>
                <w:rFonts w:cstheme="minorHAnsi"/>
                <w:lang w:eastAsia="cs-CZ"/>
              </w:rPr>
            </w:pPr>
            <w:r w:rsidRPr="00B9055D">
              <w:rPr>
                <w:rFonts w:cstheme="minorHAnsi"/>
                <w:lang w:eastAsia="cs-CZ"/>
              </w:rPr>
              <w:t>Konektory a jejich konfiguraci je možné dodat i pomocí vlastního vývoje, ale bez nároku na další odměnu.</w:t>
            </w:r>
          </w:p>
          <w:p w14:paraId="1386C7BB" w14:textId="77777777" w:rsidR="00C452BF" w:rsidRDefault="00C452BF" w:rsidP="00C452BF">
            <w:pPr>
              <w:spacing w:after="0" w:line="240" w:lineRule="atLeast"/>
              <w:contextualSpacing/>
              <w:textAlignment w:val="baseline"/>
            </w:pPr>
            <w:r w:rsidRPr="00747665">
              <w:rPr>
                <w:rFonts w:cstheme="minorHAnsi"/>
                <w:lang w:eastAsia="cs-CZ"/>
              </w:rPr>
              <w:t>Konektory musí být konfigurovatelné bez nutnosti vývoje.</w:t>
            </w:r>
          </w:p>
        </w:tc>
        <w:tc>
          <w:tcPr>
            <w:tcW w:w="495" w:type="pct"/>
          </w:tcPr>
          <w:p w14:paraId="34A90323" w14:textId="77777777" w:rsidR="00C452BF" w:rsidRPr="00747665" w:rsidRDefault="00C452BF" w:rsidP="008659F3">
            <w:pPr>
              <w:spacing w:after="0"/>
              <w:contextualSpacing/>
              <w:jc w:val="center"/>
              <w:textAlignment w:val="baseline"/>
              <w:rPr>
                <w:rFonts w:cstheme="minorHAnsi"/>
                <w:highlight w:val="yellow"/>
                <w:lang w:eastAsia="cs-CZ"/>
              </w:rPr>
            </w:pPr>
          </w:p>
        </w:tc>
      </w:tr>
      <w:tr w:rsidR="00C452BF" w:rsidRPr="00747665" w14:paraId="5005B744" w14:textId="77777777" w:rsidTr="009F4922">
        <w:tc>
          <w:tcPr>
            <w:tcW w:w="232" w:type="pct"/>
          </w:tcPr>
          <w:p w14:paraId="7B74802C" w14:textId="77777777" w:rsidR="00C452BF" w:rsidRPr="00CB42A6" w:rsidRDefault="00C452BF" w:rsidP="008659F3">
            <w:pPr>
              <w:spacing w:after="0"/>
              <w:textAlignment w:val="baseline"/>
              <w:rPr>
                <w:rFonts w:cstheme="minorHAnsi"/>
                <w:lang w:eastAsia="cs-CZ"/>
              </w:rPr>
            </w:pPr>
          </w:p>
        </w:tc>
        <w:tc>
          <w:tcPr>
            <w:tcW w:w="4273" w:type="pct"/>
          </w:tcPr>
          <w:p w14:paraId="3F660634" w14:textId="77777777" w:rsidR="00C452BF" w:rsidRPr="00747665" w:rsidRDefault="0007218C" w:rsidP="00C452BF">
            <w:pPr>
              <w:spacing w:after="0" w:line="240" w:lineRule="auto"/>
              <w:contextualSpacing/>
              <w:textAlignment w:val="baseline"/>
              <w:rPr>
                <w:rFonts w:cstheme="minorHAnsi"/>
                <w:lang w:eastAsia="cs-CZ"/>
              </w:rPr>
            </w:pPr>
            <w:r w:rsidRPr="00747665">
              <w:rPr>
                <w:rFonts w:cstheme="minorHAnsi"/>
                <w:lang w:eastAsia="cs-CZ"/>
              </w:rPr>
              <w:t>Aplikac</w:t>
            </w:r>
            <w:r>
              <w:rPr>
                <w:rFonts w:cstheme="minorHAnsi"/>
                <w:lang w:eastAsia="cs-CZ"/>
              </w:rPr>
              <w:t>e</w:t>
            </w:r>
            <w:r w:rsidRPr="00747665">
              <w:rPr>
                <w:rFonts w:cstheme="minorHAnsi"/>
                <w:lang w:eastAsia="cs-CZ"/>
              </w:rPr>
              <w:t xml:space="preserve"> </w:t>
            </w:r>
            <w:r>
              <w:rPr>
                <w:rFonts w:cstheme="minorHAnsi"/>
                <w:lang w:eastAsia="cs-CZ"/>
              </w:rPr>
              <w:t xml:space="preserve">MUSÍ umožňovat </w:t>
            </w:r>
            <w:r w:rsidR="00C452BF" w:rsidRPr="00747665">
              <w:rPr>
                <w:rFonts w:cstheme="minorHAnsi"/>
                <w:lang w:eastAsia="cs-CZ"/>
              </w:rPr>
              <w:t>vývoj vlastních konektorů – jedná se minimálně o připojení:</w:t>
            </w:r>
          </w:p>
          <w:p w14:paraId="4808DA39" w14:textId="77777777" w:rsidR="00C452BF" w:rsidRPr="00747665" w:rsidRDefault="0007218C" w:rsidP="00C452BF">
            <w:pPr>
              <w:pStyle w:val="Odstavecseseznamem"/>
              <w:numPr>
                <w:ilvl w:val="0"/>
                <w:numId w:val="4"/>
              </w:numPr>
              <w:spacing w:after="0" w:line="240" w:lineRule="auto"/>
              <w:ind w:left="454" w:hanging="284"/>
              <w:textAlignment w:val="baseline"/>
              <w:rPr>
                <w:rFonts w:cstheme="minorHAnsi"/>
                <w:lang w:eastAsia="cs-CZ"/>
              </w:rPr>
            </w:pPr>
            <w:r>
              <w:rPr>
                <w:rFonts w:cstheme="minorHAnsi"/>
                <w:lang w:eastAsia="cs-CZ"/>
              </w:rPr>
              <w:t>K w</w:t>
            </w:r>
            <w:r w:rsidR="00C452BF" w:rsidRPr="00747665">
              <w:rPr>
                <w:rFonts w:cstheme="minorHAnsi"/>
                <w:lang w:eastAsia="cs-CZ"/>
              </w:rPr>
              <w:t>ebovým službám a využit</w:t>
            </w:r>
            <w:r>
              <w:rPr>
                <w:rFonts w:cstheme="minorHAnsi"/>
                <w:lang w:eastAsia="cs-CZ"/>
              </w:rPr>
              <w:t>í jejich metod;</w:t>
            </w:r>
          </w:p>
          <w:p w14:paraId="16A894AD" w14:textId="77777777" w:rsidR="00C452BF" w:rsidRPr="00747665" w:rsidRDefault="0007218C" w:rsidP="00C452BF">
            <w:pPr>
              <w:pStyle w:val="Odstavecseseznamem"/>
              <w:numPr>
                <w:ilvl w:val="0"/>
                <w:numId w:val="4"/>
              </w:numPr>
              <w:spacing w:after="0" w:line="240" w:lineRule="auto"/>
              <w:ind w:left="454" w:hanging="284"/>
              <w:textAlignment w:val="baseline"/>
              <w:rPr>
                <w:rFonts w:cstheme="minorHAnsi"/>
                <w:lang w:eastAsia="cs-CZ"/>
              </w:rPr>
            </w:pPr>
            <w:r>
              <w:rPr>
                <w:rFonts w:cstheme="minorHAnsi"/>
                <w:lang w:eastAsia="cs-CZ"/>
              </w:rPr>
              <w:t>K d</w:t>
            </w:r>
            <w:r w:rsidR="00C452BF" w:rsidRPr="00747665">
              <w:rPr>
                <w:rFonts w:cstheme="minorHAnsi"/>
                <w:lang w:eastAsia="cs-CZ"/>
              </w:rPr>
              <w:t>atabázovým st</w:t>
            </w:r>
            <w:r>
              <w:rPr>
                <w:rFonts w:cstheme="minorHAnsi"/>
                <w:lang w:eastAsia="cs-CZ"/>
              </w:rPr>
              <w:t>rukturám pro čtení a zápis dat.</w:t>
            </w:r>
          </w:p>
          <w:p w14:paraId="5C5C6DC3" w14:textId="77777777" w:rsidR="00C452BF" w:rsidRDefault="0007218C" w:rsidP="0007218C">
            <w:pPr>
              <w:pStyle w:val="Odstavecseseznamem"/>
              <w:numPr>
                <w:ilvl w:val="0"/>
                <w:numId w:val="4"/>
              </w:numPr>
              <w:spacing w:after="0" w:line="240" w:lineRule="auto"/>
              <w:ind w:left="454" w:hanging="284"/>
              <w:textAlignment w:val="baseline"/>
            </w:pPr>
            <w:r>
              <w:rPr>
                <w:rFonts w:cstheme="minorHAnsi"/>
                <w:lang w:eastAsia="cs-CZ"/>
              </w:rPr>
              <w:t>P</w:t>
            </w:r>
            <w:r w:rsidR="00C452BF" w:rsidRPr="00747665">
              <w:rPr>
                <w:rFonts w:cstheme="minorHAnsi"/>
                <w:lang w:eastAsia="cs-CZ"/>
              </w:rPr>
              <w:t>omocí protokolu LDAP.</w:t>
            </w:r>
          </w:p>
        </w:tc>
        <w:tc>
          <w:tcPr>
            <w:tcW w:w="495" w:type="pct"/>
          </w:tcPr>
          <w:p w14:paraId="60EBC587" w14:textId="77777777" w:rsidR="00C452BF" w:rsidRPr="00747665" w:rsidRDefault="00C452BF" w:rsidP="008659F3">
            <w:pPr>
              <w:spacing w:after="0"/>
              <w:contextualSpacing/>
              <w:jc w:val="center"/>
              <w:textAlignment w:val="baseline"/>
              <w:rPr>
                <w:rFonts w:cstheme="minorHAnsi"/>
                <w:highlight w:val="yellow"/>
                <w:lang w:eastAsia="cs-CZ"/>
              </w:rPr>
            </w:pPr>
          </w:p>
        </w:tc>
      </w:tr>
    </w:tbl>
    <w:p w14:paraId="065482C6" w14:textId="77777777" w:rsidR="00614B5A" w:rsidRDefault="00614B5A" w:rsidP="00AB369B"/>
    <w:p w14:paraId="73299BF3" w14:textId="77777777" w:rsidR="001C22F7" w:rsidRDefault="001C22F7" w:rsidP="00C66364">
      <w:pPr>
        <w:pStyle w:val="Nadpis2"/>
      </w:pPr>
      <w:bookmarkStart w:id="54" w:name="_Toc59452952"/>
      <w:r>
        <w:t>Požadavky na dočasné řešení f</w:t>
      </w:r>
      <w:r w:rsidRPr="008A0A34">
        <w:t>eder</w:t>
      </w:r>
      <w:r>
        <w:t>ace identit SZIF, SPÚ a SAP MZe</w:t>
      </w:r>
      <w:bookmarkEnd w:id="54"/>
    </w:p>
    <w:p w14:paraId="1E50B80F" w14:textId="77777777" w:rsidR="00BE6F2B" w:rsidRDefault="00BE6F2B" w:rsidP="00BE6F2B">
      <w:pPr>
        <w:pStyle w:val="Nadpis3"/>
      </w:pPr>
      <w:bookmarkStart w:id="55" w:name="_Toc59452953"/>
      <w:r>
        <w:t>Požadavky na řešení meziportálové integrace v dodávce SAU</w:t>
      </w:r>
      <w:bookmarkEnd w:id="55"/>
    </w:p>
    <w:p w14:paraId="19B1D7D1" w14:textId="77777777" w:rsidR="008B332E" w:rsidRDefault="008B332E" w:rsidP="008B332E"/>
    <w:p w14:paraId="56B12186" w14:textId="77777777" w:rsidR="008B332E" w:rsidRDefault="008B332E" w:rsidP="008B332E">
      <w:pPr>
        <w:jc w:val="center"/>
      </w:pPr>
      <w:r w:rsidRPr="008B332E">
        <w:rPr>
          <w:noProof/>
          <w:lang w:eastAsia="cs-CZ"/>
        </w:rPr>
        <w:drawing>
          <wp:inline distT="0" distB="0" distL="0" distR="0" wp14:anchorId="057DDEFE" wp14:editId="48E05EBC">
            <wp:extent cx="6090700" cy="612159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93562" cy="6124466"/>
                    </a:xfrm>
                    <a:prstGeom prst="rect">
                      <a:avLst/>
                    </a:prstGeom>
                    <a:noFill/>
                    <a:ln>
                      <a:noFill/>
                    </a:ln>
                  </pic:spPr>
                </pic:pic>
              </a:graphicData>
            </a:graphic>
          </wp:inline>
        </w:drawing>
      </w:r>
    </w:p>
    <w:p w14:paraId="645FFF26" w14:textId="77777777" w:rsidR="008B332E" w:rsidRDefault="008B332E" w:rsidP="008B332E">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sidRPr="008B332E">
        <w:rPr>
          <w:rFonts w:cs="Helv"/>
          <w:color w:val="000000"/>
          <w:sz w:val="16"/>
          <w:szCs w:val="16"/>
        </w:rPr>
        <w:t xml:space="preserve">Meziportálová integrace MZe </w:t>
      </w:r>
      <w:r w:rsidR="00C04BB1">
        <w:rPr>
          <w:rFonts w:cs="Helv"/>
          <w:color w:val="000000"/>
          <w:sz w:val="16"/>
          <w:szCs w:val="16"/>
        </w:rPr>
        <w:t>vs.</w:t>
      </w:r>
      <w:r w:rsidRPr="008B332E">
        <w:rPr>
          <w:rFonts w:cs="Helv"/>
          <w:color w:val="000000"/>
          <w:sz w:val="16"/>
          <w:szCs w:val="16"/>
        </w:rPr>
        <w:t xml:space="preserve"> SZIF, SPÚ a SAP MZe</w:t>
      </w:r>
    </w:p>
    <w:p w14:paraId="51CC3D1B" w14:textId="77777777" w:rsidR="008B332E" w:rsidRPr="008B332E" w:rsidRDefault="008B332E" w:rsidP="008B332E"/>
    <w:tbl>
      <w:tblPr>
        <w:tblStyle w:val="Mkatabulky"/>
        <w:tblW w:w="4976" w:type="pct"/>
        <w:tblLook w:val="04A0" w:firstRow="1" w:lastRow="0" w:firstColumn="1" w:lastColumn="0" w:noHBand="0" w:noVBand="1"/>
      </w:tblPr>
      <w:tblGrid>
        <w:gridCol w:w="468"/>
        <w:gridCol w:w="8571"/>
        <w:gridCol w:w="993"/>
      </w:tblGrid>
      <w:tr w:rsidR="001C22F7" w:rsidRPr="00747665" w14:paraId="2D2D24B3" w14:textId="77777777" w:rsidTr="009F4922">
        <w:tc>
          <w:tcPr>
            <w:tcW w:w="233" w:type="pct"/>
            <w:shd w:val="clear" w:color="auto" w:fill="A6A6A6" w:themeFill="background1" w:themeFillShade="A6"/>
          </w:tcPr>
          <w:p w14:paraId="235108A8" w14:textId="77777777" w:rsidR="001C22F7" w:rsidRPr="00747665" w:rsidRDefault="001C22F7" w:rsidP="001C22F7">
            <w:pPr>
              <w:spacing w:after="0" w:line="240" w:lineRule="auto"/>
              <w:jc w:val="center"/>
              <w:rPr>
                <w:b/>
              </w:rPr>
            </w:pPr>
            <w:r w:rsidRPr="00747665">
              <w:rPr>
                <w:b/>
              </w:rPr>
              <w:t>ID</w:t>
            </w:r>
          </w:p>
        </w:tc>
        <w:tc>
          <w:tcPr>
            <w:tcW w:w="4272" w:type="pct"/>
            <w:shd w:val="clear" w:color="auto" w:fill="A6A6A6" w:themeFill="background1" w:themeFillShade="A6"/>
          </w:tcPr>
          <w:p w14:paraId="76C5D252" w14:textId="77777777" w:rsidR="001C22F7" w:rsidRPr="00747665" w:rsidRDefault="002E7EA2" w:rsidP="001C22F7">
            <w:pPr>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1E2283F6" w14:textId="77777777" w:rsidR="001C22F7" w:rsidRPr="00747665" w:rsidRDefault="005C3811" w:rsidP="001C22F7">
            <w:pPr>
              <w:spacing w:after="0"/>
              <w:jc w:val="center"/>
              <w:rPr>
                <w:rFonts w:asciiTheme="majorHAnsi" w:hAnsiTheme="majorHAnsi" w:cstheme="majorHAnsi"/>
                <w:b/>
              </w:rPr>
            </w:pPr>
            <w:r>
              <w:rPr>
                <w:rFonts w:asciiTheme="majorHAnsi" w:hAnsiTheme="majorHAnsi" w:cstheme="majorHAnsi"/>
                <w:b/>
              </w:rPr>
              <w:t>Způsob naplnění</w:t>
            </w:r>
          </w:p>
        </w:tc>
      </w:tr>
      <w:tr w:rsidR="001C22F7" w:rsidRPr="00747665" w14:paraId="657B3DB8" w14:textId="77777777" w:rsidTr="009F4922">
        <w:tc>
          <w:tcPr>
            <w:tcW w:w="233" w:type="pct"/>
          </w:tcPr>
          <w:p w14:paraId="37E5A093" w14:textId="77777777" w:rsidR="001C22F7" w:rsidRPr="00CB42A6" w:rsidRDefault="001C22F7" w:rsidP="001C22F7">
            <w:pPr>
              <w:spacing w:after="0"/>
              <w:textAlignment w:val="baseline"/>
              <w:rPr>
                <w:rFonts w:cstheme="minorHAnsi"/>
                <w:lang w:eastAsia="cs-CZ"/>
              </w:rPr>
            </w:pPr>
          </w:p>
        </w:tc>
        <w:tc>
          <w:tcPr>
            <w:tcW w:w="4272" w:type="pct"/>
          </w:tcPr>
          <w:p w14:paraId="7F4DEE0E" w14:textId="77777777" w:rsidR="004406B4" w:rsidRDefault="004406B4" w:rsidP="004406B4">
            <w:pPr>
              <w:spacing w:after="0" w:line="240" w:lineRule="atLeast"/>
              <w:contextualSpacing/>
              <w:textAlignment w:val="baseline"/>
            </w:pPr>
            <w:r>
              <w:t xml:space="preserve">V prostředí MZe je aktuálně vytvořen systém jednotného přihlášení, meziportálové integrace, pro uživatele z rezortních organizací SZIF a SPÚ. Meziportálová integrace umožňuje uživatelům SZIF a SPÚ přistupovat k on-line službám, prostřednictvím portálu MZe, bez nutnosti přihlášení a autentizace. Pro přístup k on-line službám MZe je akceptována identita SZIF anebo SPÚ. Integrace je realizována využitím </w:t>
            </w:r>
            <w:proofErr w:type="gramStart"/>
            <w:r>
              <w:t>module</w:t>
            </w:r>
            <w:proofErr w:type="gramEnd"/>
            <w:r>
              <w:t xml:space="preserve"> </w:t>
            </w:r>
            <w:r w:rsidRPr="00786ECF">
              <w:t>OpenAM SimpleFederation</w:t>
            </w:r>
            <w:r>
              <w:t>.</w:t>
            </w:r>
          </w:p>
          <w:p w14:paraId="6BB29A4D" w14:textId="77777777" w:rsidR="001C22F7" w:rsidRPr="00747665" w:rsidRDefault="001C22F7" w:rsidP="004406B4">
            <w:pPr>
              <w:spacing w:after="0" w:line="240" w:lineRule="atLeast"/>
              <w:contextualSpacing/>
              <w:textAlignment w:val="baseline"/>
              <w:rPr>
                <w:rFonts w:cstheme="minorHAnsi"/>
                <w:lang w:eastAsia="cs-CZ"/>
              </w:rPr>
            </w:pPr>
            <w:r>
              <w:t xml:space="preserve">Předmětem </w:t>
            </w:r>
            <w:r w:rsidR="004406B4">
              <w:t xml:space="preserve">této </w:t>
            </w:r>
            <w:r>
              <w:t xml:space="preserve">veřejné zakázky je implementace funkcionalit umožňující využít stávající </w:t>
            </w:r>
            <w:r w:rsidRPr="0018376C">
              <w:t xml:space="preserve">řešení meziportálové integrace </w:t>
            </w:r>
            <w:r>
              <w:t xml:space="preserve">mezi portály MZe, SZIF, SPÚ a SAP MZe </w:t>
            </w:r>
            <w:r w:rsidRPr="0018376C">
              <w:t xml:space="preserve">tak, aby na straně </w:t>
            </w:r>
            <w:r>
              <w:t xml:space="preserve">integrovaných systémů (SZIF, SPÚ a SAP MZe), </w:t>
            </w:r>
            <w:r w:rsidRPr="0018376C">
              <w:t>nebylo třeba realizovat žádné implementační změny</w:t>
            </w:r>
            <w:r>
              <w:t xml:space="preserve"> a řešení tak bylo plně kompatibilní se stávajícím stavem</w:t>
            </w:r>
            <w:r w:rsidRPr="0018376C">
              <w:t xml:space="preserve">. </w:t>
            </w:r>
            <w:r w:rsidRPr="00BE6F2B">
              <w:t>Řešení, které je předmětem této veřejné zakázky</w:t>
            </w:r>
            <w:r w:rsidR="00BE6F2B" w:rsidRPr="00BE6F2B">
              <w:t>,</w:t>
            </w:r>
            <w:r w:rsidRPr="00BE6F2B">
              <w:t xml:space="preserve"> je tedy dočasné</w:t>
            </w:r>
            <w:r>
              <w:t xml:space="preserve"> a </w:t>
            </w:r>
            <w:r w:rsidR="00BE6F2B">
              <w:t xml:space="preserve">MUSÍ </w:t>
            </w:r>
            <w:r>
              <w:t>být v budoucnu rozšiřitelné do cílového řešení meziportálové integrace.</w:t>
            </w:r>
          </w:p>
        </w:tc>
        <w:tc>
          <w:tcPr>
            <w:tcW w:w="495" w:type="pct"/>
          </w:tcPr>
          <w:p w14:paraId="3DD668B2" w14:textId="77777777" w:rsidR="001C22F7" w:rsidRPr="00747665" w:rsidRDefault="001C22F7" w:rsidP="001C22F7">
            <w:pPr>
              <w:spacing w:after="0" w:line="240" w:lineRule="auto"/>
              <w:contextualSpacing/>
              <w:jc w:val="center"/>
              <w:textAlignment w:val="baseline"/>
              <w:rPr>
                <w:rFonts w:cstheme="minorHAnsi"/>
                <w:highlight w:val="yellow"/>
                <w:lang w:eastAsia="cs-CZ"/>
              </w:rPr>
            </w:pPr>
          </w:p>
        </w:tc>
      </w:tr>
      <w:tr w:rsidR="001C22F7" w:rsidRPr="00747665" w14:paraId="7278DA5B" w14:textId="77777777" w:rsidTr="009F4922">
        <w:tc>
          <w:tcPr>
            <w:tcW w:w="233" w:type="pct"/>
          </w:tcPr>
          <w:p w14:paraId="43FB9981" w14:textId="77777777" w:rsidR="001C22F7" w:rsidRPr="00CB42A6" w:rsidRDefault="001C22F7" w:rsidP="001C22F7">
            <w:pPr>
              <w:spacing w:after="0"/>
              <w:textAlignment w:val="baseline"/>
              <w:rPr>
                <w:rFonts w:cstheme="minorHAnsi"/>
                <w:lang w:eastAsia="cs-CZ"/>
              </w:rPr>
            </w:pPr>
          </w:p>
        </w:tc>
        <w:tc>
          <w:tcPr>
            <w:tcW w:w="4272" w:type="pct"/>
          </w:tcPr>
          <w:p w14:paraId="263CC5A7" w14:textId="77777777" w:rsidR="001C22F7" w:rsidRPr="00BE6F2B" w:rsidRDefault="001C22F7" w:rsidP="001C22F7">
            <w:pPr>
              <w:spacing w:after="0" w:line="240" w:lineRule="atLeast"/>
              <w:contextualSpacing/>
              <w:textAlignment w:val="baseline"/>
            </w:pPr>
            <w:r w:rsidRPr="00BE6F2B">
              <w:t>V dočasném řešení, jež je předmětem této zakázky, MUSÍ být i nadále replikovány informace z adresářových služeb LDAP a využit OpenAM modul SimpleFederation implementovaný v prostředí Objednatele</w:t>
            </w:r>
            <w:r w:rsidR="00BE6F2B" w:rsidRPr="00BE6F2B">
              <w:t xml:space="preserve"> (či jeho nást</w:t>
            </w:r>
            <w:r w:rsidR="004406B4">
              <w:t>u</w:t>
            </w:r>
            <w:r w:rsidR="00BE6F2B" w:rsidRPr="00BE6F2B">
              <w:t>pce, pokud bude nasazen v době implementace SAU)</w:t>
            </w:r>
            <w:r w:rsidRPr="00BE6F2B">
              <w:t>.</w:t>
            </w:r>
          </w:p>
        </w:tc>
        <w:tc>
          <w:tcPr>
            <w:tcW w:w="495" w:type="pct"/>
          </w:tcPr>
          <w:p w14:paraId="04775EB4"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C22F7" w:rsidRPr="00747665" w14:paraId="3FF0BC9F" w14:textId="77777777" w:rsidTr="009F4922">
        <w:tc>
          <w:tcPr>
            <w:tcW w:w="233" w:type="pct"/>
          </w:tcPr>
          <w:p w14:paraId="215DD364" w14:textId="77777777" w:rsidR="001C22F7" w:rsidRPr="00CB42A6" w:rsidRDefault="001C22F7" w:rsidP="001C22F7">
            <w:pPr>
              <w:spacing w:after="0"/>
              <w:textAlignment w:val="baseline"/>
              <w:rPr>
                <w:rFonts w:cstheme="minorHAnsi"/>
                <w:lang w:eastAsia="cs-CZ"/>
              </w:rPr>
            </w:pPr>
          </w:p>
        </w:tc>
        <w:tc>
          <w:tcPr>
            <w:tcW w:w="4272" w:type="pct"/>
          </w:tcPr>
          <w:p w14:paraId="27836066" w14:textId="77777777" w:rsidR="001C22F7" w:rsidRPr="0018376C" w:rsidRDefault="001C22F7" w:rsidP="00C04BB1">
            <w:pPr>
              <w:spacing w:after="0" w:line="240" w:lineRule="atLeast"/>
              <w:contextualSpacing/>
              <w:textAlignment w:val="baseline"/>
            </w:pPr>
            <w:r w:rsidRPr="0018376C">
              <w:t>Uživatel, přihlášený/autentizovaný, v systémech SZIF</w:t>
            </w:r>
            <w:r>
              <w:t>, SPÚ či SAP MZe</w:t>
            </w:r>
            <w:r w:rsidRPr="0018376C">
              <w:t xml:space="preserve"> </w:t>
            </w:r>
            <w:r>
              <w:t xml:space="preserve">MUSÍ být </w:t>
            </w:r>
            <w:r w:rsidRPr="0018376C">
              <w:t>v případě požadavku na přístup k on-line službě (</w:t>
            </w:r>
            <w:r>
              <w:t>Aplikaci</w:t>
            </w:r>
            <w:r w:rsidRPr="0018376C">
              <w:t>) MZe přesměrován</w:t>
            </w:r>
            <w:r w:rsidR="004406B4">
              <w:rPr>
                <w:rStyle w:val="Znakapoznpodarou"/>
              </w:rPr>
              <w:footnoteReference w:id="4"/>
            </w:r>
            <w:r w:rsidRPr="0018376C">
              <w:t xml:space="preserve"> na OpenAM s podepsanými informacemi o identitě uživatele a cílové požadované službě</w:t>
            </w:r>
            <w:r>
              <w:t>.</w:t>
            </w:r>
            <w:r w:rsidRPr="0018376C">
              <w:t xml:space="preserve"> </w:t>
            </w:r>
            <w:r w:rsidR="004406B4">
              <w:t xml:space="preserve">OpenAM důvěřuje poskytnutým informacím a autentizuje uživatele pro využití on-line služeb MZe. </w:t>
            </w:r>
            <w:r w:rsidRPr="0018376C">
              <w:t xml:space="preserve">OpenAM ověří, že identita uživatele existuje v adresářové službě LDAP </w:t>
            </w:r>
            <w:r>
              <w:t xml:space="preserve">MZe, provede další kontroly </w:t>
            </w:r>
            <w:r w:rsidRPr="0018376C">
              <w:t xml:space="preserve">a v případě </w:t>
            </w:r>
            <w:r>
              <w:t xml:space="preserve">úspěšného výsledku kontroly </w:t>
            </w:r>
            <w:r w:rsidRPr="0018376C">
              <w:t xml:space="preserve">přesměruje uživatele na požadovanou </w:t>
            </w:r>
            <w:r w:rsidR="00BE6F2B">
              <w:t>a</w:t>
            </w:r>
            <w:r>
              <w:t>plikaci</w:t>
            </w:r>
            <w:r w:rsidR="00BE6F2B">
              <w:t>/on-line službu</w:t>
            </w:r>
            <w:r w:rsidRPr="0018376C">
              <w:t xml:space="preserve">. Požadavek zachytí </w:t>
            </w:r>
            <w:r>
              <w:t>PARP</w:t>
            </w:r>
            <w:r w:rsidRPr="0018376C">
              <w:t xml:space="preserve">, kde dojde k zahájení autentizačního procesu znázorněného </w:t>
            </w:r>
            <w:r w:rsidRPr="00C04BB1">
              <w:t xml:space="preserve">na </w:t>
            </w:r>
            <w:r w:rsidR="00C04BB1" w:rsidRPr="00C04BB1">
              <w:t xml:space="preserve">výše uvedeném </w:t>
            </w:r>
            <w:r w:rsidRPr="00C04BB1">
              <w:t>schématu.</w:t>
            </w:r>
          </w:p>
        </w:tc>
        <w:tc>
          <w:tcPr>
            <w:tcW w:w="495" w:type="pct"/>
          </w:tcPr>
          <w:p w14:paraId="7615DDF3"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C22F7" w:rsidRPr="00747665" w14:paraId="0CE04657" w14:textId="77777777" w:rsidTr="009F4922">
        <w:tc>
          <w:tcPr>
            <w:tcW w:w="233" w:type="pct"/>
          </w:tcPr>
          <w:p w14:paraId="1180F7A8" w14:textId="77777777" w:rsidR="001C22F7" w:rsidRPr="00CB42A6" w:rsidRDefault="001C22F7" w:rsidP="001C22F7">
            <w:pPr>
              <w:spacing w:after="0"/>
              <w:textAlignment w:val="baseline"/>
              <w:rPr>
                <w:rFonts w:cstheme="minorHAnsi"/>
                <w:lang w:eastAsia="cs-CZ"/>
              </w:rPr>
            </w:pPr>
          </w:p>
        </w:tc>
        <w:tc>
          <w:tcPr>
            <w:tcW w:w="4272" w:type="pct"/>
          </w:tcPr>
          <w:p w14:paraId="1BA99DFB" w14:textId="77777777" w:rsidR="001C22F7" w:rsidRPr="0018376C" w:rsidRDefault="001C22F7" w:rsidP="00C04BB1">
            <w:pPr>
              <w:spacing w:after="0" w:line="240" w:lineRule="atLeast"/>
              <w:contextualSpacing/>
              <w:textAlignment w:val="baseline"/>
            </w:pPr>
            <w:r>
              <w:t>A</w:t>
            </w:r>
            <w:r w:rsidRPr="0018376C">
              <w:t xml:space="preserve">utentizační proces zahrnuje </w:t>
            </w:r>
            <w:r w:rsidR="00C04BB1">
              <w:t>množinu</w:t>
            </w:r>
            <w:r w:rsidRPr="0018376C">
              <w:t xml:space="preserve"> přesměrování</w:t>
            </w:r>
            <w:r w:rsidR="00C04BB1">
              <w:t xml:space="preserve"> uvedených na schématu</w:t>
            </w:r>
            <w:r w:rsidRPr="0018376C">
              <w:t xml:space="preserve">, přičemž </w:t>
            </w:r>
            <w:r>
              <w:t xml:space="preserve">jako finální krok </w:t>
            </w:r>
            <w:r w:rsidRPr="0018376C">
              <w:t>je požadováno ověření OpenAM. Vzhledem k</w:t>
            </w:r>
            <w:r>
              <w:t> </w:t>
            </w:r>
            <w:r w:rsidRPr="0018376C">
              <w:t>tomu, že na OpenAM v</w:t>
            </w:r>
            <w:r>
              <w:t> </w:t>
            </w:r>
            <w:r w:rsidRPr="0018376C">
              <w:t>tomto okamžiku již má uživat</w:t>
            </w:r>
            <w:r>
              <w:t>el vytvořenu platnou session, MUSÍ být</w:t>
            </w:r>
            <w:r w:rsidRPr="0018376C">
              <w:t xml:space="preserve"> bez další interakce automaticky přesměrován, již jako autentizovaný, na cílovou </w:t>
            </w:r>
            <w:r>
              <w:t>on-line službu či Aplikaci (přesměrování probíhá cestou všech mezilehlých komponent zahrnujících EFS, IFS, APM SeP). Tento způsob integrace MUSÍ být</w:t>
            </w:r>
            <w:r w:rsidRPr="0018376C">
              <w:t xml:space="preserve"> tedy zcela kompatibilní se stávající metodou meziportálové integrace a na straně SZIF</w:t>
            </w:r>
            <w:r>
              <w:t>, SPÚ a SAP MZe nevyžadovat realizaci žádných úprav</w:t>
            </w:r>
            <w:r w:rsidRPr="0018376C">
              <w:t>.</w:t>
            </w:r>
          </w:p>
        </w:tc>
        <w:tc>
          <w:tcPr>
            <w:tcW w:w="495" w:type="pct"/>
          </w:tcPr>
          <w:p w14:paraId="551E77A1"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71413" w:rsidRPr="00747665" w14:paraId="6DF39D09" w14:textId="77777777" w:rsidTr="009F4922">
        <w:tc>
          <w:tcPr>
            <w:tcW w:w="233" w:type="pct"/>
          </w:tcPr>
          <w:p w14:paraId="12F72BD5" w14:textId="77777777" w:rsidR="00171413" w:rsidRPr="00CB42A6" w:rsidRDefault="00171413" w:rsidP="001C22F7">
            <w:pPr>
              <w:spacing w:after="0"/>
              <w:textAlignment w:val="baseline"/>
              <w:rPr>
                <w:rFonts w:cstheme="minorHAnsi"/>
                <w:lang w:eastAsia="cs-CZ"/>
              </w:rPr>
            </w:pPr>
          </w:p>
        </w:tc>
        <w:tc>
          <w:tcPr>
            <w:tcW w:w="4272" w:type="pct"/>
          </w:tcPr>
          <w:p w14:paraId="2F595502" w14:textId="77777777" w:rsidR="00171413" w:rsidRDefault="00171413" w:rsidP="001C22F7">
            <w:pPr>
              <w:spacing w:after="0" w:line="240" w:lineRule="atLeast"/>
              <w:contextualSpacing/>
              <w:textAlignment w:val="baseline"/>
            </w:pPr>
            <w:r>
              <w:t>Dočasné řešení MUSÍ Dodavatel udržovat funkční minimálně po dobu 3 let od předání SAU do běžného provozu.</w:t>
            </w:r>
          </w:p>
        </w:tc>
        <w:tc>
          <w:tcPr>
            <w:tcW w:w="495" w:type="pct"/>
          </w:tcPr>
          <w:p w14:paraId="111F0446" w14:textId="77777777" w:rsidR="00171413" w:rsidRPr="00B72952" w:rsidRDefault="00171413" w:rsidP="001C22F7">
            <w:pPr>
              <w:spacing w:after="0"/>
              <w:contextualSpacing/>
              <w:jc w:val="center"/>
              <w:textAlignment w:val="baseline"/>
              <w:rPr>
                <w:rFonts w:cstheme="minorHAnsi"/>
                <w:highlight w:val="yellow"/>
                <w:lang w:eastAsia="cs-CZ"/>
              </w:rPr>
            </w:pPr>
          </w:p>
        </w:tc>
      </w:tr>
    </w:tbl>
    <w:p w14:paraId="35DC5789" w14:textId="77777777" w:rsidR="001C22F7" w:rsidRDefault="001C22F7" w:rsidP="001C22F7"/>
    <w:p w14:paraId="6116E095" w14:textId="77777777" w:rsidR="00452882" w:rsidRDefault="00452882" w:rsidP="001C22F7">
      <w:r>
        <w:t>Aktuální</w:t>
      </w:r>
      <w:r w:rsidRPr="00DD6728">
        <w:t xml:space="preserve"> stav </w:t>
      </w:r>
      <w:r>
        <w:t>meziportálov</w:t>
      </w:r>
      <w:r w:rsidR="0024105F">
        <w:t>é</w:t>
      </w:r>
      <w:r>
        <w:t xml:space="preserve"> integrace</w:t>
      </w:r>
      <w:r w:rsidR="0024105F">
        <w:t xml:space="preserve"> </w:t>
      </w:r>
      <w:r w:rsidR="0024105F" w:rsidRPr="0018376C">
        <w:t xml:space="preserve">v systémech </w:t>
      </w:r>
      <w:r w:rsidR="0024105F">
        <w:t xml:space="preserve">MZe, </w:t>
      </w:r>
      <w:r w:rsidR="0024105F" w:rsidRPr="0018376C">
        <w:t>SZIF</w:t>
      </w:r>
      <w:r w:rsidR="0024105F">
        <w:t>, SPÚ či SAP MZe</w:t>
      </w:r>
      <w:r>
        <w:t>, který musí být zachován v řešení SAU, je znázorněn na následujícím schématu.</w:t>
      </w:r>
    </w:p>
    <w:p w14:paraId="45B2AEB6" w14:textId="77777777" w:rsidR="00452882" w:rsidRDefault="00452882" w:rsidP="001C22F7"/>
    <w:p w14:paraId="72E55C3F" w14:textId="77777777" w:rsidR="0024105F" w:rsidRDefault="0076373F" w:rsidP="001C22F7">
      <w:r>
        <w:rPr>
          <w:noProof/>
          <w:lang w:eastAsia="cs-CZ"/>
        </w:rPr>
        <w:lastRenderedPageBreak/>
        <w:drawing>
          <wp:inline distT="0" distB="0" distL="0" distR="0" wp14:anchorId="629F2F6E" wp14:editId="0FEB86B3">
            <wp:extent cx="5759450" cy="4136748"/>
            <wp:effectExtent l="19050" t="0" r="0" b="0"/>
            <wp:docPr id="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4136748"/>
                    </a:xfrm>
                    <a:prstGeom prst="rect">
                      <a:avLst/>
                    </a:prstGeom>
                    <a:noFill/>
                    <a:ln>
                      <a:noFill/>
                    </a:ln>
                  </pic:spPr>
                </pic:pic>
              </a:graphicData>
            </a:graphic>
          </wp:inline>
        </w:drawing>
      </w:r>
    </w:p>
    <w:p w14:paraId="6410DECF" w14:textId="77777777" w:rsidR="0024105F" w:rsidRDefault="0024105F" w:rsidP="001C22F7"/>
    <w:p w14:paraId="7640AA33" w14:textId="77777777" w:rsidR="00452882" w:rsidRDefault="00452882" w:rsidP="00452882">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sidR="0024105F" w:rsidRPr="0024105F">
        <w:rPr>
          <w:rFonts w:cs="Helv"/>
          <w:color w:val="000000"/>
          <w:sz w:val="16"/>
          <w:szCs w:val="16"/>
        </w:rPr>
        <w:t>Aktuální stav meziportálov</w:t>
      </w:r>
      <w:r w:rsidR="0024105F">
        <w:rPr>
          <w:rFonts w:cs="Helv"/>
          <w:color w:val="000000"/>
          <w:sz w:val="16"/>
          <w:szCs w:val="16"/>
        </w:rPr>
        <w:t>é</w:t>
      </w:r>
      <w:r w:rsidR="0024105F" w:rsidRPr="0024105F">
        <w:rPr>
          <w:rFonts w:cs="Helv"/>
          <w:color w:val="000000"/>
          <w:sz w:val="16"/>
          <w:szCs w:val="16"/>
        </w:rPr>
        <w:t xml:space="preserve"> integrace</w:t>
      </w:r>
      <w:r w:rsidR="00EA02F7">
        <w:rPr>
          <w:rFonts w:cs="Helv"/>
          <w:color w:val="000000"/>
          <w:sz w:val="16"/>
          <w:szCs w:val="16"/>
        </w:rPr>
        <w:t xml:space="preserve"> MZe, SZIF a SPÚ</w:t>
      </w:r>
    </w:p>
    <w:p w14:paraId="29CE6229" w14:textId="77777777" w:rsidR="00452882" w:rsidRDefault="00452882" w:rsidP="001C22F7"/>
    <w:p w14:paraId="6D988DA4" w14:textId="77777777" w:rsidR="00BE6F2B" w:rsidRDefault="00BE6F2B" w:rsidP="00BE6F2B">
      <w:pPr>
        <w:pStyle w:val="Nadpis3"/>
      </w:pPr>
      <w:bookmarkStart w:id="56" w:name="_Toc59452954"/>
      <w:r>
        <w:t>Požadavky na rozšiřitelnost m</w:t>
      </w:r>
      <w:r w:rsidR="004406B4">
        <w:t>eziportálové integrace</w:t>
      </w:r>
      <w:bookmarkEnd w:id="56"/>
    </w:p>
    <w:p w14:paraId="107EC91D" w14:textId="77777777" w:rsidR="00BE6F2B" w:rsidRDefault="004406B4" w:rsidP="001C22F7">
      <w:r>
        <w:t>Níže uvedené představují formulaci na budoucí rozšiřitelnost SAU,</w:t>
      </w:r>
      <w:r>
        <w:rPr>
          <w:rStyle w:val="Znakapoznpodarou"/>
        </w:rPr>
        <w:footnoteReference w:id="5"/>
      </w:r>
      <w:r>
        <w:t xml:space="preserve"> nikoliv požadavky na funkcionality SAU, které musí být předmětem dodávky v rámci této veřejné zakázky.</w:t>
      </w:r>
    </w:p>
    <w:tbl>
      <w:tblPr>
        <w:tblStyle w:val="Mkatabulky"/>
        <w:tblW w:w="4976" w:type="pct"/>
        <w:tblLook w:val="04A0" w:firstRow="1" w:lastRow="0" w:firstColumn="1" w:lastColumn="0" w:noHBand="0" w:noVBand="1"/>
      </w:tblPr>
      <w:tblGrid>
        <w:gridCol w:w="468"/>
        <w:gridCol w:w="8571"/>
        <w:gridCol w:w="993"/>
      </w:tblGrid>
      <w:tr w:rsidR="001C22F7" w:rsidRPr="00747665" w14:paraId="1B131D1F" w14:textId="77777777" w:rsidTr="009F4922">
        <w:tc>
          <w:tcPr>
            <w:tcW w:w="233" w:type="pct"/>
            <w:shd w:val="clear" w:color="auto" w:fill="A6A6A6" w:themeFill="background1" w:themeFillShade="A6"/>
          </w:tcPr>
          <w:p w14:paraId="6AF60CD0" w14:textId="77777777" w:rsidR="001C22F7" w:rsidRPr="00747665" w:rsidRDefault="001C22F7" w:rsidP="001C22F7">
            <w:pPr>
              <w:spacing w:after="0" w:line="240" w:lineRule="auto"/>
              <w:jc w:val="center"/>
              <w:rPr>
                <w:b/>
              </w:rPr>
            </w:pPr>
            <w:r w:rsidRPr="00747665">
              <w:rPr>
                <w:b/>
              </w:rPr>
              <w:t>ID</w:t>
            </w:r>
          </w:p>
        </w:tc>
        <w:tc>
          <w:tcPr>
            <w:tcW w:w="4272" w:type="pct"/>
            <w:shd w:val="clear" w:color="auto" w:fill="A6A6A6" w:themeFill="background1" w:themeFillShade="A6"/>
          </w:tcPr>
          <w:p w14:paraId="7C567900" w14:textId="77777777" w:rsidR="001C22F7" w:rsidRPr="00747665" w:rsidRDefault="002E7EA2" w:rsidP="001C22F7">
            <w:pPr>
              <w:spacing w:after="0" w:line="240" w:lineRule="auto"/>
              <w:jc w:val="center"/>
              <w:rPr>
                <w:rFonts w:asciiTheme="majorHAnsi" w:hAnsiTheme="majorHAnsi" w:cstheme="majorHAnsi"/>
                <w:b/>
              </w:rPr>
            </w:pPr>
            <w:r>
              <w:rPr>
                <w:rFonts w:asciiTheme="majorHAnsi" w:hAnsiTheme="majorHAnsi" w:cstheme="majorHAnsi"/>
                <w:b/>
              </w:rPr>
              <w:t>Požadavek</w:t>
            </w:r>
          </w:p>
        </w:tc>
        <w:tc>
          <w:tcPr>
            <w:tcW w:w="495" w:type="pct"/>
            <w:shd w:val="clear" w:color="auto" w:fill="A6A6A6" w:themeFill="background1" w:themeFillShade="A6"/>
          </w:tcPr>
          <w:p w14:paraId="1C6CF581" w14:textId="77777777" w:rsidR="001C22F7" w:rsidRPr="00747665" w:rsidRDefault="005C3811" w:rsidP="001C22F7">
            <w:pPr>
              <w:spacing w:after="0"/>
              <w:jc w:val="center"/>
              <w:rPr>
                <w:rFonts w:asciiTheme="majorHAnsi" w:hAnsiTheme="majorHAnsi" w:cstheme="majorHAnsi"/>
                <w:b/>
              </w:rPr>
            </w:pPr>
            <w:r>
              <w:rPr>
                <w:rFonts w:asciiTheme="majorHAnsi" w:hAnsiTheme="majorHAnsi" w:cstheme="majorHAnsi"/>
                <w:b/>
              </w:rPr>
              <w:t>Způsob naplnění</w:t>
            </w:r>
          </w:p>
        </w:tc>
      </w:tr>
      <w:tr w:rsidR="001C22F7" w:rsidRPr="00747665" w14:paraId="37DF0924" w14:textId="77777777" w:rsidTr="009F4922">
        <w:tc>
          <w:tcPr>
            <w:tcW w:w="233" w:type="pct"/>
          </w:tcPr>
          <w:p w14:paraId="4750FE23" w14:textId="77777777" w:rsidR="001C22F7" w:rsidRPr="00CB42A6" w:rsidRDefault="001C22F7" w:rsidP="001C22F7">
            <w:pPr>
              <w:spacing w:after="0"/>
              <w:textAlignment w:val="baseline"/>
              <w:rPr>
                <w:rFonts w:cstheme="minorHAnsi"/>
                <w:lang w:eastAsia="cs-CZ"/>
              </w:rPr>
            </w:pPr>
          </w:p>
        </w:tc>
        <w:tc>
          <w:tcPr>
            <w:tcW w:w="4272" w:type="pct"/>
          </w:tcPr>
          <w:p w14:paraId="09325052" w14:textId="77777777" w:rsidR="001C22F7" w:rsidRPr="00747665" w:rsidRDefault="001C22F7" w:rsidP="001C22F7">
            <w:pPr>
              <w:spacing w:after="0" w:line="240" w:lineRule="atLeast"/>
              <w:contextualSpacing/>
              <w:textAlignment w:val="baseline"/>
              <w:rPr>
                <w:rFonts w:cstheme="minorHAnsi"/>
                <w:lang w:eastAsia="cs-CZ"/>
              </w:rPr>
            </w:pPr>
            <w:r w:rsidRPr="0018376C">
              <w:t xml:space="preserve">Cílové řešení meziportálové integrace MZe a SZIF představuje úplné </w:t>
            </w:r>
            <w:r>
              <w:t>nasazení</w:t>
            </w:r>
            <w:r w:rsidRPr="0018376C">
              <w:t xml:space="preserve"> systému federace uživatelských identit z identitního prostoru MZe a SZIF</w:t>
            </w:r>
            <w:r>
              <w:t>.</w:t>
            </w:r>
          </w:p>
        </w:tc>
        <w:tc>
          <w:tcPr>
            <w:tcW w:w="495" w:type="pct"/>
          </w:tcPr>
          <w:p w14:paraId="6A4017D4" w14:textId="77777777" w:rsidR="001C22F7" w:rsidRPr="00747665" w:rsidRDefault="001C22F7" w:rsidP="001C22F7">
            <w:pPr>
              <w:spacing w:after="0" w:line="240" w:lineRule="auto"/>
              <w:contextualSpacing/>
              <w:jc w:val="center"/>
              <w:textAlignment w:val="baseline"/>
              <w:rPr>
                <w:rFonts w:cstheme="minorHAnsi"/>
                <w:highlight w:val="yellow"/>
                <w:lang w:eastAsia="cs-CZ"/>
              </w:rPr>
            </w:pPr>
          </w:p>
        </w:tc>
      </w:tr>
      <w:tr w:rsidR="001C22F7" w:rsidRPr="00747665" w14:paraId="6CF11DC4" w14:textId="77777777" w:rsidTr="009F4922">
        <w:tc>
          <w:tcPr>
            <w:tcW w:w="233" w:type="pct"/>
          </w:tcPr>
          <w:p w14:paraId="026E7DDA" w14:textId="77777777" w:rsidR="001C22F7" w:rsidRPr="00CB42A6" w:rsidRDefault="001C22F7" w:rsidP="001C22F7">
            <w:pPr>
              <w:spacing w:after="0"/>
              <w:textAlignment w:val="baseline"/>
              <w:rPr>
                <w:rFonts w:cstheme="minorHAnsi"/>
                <w:lang w:eastAsia="cs-CZ"/>
              </w:rPr>
            </w:pPr>
          </w:p>
        </w:tc>
        <w:tc>
          <w:tcPr>
            <w:tcW w:w="4272" w:type="pct"/>
          </w:tcPr>
          <w:p w14:paraId="63DECA84" w14:textId="77777777" w:rsidR="001C22F7" w:rsidRPr="00747665" w:rsidRDefault="001C22F7" w:rsidP="001C22F7">
            <w:pPr>
              <w:spacing w:after="0" w:line="240" w:lineRule="atLeast"/>
              <w:contextualSpacing/>
              <w:textAlignment w:val="baseline"/>
              <w:rPr>
                <w:rFonts w:cstheme="minorHAnsi"/>
                <w:lang w:eastAsia="cs-CZ"/>
              </w:rPr>
            </w:pPr>
            <w:r w:rsidRPr="0018376C">
              <w:t>Obě organizace na své straně implementují poskytovatele identitních s</w:t>
            </w:r>
            <w:r>
              <w:t>lužeb (IdP) a mezi těmito IdP MUSÍ být</w:t>
            </w:r>
            <w:r w:rsidRPr="0018376C">
              <w:t xml:space="preserve"> nastaven vztah důvěry</w:t>
            </w:r>
            <w:r>
              <w:t>.</w:t>
            </w:r>
          </w:p>
        </w:tc>
        <w:tc>
          <w:tcPr>
            <w:tcW w:w="495" w:type="pct"/>
          </w:tcPr>
          <w:p w14:paraId="750C1E3E"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C22F7" w:rsidRPr="00747665" w14:paraId="6804FE6F" w14:textId="77777777" w:rsidTr="009F4922">
        <w:tc>
          <w:tcPr>
            <w:tcW w:w="233" w:type="pct"/>
          </w:tcPr>
          <w:p w14:paraId="790FE21C" w14:textId="77777777" w:rsidR="001C22F7" w:rsidRPr="00CB42A6" w:rsidRDefault="001C22F7" w:rsidP="001C22F7">
            <w:pPr>
              <w:spacing w:after="0"/>
              <w:textAlignment w:val="baseline"/>
              <w:rPr>
                <w:rFonts w:cstheme="minorHAnsi"/>
                <w:lang w:eastAsia="cs-CZ"/>
              </w:rPr>
            </w:pPr>
          </w:p>
        </w:tc>
        <w:tc>
          <w:tcPr>
            <w:tcW w:w="4272" w:type="pct"/>
          </w:tcPr>
          <w:p w14:paraId="71623A64" w14:textId="77777777" w:rsidR="001C22F7" w:rsidRPr="00747665" w:rsidRDefault="001C22F7" w:rsidP="00C04BB1">
            <w:pPr>
              <w:spacing w:after="0" w:line="240" w:lineRule="atLeast"/>
              <w:contextualSpacing/>
              <w:textAlignment w:val="baseline"/>
              <w:rPr>
                <w:rFonts w:cstheme="minorHAnsi"/>
                <w:lang w:eastAsia="cs-CZ"/>
              </w:rPr>
            </w:pPr>
            <w:r w:rsidRPr="0018376C">
              <w:t>Pokud tedy uživatel přistoupí ke službám jedné organizace s platným SAML token</w:t>
            </w:r>
            <w:r>
              <w:t xml:space="preserve"> vydaným druhou organizací, MUSÍ</w:t>
            </w:r>
            <w:r w:rsidRPr="0018376C">
              <w:t xml:space="preserve"> </w:t>
            </w:r>
            <w:r>
              <w:t xml:space="preserve">první </w:t>
            </w:r>
            <w:r w:rsidRPr="0018376C">
              <w:t>organizace tomuto token</w:t>
            </w:r>
            <w:r>
              <w:t xml:space="preserve"> </w:t>
            </w:r>
            <w:r w:rsidRPr="0018376C">
              <w:t xml:space="preserve">důvěřovat </w:t>
            </w:r>
            <w:r>
              <w:t xml:space="preserve">a </w:t>
            </w:r>
            <w:r w:rsidRPr="0018376C">
              <w:t>umožn</w:t>
            </w:r>
            <w:r w:rsidR="00C04BB1">
              <w:t>it</w:t>
            </w:r>
            <w:r w:rsidRPr="0018376C">
              <w:t xml:space="preserve"> takto autentizovanému uživateli konzumovat on-line služby.</w:t>
            </w:r>
          </w:p>
        </w:tc>
        <w:tc>
          <w:tcPr>
            <w:tcW w:w="495" w:type="pct"/>
          </w:tcPr>
          <w:p w14:paraId="6066EFA9"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C22F7" w:rsidRPr="00747665" w14:paraId="35ED72D4" w14:textId="77777777" w:rsidTr="009F4922">
        <w:tc>
          <w:tcPr>
            <w:tcW w:w="233" w:type="pct"/>
          </w:tcPr>
          <w:p w14:paraId="22A1D293" w14:textId="77777777" w:rsidR="001C22F7" w:rsidRPr="00CB42A6" w:rsidRDefault="001C22F7" w:rsidP="001C22F7">
            <w:pPr>
              <w:spacing w:after="0"/>
              <w:textAlignment w:val="baseline"/>
              <w:rPr>
                <w:rFonts w:cstheme="minorHAnsi"/>
                <w:lang w:eastAsia="cs-CZ"/>
              </w:rPr>
            </w:pPr>
          </w:p>
        </w:tc>
        <w:tc>
          <w:tcPr>
            <w:tcW w:w="4272" w:type="pct"/>
          </w:tcPr>
          <w:p w14:paraId="35181A9C" w14:textId="77777777" w:rsidR="001C22F7" w:rsidRPr="00747665" w:rsidRDefault="001C22F7" w:rsidP="001144DC">
            <w:pPr>
              <w:spacing w:after="0" w:line="240" w:lineRule="atLeast"/>
              <w:contextualSpacing/>
              <w:textAlignment w:val="baseline"/>
              <w:rPr>
                <w:rFonts w:cstheme="minorHAnsi"/>
                <w:lang w:eastAsia="cs-CZ"/>
              </w:rPr>
            </w:pPr>
            <w:r w:rsidRPr="0018376C">
              <w:t>V každé org</w:t>
            </w:r>
            <w:r>
              <w:t>anizaci MUSÍ být</w:t>
            </w:r>
            <w:r w:rsidRPr="0018376C">
              <w:t xml:space="preserve"> identity druhé integrované organizace mapovány na </w:t>
            </w:r>
            <w:r w:rsidR="001144DC">
              <w:t>interní</w:t>
            </w:r>
            <w:r w:rsidR="001144DC" w:rsidRPr="0018376C">
              <w:t xml:space="preserve"> </w:t>
            </w:r>
            <w:r w:rsidRPr="0018376C">
              <w:t>identity</w:t>
            </w:r>
            <w:r>
              <w:t>.</w:t>
            </w:r>
          </w:p>
        </w:tc>
        <w:tc>
          <w:tcPr>
            <w:tcW w:w="495" w:type="pct"/>
          </w:tcPr>
          <w:p w14:paraId="78C197E7"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C22F7" w:rsidRPr="00747665" w14:paraId="24DB0EF5" w14:textId="77777777" w:rsidTr="009F4922">
        <w:tc>
          <w:tcPr>
            <w:tcW w:w="233" w:type="pct"/>
          </w:tcPr>
          <w:p w14:paraId="715AF6DF" w14:textId="77777777" w:rsidR="001C22F7" w:rsidRPr="00CB42A6" w:rsidRDefault="001C22F7" w:rsidP="001C22F7">
            <w:pPr>
              <w:spacing w:after="0"/>
              <w:textAlignment w:val="baseline"/>
              <w:rPr>
                <w:rFonts w:cstheme="minorHAnsi"/>
                <w:lang w:eastAsia="cs-CZ"/>
              </w:rPr>
            </w:pPr>
          </w:p>
        </w:tc>
        <w:tc>
          <w:tcPr>
            <w:tcW w:w="4272" w:type="pct"/>
          </w:tcPr>
          <w:p w14:paraId="49BDAA45" w14:textId="77777777" w:rsidR="001C22F7" w:rsidRPr="00747665" w:rsidRDefault="001C22F7" w:rsidP="001C22F7">
            <w:pPr>
              <w:spacing w:after="0" w:line="240" w:lineRule="atLeast"/>
              <w:contextualSpacing/>
              <w:textAlignment w:val="baseline"/>
              <w:rPr>
                <w:rFonts w:cstheme="minorHAnsi"/>
                <w:lang w:eastAsia="cs-CZ"/>
              </w:rPr>
            </w:pPr>
            <w:r w:rsidRPr="0018376C">
              <w:t>Pokud tedy například k on-line službě MZe bude přistupovat uživatel SZ</w:t>
            </w:r>
            <w:r>
              <w:t>IF, autentizovaný IdP SZIF, MUSÍ být</w:t>
            </w:r>
            <w:r w:rsidRPr="0018376C">
              <w:t xml:space="preserve"> identifikátor identity SZIF IdP mapován na </w:t>
            </w:r>
            <w:r w:rsidR="001144DC">
              <w:t>interní</w:t>
            </w:r>
            <w:r w:rsidR="001144DC" w:rsidRPr="0018376C">
              <w:t xml:space="preserve"> </w:t>
            </w:r>
            <w:r w:rsidRPr="0018376C">
              <w:t>identitu MZe v Registru identit a zmocnění (RIZ).</w:t>
            </w:r>
          </w:p>
        </w:tc>
        <w:tc>
          <w:tcPr>
            <w:tcW w:w="495" w:type="pct"/>
          </w:tcPr>
          <w:p w14:paraId="0C39EA38" w14:textId="77777777" w:rsidR="001C22F7" w:rsidRPr="00747665" w:rsidRDefault="001C22F7" w:rsidP="001C22F7">
            <w:pPr>
              <w:spacing w:after="0"/>
              <w:contextualSpacing/>
              <w:jc w:val="center"/>
              <w:textAlignment w:val="baseline"/>
              <w:rPr>
                <w:rFonts w:cstheme="minorHAnsi"/>
                <w:highlight w:val="yellow"/>
                <w:lang w:eastAsia="cs-CZ"/>
              </w:rPr>
            </w:pPr>
          </w:p>
        </w:tc>
      </w:tr>
      <w:tr w:rsidR="001C22F7" w:rsidRPr="00747665" w14:paraId="70BDFBA4" w14:textId="77777777" w:rsidTr="009F4922">
        <w:tc>
          <w:tcPr>
            <w:tcW w:w="233" w:type="pct"/>
          </w:tcPr>
          <w:p w14:paraId="02D991B8" w14:textId="77777777" w:rsidR="001C22F7" w:rsidRPr="00CB42A6" w:rsidRDefault="001C22F7" w:rsidP="001C22F7">
            <w:pPr>
              <w:spacing w:after="0"/>
              <w:textAlignment w:val="baseline"/>
              <w:rPr>
                <w:rFonts w:cstheme="minorHAnsi"/>
                <w:lang w:eastAsia="cs-CZ"/>
              </w:rPr>
            </w:pPr>
          </w:p>
        </w:tc>
        <w:tc>
          <w:tcPr>
            <w:tcW w:w="4272" w:type="pct"/>
          </w:tcPr>
          <w:p w14:paraId="6FB7E29C" w14:textId="77777777" w:rsidR="001C22F7" w:rsidRPr="00747665" w:rsidRDefault="001C22F7" w:rsidP="001C22F7">
            <w:pPr>
              <w:spacing w:after="0" w:line="240" w:lineRule="atLeast"/>
              <w:contextualSpacing/>
              <w:textAlignment w:val="baseline"/>
              <w:rPr>
                <w:rFonts w:cstheme="minorHAnsi"/>
                <w:lang w:eastAsia="cs-CZ"/>
              </w:rPr>
            </w:pPr>
            <w:r w:rsidRPr="0018376C">
              <w:t>Oprávnění přidělené v jednotlivých on</w:t>
            </w:r>
            <w:r>
              <w:t>-line službách (aplikacích) MUSÍ být</w:t>
            </w:r>
            <w:r w:rsidRPr="0018376C">
              <w:t xml:space="preserve"> v takovém případě vázáno na </w:t>
            </w:r>
            <w:r w:rsidR="001144DC">
              <w:t>interní</w:t>
            </w:r>
            <w:r w:rsidR="001144DC" w:rsidRPr="0018376C">
              <w:t xml:space="preserve"> </w:t>
            </w:r>
            <w:r w:rsidRPr="0018376C">
              <w:t>identitu MZe.</w:t>
            </w:r>
          </w:p>
        </w:tc>
        <w:tc>
          <w:tcPr>
            <w:tcW w:w="495" w:type="pct"/>
          </w:tcPr>
          <w:p w14:paraId="7C7D5F4D" w14:textId="77777777" w:rsidR="001C22F7" w:rsidRPr="00747665" w:rsidRDefault="001C22F7" w:rsidP="001C22F7">
            <w:pPr>
              <w:spacing w:after="0"/>
              <w:contextualSpacing/>
              <w:jc w:val="center"/>
              <w:textAlignment w:val="baseline"/>
              <w:rPr>
                <w:rFonts w:cstheme="minorHAnsi"/>
                <w:highlight w:val="yellow"/>
                <w:lang w:eastAsia="cs-CZ"/>
              </w:rPr>
            </w:pPr>
          </w:p>
        </w:tc>
      </w:tr>
    </w:tbl>
    <w:p w14:paraId="436BA75B" w14:textId="77777777" w:rsidR="00C66364" w:rsidRDefault="00C66364" w:rsidP="001C22F7">
      <w:pPr>
        <w:rPr>
          <w:b/>
        </w:rPr>
      </w:pPr>
    </w:p>
    <w:p w14:paraId="140033BD" w14:textId="77777777" w:rsidR="00DD6728" w:rsidRPr="00DD6728" w:rsidRDefault="00DD6728" w:rsidP="001C22F7">
      <w:r w:rsidRPr="00DD6728">
        <w:t>Cílový stav identit MZe a SZIF</w:t>
      </w:r>
      <w:r>
        <w:t xml:space="preserve"> je znázorněn na následujícím schématu.</w:t>
      </w:r>
    </w:p>
    <w:p w14:paraId="66CD9FCA" w14:textId="77777777" w:rsidR="001C22F7" w:rsidRDefault="001C22F7" w:rsidP="001C22F7">
      <w:pPr>
        <w:spacing w:after="0"/>
        <w:jc w:val="left"/>
        <w:rPr>
          <w:b/>
        </w:rPr>
      </w:pPr>
    </w:p>
    <w:p w14:paraId="7978092E" w14:textId="77777777" w:rsidR="001C22F7" w:rsidRPr="00762DB2" w:rsidRDefault="001C22F7" w:rsidP="001C22F7">
      <w:pPr>
        <w:rPr>
          <w:b/>
        </w:rPr>
      </w:pPr>
      <w:r w:rsidRPr="0018376C">
        <w:rPr>
          <w:noProof/>
          <w:lang w:eastAsia="cs-CZ"/>
        </w:rPr>
        <w:drawing>
          <wp:inline distT="0" distB="0" distL="0" distR="0" wp14:anchorId="599B3E8B" wp14:editId="33BB3935">
            <wp:extent cx="5759450" cy="4136748"/>
            <wp:effectExtent l="0" t="0" r="0" b="0"/>
            <wp:docPr id="2"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9450" cy="4136748"/>
                    </a:xfrm>
                    <a:prstGeom prst="rect">
                      <a:avLst/>
                    </a:prstGeom>
                    <a:noFill/>
                    <a:ln>
                      <a:noFill/>
                    </a:ln>
                  </pic:spPr>
                </pic:pic>
              </a:graphicData>
            </a:graphic>
          </wp:inline>
        </w:drawing>
      </w:r>
    </w:p>
    <w:p w14:paraId="0D053322" w14:textId="77777777" w:rsidR="00DD6728" w:rsidRDefault="00DD6728" w:rsidP="00DD6728">
      <w:pPr>
        <w:keepNext/>
        <w:keepLines/>
        <w:spacing w:after="160" w:line="259" w:lineRule="auto"/>
        <w:rPr>
          <w:rFonts w:cs="Helv"/>
          <w:color w:val="000000"/>
          <w:sz w:val="16"/>
          <w:szCs w:val="16"/>
        </w:rPr>
      </w:pPr>
      <w:r w:rsidRPr="00D2502D">
        <w:rPr>
          <w:rFonts w:cs="Helv"/>
          <w:b/>
          <w:color w:val="000000"/>
          <w:sz w:val="16"/>
          <w:szCs w:val="16"/>
        </w:rPr>
        <w:t xml:space="preserve">Schéma č. </w:t>
      </w:r>
      <w:r w:rsidRPr="00B600E6">
        <w:rPr>
          <w:rFonts w:cs="Helv"/>
          <w:b/>
          <w:color w:val="000000"/>
          <w:sz w:val="16"/>
          <w:szCs w:val="16"/>
          <w:highlight w:val="yellow"/>
        </w:rPr>
        <w:t>X</w:t>
      </w:r>
      <w:r w:rsidRPr="00D2502D">
        <w:rPr>
          <w:rFonts w:cs="Helv"/>
          <w:color w:val="000000"/>
          <w:sz w:val="16"/>
          <w:szCs w:val="16"/>
        </w:rPr>
        <w:t xml:space="preserve"> </w:t>
      </w:r>
      <w:r>
        <w:rPr>
          <w:rFonts w:cs="Helv"/>
          <w:color w:val="000000"/>
          <w:sz w:val="16"/>
          <w:szCs w:val="16"/>
        </w:rPr>
        <w:t>–</w:t>
      </w:r>
      <w:r w:rsidRPr="00D2502D">
        <w:rPr>
          <w:rFonts w:cs="Helv"/>
          <w:color w:val="000000"/>
          <w:sz w:val="16"/>
          <w:szCs w:val="16"/>
        </w:rPr>
        <w:t xml:space="preserve"> </w:t>
      </w:r>
      <w:r w:rsidR="006D01E4" w:rsidRPr="006D01E4">
        <w:rPr>
          <w:rFonts w:cs="Helv"/>
          <w:color w:val="000000"/>
          <w:sz w:val="16"/>
          <w:szCs w:val="16"/>
        </w:rPr>
        <w:t>Cílový stav identit MZe a SZIF</w:t>
      </w:r>
    </w:p>
    <w:p w14:paraId="1B8757ED" w14:textId="77777777" w:rsidR="002823B0" w:rsidRDefault="002823B0" w:rsidP="00AB369B"/>
    <w:p w14:paraId="3244D7E5" w14:textId="77777777" w:rsidR="00DD6728" w:rsidRPr="00AB369B" w:rsidRDefault="00DD6728" w:rsidP="00AB369B"/>
    <w:p w14:paraId="161B39E5" w14:textId="77777777" w:rsidR="00157D49" w:rsidRPr="00747665" w:rsidRDefault="001C22F7" w:rsidP="00157D49">
      <w:pPr>
        <w:pStyle w:val="Nadpis1"/>
        <w:ind w:left="431" w:hanging="431"/>
        <w:rPr>
          <w:sz w:val="20"/>
          <w:szCs w:val="20"/>
        </w:rPr>
      </w:pPr>
      <w:bookmarkStart w:id="57" w:name="_Toc59452955"/>
      <w:r>
        <w:rPr>
          <w:sz w:val="20"/>
          <w:szCs w:val="20"/>
        </w:rPr>
        <w:lastRenderedPageBreak/>
        <w:t>P</w:t>
      </w:r>
      <w:r w:rsidR="00A50C86">
        <w:rPr>
          <w:sz w:val="20"/>
          <w:szCs w:val="20"/>
        </w:rPr>
        <w:t>ožadavky na vlastnosti</w:t>
      </w:r>
      <w:bookmarkEnd w:id="57"/>
    </w:p>
    <w:p w14:paraId="2D88C788" w14:textId="77777777" w:rsidR="00157D49" w:rsidRPr="00747665" w:rsidRDefault="00A50C86" w:rsidP="00C66364">
      <w:pPr>
        <w:pStyle w:val="Nadpis2"/>
      </w:pPr>
      <w:bookmarkStart w:id="58" w:name="_Toc59452956"/>
      <w:r>
        <w:t>Požadavky na a</w:t>
      </w:r>
      <w:r w:rsidR="005A1B90" w:rsidRPr="00747665">
        <w:t>rchitektur</w:t>
      </w:r>
      <w:r>
        <w:t>u</w:t>
      </w:r>
      <w:bookmarkEnd w:id="58"/>
    </w:p>
    <w:tbl>
      <w:tblPr>
        <w:tblStyle w:val="Mkatabulky"/>
        <w:tblW w:w="5000" w:type="pct"/>
        <w:tblLook w:val="04A0" w:firstRow="1" w:lastRow="0" w:firstColumn="1" w:lastColumn="0" w:noHBand="0" w:noVBand="1"/>
      </w:tblPr>
      <w:tblGrid>
        <w:gridCol w:w="567"/>
        <w:gridCol w:w="8473"/>
        <w:gridCol w:w="1040"/>
      </w:tblGrid>
      <w:tr w:rsidR="00734EE4" w:rsidRPr="00747665" w14:paraId="2CC9134F" w14:textId="77777777" w:rsidTr="00B87904">
        <w:tc>
          <w:tcPr>
            <w:tcW w:w="281" w:type="pct"/>
            <w:shd w:val="clear" w:color="auto" w:fill="A6A6A6" w:themeFill="background1" w:themeFillShade="A6"/>
          </w:tcPr>
          <w:p w14:paraId="735B6EDD" w14:textId="77777777" w:rsidR="00734EE4" w:rsidRPr="00747665" w:rsidRDefault="00734EE4" w:rsidP="00BB0F09">
            <w:pPr>
              <w:spacing w:after="0" w:line="240" w:lineRule="auto"/>
              <w:contextualSpacing/>
              <w:jc w:val="center"/>
              <w:rPr>
                <w:b/>
              </w:rPr>
            </w:pPr>
            <w:r w:rsidRPr="00747665">
              <w:rPr>
                <w:b/>
              </w:rPr>
              <w:t>ID</w:t>
            </w:r>
          </w:p>
        </w:tc>
        <w:tc>
          <w:tcPr>
            <w:tcW w:w="4202" w:type="pct"/>
            <w:shd w:val="clear" w:color="auto" w:fill="A6A6A6" w:themeFill="background1" w:themeFillShade="A6"/>
          </w:tcPr>
          <w:p w14:paraId="15B918E9" w14:textId="77777777" w:rsidR="00734EE4" w:rsidRPr="00747665" w:rsidRDefault="00734EE4" w:rsidP="00BB0F09">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78FD6999" w14:textId="77777777" w:rsidR="00734EE4" w:rsidRPr="00747665" w:rsidRDefault="005C3811" w:rsidP="00BB0F09">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734EE4" w:rsidRPr="00747665" w14:paraId="61AA07C8" w14:textId="77777777" w:rsidTr="00B87904">
        <w:tc>
          <w:tcPr>
            <w:tcW w:w="281" w:type="pct"/>
          </w:tcPr>
          <w:p w14:paraId="38F699F0" w14:textId="77777777" w:rsidR="00734EE4" w:rsidRPr="00747665" w:rsidRDefault="00734EE4" w:rsidP="00BB0F09">
            <w:pPr>
              <w:spacing w:after="0" w:line="240" w:lineRule="auto"/>
              <w:contextualSpacing/>
              <w:textAlignment w:val="baseline"/>
              <w:rPr>
                <w:rFonts w:cstheme="minorHAnsi"/>
                <w:lang w:eastAsia="cs-CZ"/>
              </w:rPr>
            </w:pPr>
          </w:p>
        </w:tc>
        <w:tc>
          <w:tcPr>
            <w:tcW w:w="4202" w:type="pct"/>
          </w:tcPr>
          <w:p w14:paraId="677C56AA" w14:textId="77777777" w:rsidR="00734EE4" w:rsidRPr="00747665" w:rsidRDefault="00734EE4" w:rsidP="00140544">
            <w:pPr>
              <w:spacing w:after="0" w:line="240" w:lineRule="auto"/>
              <w:contextualSpacing/>
              <w:textAlignment w:val="baseline"/>
              <w:rPr>
                <w:rFonts w:cstheme="minorHAnsi"/>
                <w:lang w:eastAsia="cs-CZ"/>
              </w:rPr>
            </w:pPr>
            <w:r w:rsidRPr="00747665">
              <w:rPr>
                <w:rFonts w:cstheme="minorHAnsi"/>
              </w:rPr>
              <w:t xml:space="preserve">Aplikace </w:t>
            </w:r>
            <w:r w:rsidR="00140544">
              <w:rPr>
                <w:rFonts w:cstheme="minorHAnsi"/>
              </w:rPr>
              <w:t>MUSÍ být</w:t>
            </w:r>
            <w:r w:rsidRPr="00747665">
              <w:rPr>
                <w:rFonts w:cstheme="minorHAnsi"/>
              </w:rPr>
              <w:t xml:space="preserve"> postavená na třívrstvé architektuře a </w:t>
            </w:r>
            <w:r w:rsidR="00140544">
              <w:rPr>
                <w:rFonts w:cstheme="minorHAnsi"/>
              </w:rPr>
              <w:t>být</w:t>
            </w:r>
            <w:r w:rsidRPr="00747665">
              <w:rPr>
                <w:rFonts w:cstheme="minorHAnsi"/>
              </w:rPr>
              <w:t xml:space="preserve"> modulární</w:t>
            </w:r>
            <w:r w:rsidR="00140544">
              <w:rPr>
                <w:rFonts w:cstheme="minorHAnsi"/>
              </w:rPr>
              <w:t xml:space="preserve"> (dle principů komponentní architektury)</w:t>
            </w:r>
            <w:r w:rsidRPr="00747665">
              <w:rPr>
                <w:rFonts w:cstheme="minorHAnsi"/>
              </w:rPr>
              <w:t>. Modularita umožňuje, pokud je zapotřebí, přidání nových modulů a správu stávajících.</w:t>
            </w:r>
          </w:p>
        </w:tc>
        <w:tc>
          <w:tcPr>
            <w:tcW w:w="516" w:type="pct"/>
          </w:tcPr>
          <w:p w14:paraId="2815A6BA" w14:textId="77777777" w:rsidR="00734EE4" w:rsidRPr="00747665" w:rsidRDefault="00734EE4" w:rsidP="00BB0F09">
            <w:pPr>
              <w:spacing w:after="0" w:line="240" w:lineRule="auto"/>
              <w:contextualSpacing/>
              <w:jc w:val="center"/>
              <w:textAlignment w:val="baseline"/>
              <w:rPr>
                <w:rFonts w:cstheme="minorHAnsi"/>
                <w:lang w:eastAsia="cs-CZ"/>
              </w:rPr>
            </w:pPr>
          </w:p>
        </w:tc>
      </w:tr>
      <w:tr w:rsidR="00140544" w:rsidRPr="00747665" w14:paraId="5FE3CF44" w14:textId="77777777" w:rsidTr="00B87904">
        <w:tc>
          <w:tcPr>
            <w:tcW w:w="281" w:type="pct"/>
          </w:tcPr>
          <w:p w14:paraId="52F9782B" w14:textId="77777777" w:rsidR="00140544" w:rsidRPr="00747665" w:rsidRDefault="00140544" w:rsidP="00BB0F09">
            <w:pPr>
              <w:spacing w:after="0"/>
              <w:contextualSpacing/>
              <w:textAlignment w:val="baseline"/>
              <w:rPr>
                <w:rFonts w:cstheme="minorHAnsi"/>
                <w:lang w:eastAsia="cs-CZ"/>
              </w:rPr>
            </w:pPr>
          </w:p>
        </w:tc>
        <w:tc>
          <w:tcPr>
            <w:tcW w:w="4202" w:type="pct"/>
          </w:tcPr>
          <w:p w14:paraId="4783F4C5" w14:textId="77777777" w:rsidR="00140544" w:rsidRPr="00747665" w:rsidRDefault="00140544" w:rsidP="00140544">
            <w:pPr>
              <w:spacing w:after="0"/>
              <w:contextualSpacing/>
              <w:textAlignment w:val="baseline"/>
              <w:rPr>
                <w:rFonts w:cstheme="minorHAnsi"/>
              </w:rPr>
            </w:pPr>
            <w:r w:rsidRPr="00AC1E80">
              <w:t xml:space="preserve">Architektura </w:t>
            </w:r>
            <w:r>
              <w:t>Aplikace</w:t>
            </w:r>
            <w:r w:rsidRPr="00AC1E80">
              <w:t xml:space="preserve"> MUSÍ vycházet ze zásad a principů servisně orientované architektury.</w:t>
            </w:r>
          </w:p>
        </w:tc>
        <w:tc>
          <w:tcPr>
            <w:tcW w:w="516" w:type="pct"/>
          </w:tcPr>
          <w:p w14:paraId="2C51F9AB" w14:textId="77777777" w:rsidR="00140544" w:rsidRPr="00747665" w:rsidRDefault="00140544" w:rsidP="00BB0F09">
            <w:pPr>
              <w:spacing w:after="0"/>
              <w:contextualSpacing/>
              <w:jc w:val="center"/>
              <w:textAlignment w:val="baseline"/>
              <w:rPr>
                <w:rFonts w:cstheme="minorHAnsi"/>
                <w:highlight w:val="yellow"/>
                <w:lang w:eastAsia="cs-CZ"/>
              </w:rPr>
            </w:pPr>
          </w:p>
        </w:tc>
      </w:tr>
      <w:tr w:rsidR="00360D7C" w:rsidRPr="00747665" w14:paraId="148B8274" w14:textId="77777777" w:rsidTr="00B87904">
        <w:tc>
          <w:tcPr>
            <w:tcW w:w="281" w:type="pct"/>
          </w:tcPr>
          <w:p w14:paraId="41933BBE" w14:textId="77777777" w:rsidR="00360D7C" w:rsidRPr="00747665" w:rsidRDefault="00360D7C" w:rsidP="00BB0F09">
            <w:pPr>
              <w:spacing w:after="0"/>
              <w:contextualSpacing/>
              <w:textAlignment w:val="baseline"/>
              <w:rPr>
                <w:rFonts w:cstheme="minorHAnsi"/>
                <w:lang w:eastAsia="cs-CZ"/>
              </w:rPr>
            </w:pPr>
          </w:p>
        </w:tc>
        <w:tc>
          <w:tcPr>
            <w:tcW w:w="4202" w:type="pct"/>
          </w:tcPr>
          <w:p w14:paraId="4867D246" w14:textId="77777777" w:rsidR="00360D7C" w:rsidRPr="00AC1E80" w:rsidRDefault="00360D7C" w:rsidP="00360D7C">
            <w:pPr>
              <w:spacing w:after="0"/>
              <w:contextualSpacing/>
              <w:textAlignment w:val="baseline"/>
            </w:pPr>
            <w:r>
              <w:t>Aplikace</w:t>
            </w:r>
            <w:r w:rsidRPr="00AC1E80">
              <w:t xml:space="preserve"> MUSÍ být navržen</w:t>
            </w:r>
            <w:r>
              <w:t>a</w:t>
            </w:r>
            <w:r w:rsidRPr="00AC1E80">
              <w:t xml:space="preserve"> na </w:t>
            </w:r>
            <w:r>
              <w:t>předpokládanou dobu životnosti 1</w:t>
            </w:r>
            <w:r w:rsidRPr="00AC1E80">
              <w:t xml:space="preserve">0 let a více let. Architektura musí být připravena na pravidelné i nepravidelné modifikace, doplňování a úpravy </w:t>
            </w:r>
            <w:r>
              <w:t>služeb</w:t>
            </w:r>
            <w:r w:rsidRPr="00AC1E80">
              <w:t>, datových struktur</w:t>
            </w:r>
            <w:r w:rsidR="00502E5E">
              <w:t>, vlastností</w:t>
            </w:r>
            <w:r w:rsidRPr="00AC1E80">
              <w:t xml:space="preserve"> a dalších prvků dle potřeb </w:t>
            </w:r>
            <w:r>
              <w:t>MZe či resortních organizací</w:t>
            </w:r>
            <w:r w:rsidRPr="00AC1E80">
              <w:t xml:space="preserve"> a dle změn </w:t>
            </w:r>
            <w:r>
              <w:t>v platných právních předpisech</w:t>
            </w:r>
            <w:r w:rsidRPr="00AC1E80">
              <w:t>.</w:t>
            </w:r>
          </w:p>
        </w:tc>
        <w:tc>
          <w:tcPr>
            <w:tcW w:w="516" w:type="pct"/>
          </w:tcPr>
          <w:p w14:paraId="51FA90A2" w14:textId="77777777" w:rsidR="00360D7C" w:rsidRPr="00747665" w:rsidRDefault="00360D7C" w:rsidP="00BB0F09">
            <w:pPr>
              <w:spacing w:after="0"/>
              <w:contextualSpacing/>
              <w:jc w:val="center"/>
              <w:textAlignment w:val="baseline"/>
              <w:rPr>
                <w:rFonts w:cstheme="minorHAnsi"/>
                <w:highlight w:val="yellow"/>
                <w:lang w:eastAsia="cs-CZ"/>
              </w:rPr>
            </w:pPr>
          </w:p>
        </w:tc>
      </w:tr>
      <w:tr w:rsidR="00CE0757" w:rsidRPr="00747665" w14:paraId="2A09E8A8" w14:textId="77777777" w:rsidTr="00B87904">
        <w:tc>
          <w:tcPr>
            <w:tcW w:w="281" w:type="pct"/>
          </w:tcPr>
          <w:p w14:paraId="47184953" w14:textId="77777777" w:rsidR="00CE0757" w:rsidRPr="00747665" w:rsidRDefault="00CE0757" w:rsidP="00BB0F09">
            <w:pPr>
              <w:spacing w:after="0"/>
              <w:contextualSpacing/>
              <w:textAlignment w:val="baseline"/>
              <w:rPr>
                <w:rFonts w:cstheme="minorHAnsi"/>
                <w:lang w:eastAsia="cs-CZ"/>
              </w:rPr>
            </w:pPr>
          </w:p>
        </w:tc>
        <w:tc>
          <w:tcPr>
            <w:tcW w:w="4202" w:type="pct"/>
          </w:tcPr>
          <w:p w14:paraId="09C1BCF0" w14:textId="77777777" w:rsidR="00CE0757" w:rsidRPr="00AC1E80" w:rsidRDefault="00502E5E" w:rsidP="00C606A4">
            <w:pPr>
              <w:spacing w:after="0"/>
              <w:contextualSpacing/>
              <w:textAlignment w:val="baseline"/>
            </w:pPr>
            <w:r w:rsidRPr="00747665">
              <w:rPr>
                <w:rFonts w:cstheme="minorHAnsi"/>
              </w:rPr>
              <w:t xml:space="preserve">Architektura Aplikace </w:t>
            </w:r>
            <w:r w:rsidR="00C606A4">
              <w:rPr>
                <w:rFonts w:cstheme="minorHAnsi"/>
              </w:rPr>
              <w:t xml:space="preserve">MUSÍ </w:t>
            </w:r>
            <w:r w:rsidRPr="00747665">
              <w:rPr>
                <w:rFonts w:cstheme="minorHAnsi"/>
              </w:rPr>
              <w:t>umožň</w:t>
            </w:r>
            <w:r w:rsidR="00C606A4">
              <w:rPr>
                <w:rFonts w:cstheme="minorHAnsi"/>
              </w:rPr>
              <w:t>ovat</w:t>
            </w:r>
            <w:r w:rsidRPr="00747665">
              <w:rPr>
                <w:rFonts w:cstheme="minorHAnsi"/>
              </w:rPr>
              <w:t xml:space="preserve"> napojení dalších </w:t>
            </w:r>
            <w:r w:rsidR="00C606A4">
              <w:rPr>
                <w:rFonts w:cstheme="minorHAnsi"/>
              </w:rPr>
              <w:t>aplikací a IS</w:t>
            </w:r>
            <w:r w:rsidRPr="00747665">
              <w:rPr>
                <w:rFonts w:cstheme="minorHAnsi"/>
              </w:rPr>
              <w:t>.</w:t>
            </w:r>
            <w:r>
              <w:rPr>
                <w:rFonts w:cstheme="minorHAnsi"/>
              </w:rPr>
              <w:t xml:space="preserve"> </w:t>
            </w:r>
            <w:r w:rsidR="007E3960" w:rsidRPr="00AC1E80">
              <w:t xml:space="preserve">Z důvodu pravidelné komunikace s okolními informačními systémy MUSÍ </w:t>
            </w:r>
            <w:r w:rsidR="007E3960">
              <w:t>být Aplikace</w:t>
            </w:r>
            <w:r w:rsidR="007E3960" w:rsidRPr="00AC1E80">
              <w:t xml:space="preserve"> </w:t>
            </w:r>
            <w:r w:rsidR="007E3960">
              <w:t>snadno</w:t>
            </w:r>
            <w:r w:rsidR="007E3960" w:rsidRPr="00AC1E80">
              <w:t xml:space="preserve"> napojit</w:t>
            </w:r>
            <w:r w:rsidR="007E3960">
              <w:t>elná</w:t>
            </w:r>
            <w:r w:rsidR="007E3960" w:rsidRPr="00AC1E80">
              <w:t xml:space="preserve"> na </w:t>
            </w:r>
            <w:r w:rsidR="007E3960">
              <w:t xml:space="preserve">zabezpečená </w:t>
            </w:r>
            <w:r w:rsidR="007E3960" w:rsidRPr="00AC1E80">
              <w:t>API</w:t>
            </w:r>
            <w:r w:rsidR="007E3960">
              <w:t>/webové služby</w:t>
            </w:r>
            <w:r>
              <w:t>/porty</w:t>
            </w:r>
            <w:r w:rsidR="007E3960">
              <w:t xml:space="preserve"> v rámci svého informačního okolí</w:t>
            </w:r>
            <w:r w:rsidR="007E3960" w:rsidRPr="00AC1E80">
              <w:t>.</w:t>
            </w:r>
          </w:p>
        </w:tc>
        <w:tc>
          <w:tcPr>
            <w:tcW w:w="516" w:type="pct"/>
          </w:tcPr>
          <w:p w14:paraId="6879F71C" w14:textId="77777777" w:rsidR="00CE0757" w:rsidRPr="00747665" w:rsidRDefault="00CE0757" w:rsidP="00BB0F09">
            <w:pPr>
              <w:spacing w:after="0"/>
              <w:contextualSpacing/>
              <w:jc w:val="center"/>
              <w:textAlignment w:val="baseline"/>
              <w:rPr>
                <w:rFonts w:cstheme="minorHAnsi"/>
                <w:highlight w:val="yellow"/>
                <w:lang w:eastAsia="cs-CZ"/>
              </w:rPr>
            </w:pPr>
          </w:p>
        </w:tc>
      </w:tr>
      <w:tr w:rsidR="00734EE4" w:rsidRPr="00747665" w14:paraId="48536C4E" w14:textId="77777777" w:rsidTr="00B87904">
        <w:tc>
          <w:tcPr>
            <w:tcW w:w="281" w:type="pct"/>
          </w:tcPr>
          <w:p w14:paraId="592F35B1" w14:textId="77777777" w:rsidR="00734EE4" w:rsidRPr="00747665" w:rsidRDefault="00734EE4" w:rsidP="00BB0F09">
            <w:pPr>
              <w:spacing w:after="0" w:line="240" w:lineRule="auto"/>
              <w:contextualSpacing/>
              <w:textAlignment w:val="baseline"/>
              <w:rPr>
                <w:rFonts w:cstheme="minorHAnsi"/>
                <w:lang w:eastAsia="cs-CZ"/>
              </w:rPr>
            </w:pPr>
          </w:p>
        </w:tc>
        <w:tc>
          <w:tcPr>
            <w:tcW w:w="4202" w:type="pct"/>
          </w:tcPr>
          <w:p w14:paraId="032BBE24" w14:textId="77777777" w:rsidR="00734EE4" w:rsidRPr="00747665" w:rsidRDefault="00C37AE4" w:rsidP="00BB0F09">
            <w:pPr>
              <w:spacing w:after="0" w:line="240" w:lineRule="auto"/>
              <w:contextualSpacing/>
              <w:textAlignment w:val="baseline"/>
              <w:rPr>
                <w:rFonts w:cstheme="minorHAnsi"/>
              </w:rPr>
            </w:pPr>
            <w:r>
              <w:rPr>
                <w:rFonts w:cstheme="minorHAnsi"/>
              </w:rPr>
              <w:t>Dodavatel</w:t>
            </w:r>
            <w:r w:rsidR="00734EE4" w:rsidRPr="00747665">
              <w:rPr>
                <w:rFonts w:cstheme="minorHAnsi"/>
              </w:rPr>
              <w:t xml:space="preserve"> </w:t>
            </w:r>
            <w:r w:rsidR="00140544">
              <w:rPr>
                <w:rFonts w:cstheme="minorHAnsi"/>
              </w:rPr>
              <w:t>MUSÍ zajistit</w:t>
            </w:r>
            <w:r w:rsidR="00734EE4" w:rsidRPr="00747665">
              <w:rPr>
                <w:rFonts w:cstheme="minorHAnsi"/>
              </w:rPr>
              <w:t xml:space="preserve"> takový návrh architektury, aby splňoval požadavky </w:t>
            </w:r>
            <w:proofErr w:type="gramStart"/>
            <w:r w:rsidR="00734EE4" w:rsidRPr="00747665">
              <w:rPr>
                <w:rFonts w:cstheme="minorHAnsi"/>
              </w:rPr>
              <w:t>na</w:t>
            </w:r>
            <w:proofErr w:type="gramEnd"/>
            <w:r w:rsidR="00734EE4" w:rsidRPr="00747665">
              <w:rPr>
                <w:rFonts w:cstheme="minorHAnsi"/>
              </w:rPr>
              <w:t>:</w:t>
            </w:r>
          </w:p>
          <w:p w14:paraId="402A21B3" w14:textId="77777777" w:rsidR="00734EE4" w:rsidRPr="00747665" w:rsidRDefault="00734EE4" w:rsidP="006F0AE8">
            <w:pPr>
              <w:pStyle w:val="Odstavecseseznamem"/>
              <w:numPr>
                <w:ilvl w:val="0"/>
                <w:numId w:val="4"/>
              </w:numPr>
              <w:spacing w:after="0" w:line="240" w:lineRule="auto"/>
              <w:ind w:left="454" w:hanging="284"/>
              <w:textAlignment w:val="baseline"/>
              <w:rPr>
                <w:rFonts w:asciiTheme="majorHAnsi" w:hAnsiTheme="majorHAnsi" w:cstheme="majorHAnsi"/>
              </w:rPr>
            </w:pPr>
            <w:r w:rsidRPr="00747665">
              <w:rPr>
                <w:rFonts w:asciiTheme="majorHAnsi" w:hAnsiTheme="majorHAnsi" w:cstheme="majorHAnsi"/>
              </w:rPr>
              <w:t>Škálovatelnost výkonnosti</w:t>
            </w:r>
            <w:r w:rsidR="00CE0757">
              <w:rPr>
                <w:rFonts w:asciiTheme="majorHAnsi" w:hAnsiTheme="majorHAnsi" w:cstheme="majorHAnsi"/>
              </w:rPr>
              <w:t xml:space="preserve"> - </w:t>
            </w:r>
            <w:r w:rsidR="00CE0757">
              <w:t>Aplikace MUSÍ být škálovatelná rozšiřováním infrastruktury a komponent Aplikace bez potřeby reinstalace již existujícího řešení</w:t>
            </w:r>
            <w:r w:rsidR="00360D7C">
              <w:t>. Pro Aplikaci MUSÍ být navržena stejná základní architektura pro všechny fáze životního cyklu Aplikace, liší se jen škálováním výkonu a kapacit dle provozních požadavků</w:t>
            </w:r>
            <w:r w:rsidRPr="00747665">
              <w:rPr>
                <w:rFonts w:asciiTheme="majorHAnsi" w:hAnsiTheme="majorHAnsi" w:cstheme="majorHAnsi"/>
              </w:rPr>
              <w:t>,</w:t>
            </w:r>
          </w:p>
          <w:p w14:paraId="2B5BB9D4" w14:textId="77777777" w:rsidR="00734EE4" w:rsidRPr="00747665" w:rsidRDefault="00734EE4" w:rsidP="006F0AE8">
            <w:pPr>
              <w:pStyle w:val="Odstavecseseznamem"/>
              <w:numPr>
                <w:ilvl w:val="0"/>
                <w:numId w:val="4"/>
              </w:numPr>
              <w:spacing w:after="0" w:line="240" w:lineRule="auto"/>
              <w:ind w:left="454" w:hanging="284"/>
              <w:textAlignment w:val="baseline"/>
              <w:rPr>
                <w:rFonts w:asciiTheme="majorHAnsi" w:hAnsiTheme="majorHAnsi" w:cstheme="majorHAnsi"/>
              </w:rPr>
            </w:pPr>
            <w:r w:rsidRPr="00747665">
              <w:rPr>
                <w:rFonts w:asciiTheme="majorHAnsi" w:hAnsiTheme="majorHAnsi" w:cstheme="majorHAnsi"/>
              </w:rPr>
              <w:t>Rozložení zátěže,</w:t>
            </w:r>
          </w:p>
          <w:p w14:paraId="78F4D6C6" w14:textId="77777777" w:rsidR="00711DBF" w:rsidRPr="00747665" w:rsidRDefault="00734EE4" w:rsidP="00711DBF">
            <w:pPr>
              <w:pStyle w:val="Odstavecseseznamem"/>
              <w:numPr>
                <w:ilvl w:val="0"/>
                <w:numId w:val="4"/>
              </w:numPr>
              <w:spacing w:after="0" w:line="240" w:lineRule="auto"/>
              <w:ind w:left="454" w:hanging="284"/>
              <w:textAlignment w:val="baseline"/>
              <w:rPr>
                <w:rFonts w:asciiTheme="majorHAnsi" w:hAnsiTheme="majorHAnsi" w:cstheme="majorHAnsi"/>
              </w:rPr>
            </w:pPr>
            <w:r w:rsidRPr="00747665">
              <w:rPr>
                <w:rFonts w:asciiTheme="majorHAnsi" w:hAnsiTheme="majorHAnsi" w:cstheme="majorHAnsi"/>
              </w:rPr>
              <w:t>Vysokou dostupnost</w:t>
            </w:r>
            <w:r w:rsidR="009A6F73">
              <w:rPr>
                <w:rFonts w:asciiTheme="majorHAnsi" w:hAnsiTheme="majorHAnsi" w:cstheme="majorHAnsi"/>
              </w:rPr>
              <w:t xml:space="preserve"> (High Availability (HA) – </w:t>
            </w:r>
            <w:r w:rsidR="00CE0757" w:rsidRPr="00CE0757">
              <w:rPr>
                <w:rFonts w:asciiTheme="majorHAnsi" w:hAnsiTheme="majorHAnsi" w:cstheme="majorHAnsi"/>
              </w:rPr>
              <w:t xml:space="preserve">Nedostupnost </w:t>
            </w:r>
            <w:r w:rsidR="00CE0757">
              <w:rPr>
                <w:rFonts w:asciiTheme="majorHAnsi" w:hAnsiTheme="majorHAnsi" w:cstheme="majorHAnsi"/>
              </w:rPr>
              <w:t>Aplikace</w:t>
            </w:r>
            <w:r w:rsidR="00CE0757" w:rsidRPr="00CE0757">
              <w:rPr>
                <w:rFonts w:asciiTheme="majorHAnsi" w:hAnsiTheme="majorHAnsi" w:cstheme="majorHAnsi"/>
              </w:rPr>
              <w:t xml:space="preserve"> bude představovat nedostupnost všech on-line služeb rezortu MZe využívajících autentizační služby této komponenty. Pro zajištění dost</w:t>
            </w:r>
            <w:r w:rsidR="00B3147C">
              <w:rPr>
                <w:rFonts w:asciiTheme="majorHAnsi" w:hAnsiTheme="majorHAnsi" w:cstheme="majorHAnsi"/>
              </w:rPr>
              <w:t xml:space="preserve">upnosti a výkonnosti. Aplikace MUSÍ být navržena pro provoz v režimu HA. </w:t>
            </w:r>
            <w:r w:rsidR="009A6F73">
              <w:rPr>
                <w:rFonts w:asciiTheme="majorHAnsi" w:hAnsiTheme="majorHAnsi" w:cstheme="majorHAnsi"/>
              </w:rPr>
              <w:t xml:space="preserve">Aplikace MUSÍ </w:t>
            </w:r>
            <w:r w:rsidR="009A6F73">
              <w:t>umožňovat využití HA funkcí na úrovni virtualizace pro ochranu proti výpadku HW. Objednatel doporučuje využití architektury s redundantními aplikačními a databázovými servery pro ochranu proti chybě administrátora nebo SW. Dodavatel MUSÍ v nabídce důvěryhodně vysvětlit mechanismy umožňující dodržení požadovaného SLA vyřešení kritického incidentu pro případy výpadku HW jednoho serveru a pro případy chyby administrátora nebo SW (smazání části systému nebo DB, poškození DB atd.)</w:t>
            </w:r>
            <w:r w:rsidR="00CC0A09" w:rsidRPr="00747665">
              <w:rPr>
                <w:rFonts w:asciiTheme="majorHAnsi" w:hAnsiTheme="majorHAnsi" w:cstheme="majorHAnsi"/>
              </w:rPr>
              <w:t>,</w:t>
            </w:r>
          </w:p>
          <w:p w14:paraId="63E0652F" w14:textId="77777777" w:rsidR="00140544" w:rsidRDefault="00140544" w:rsidP="00140544">
            <w:pPr>
              <w:pStyle w:val="Odstavecseseznamem"/>
              <w:numPr>
                <w:ilvl w:val="0"/>
                <w:numId w:val="4"/>
              </w:numPr>
              <w:spacing w:after="0"/>
              <w:ind w:left="454" w:hanging="284"/>
              <w:textAlignment w:val="baseline"/>
            </w:pPr>
            <w:r>
              <w:t xml:space="preserve">Aplikace </w:t>
            </w:r>
            <w:r w:rsidRPr="00494034">
              <w:t xml:space="preserve">MUSÍ být </w:t>
            </w:r>
            <w:r>
              <w:t>cloud ready</w:t>
            </w:r>
            <w:r w:rsidRPr="00747665">
              <w:rPr>
                <w:rFonts w:asciiTheme="majorHAnsi" w:hAnsiTheme="majorHAnsi" w:cstheme="majorHAnsi"/>
              </w:rPr>
              <w:t xml:space="preserve"> </w:t>
            </w:r>
            <w:r w:rsidR="00CC0A09" w:rsidRPr="00747665">
              <w:rPr>
                <w:rFonts w:asciiTheme="majorHAnsi" w:hAnsiTheme="majorHAnsi" w:cstheme="majorHAnsi"/>
              </w:rPr>
              <w:t xml:space="preserve">(přesun na jinou HW platformu včetně dat musí být do </w:t>
            </w:r>
            <w:proofErr w:type="gramStart"/>
            <w:r w:rsidR="00C606A4">
              <w:rPr>
                <w:rFonts w:asciiTheme="majorHAnsi" w:hAnsiTheme="majorHAnsi" w:cstheme="majorHAnsi"/>
              </w:rPr>
              <w:t>realizovatelný</w:t>
            </w:r>
            <w:proofErr w:type="gramEnd"/>
            <w:r w:rsidR="00C606A4">
              <w:rPr>
                <w:rFonts w:asciiTheme="majorHAnsi" w:hAnsiTheme="majorHAnsi" w:cstheme="majorHAnsi"/>
              </w:rPr>
              <w:t xml:space="preserve"> do </w:t>
            </w:r>
            <w:r w:rsidR="001740DC" w:rsidRPr="001740DC">
              <w:rPr>
                <w:rFonts w:asciiTheme="majorHAnsi" w:hAnsiTheme="majorHAnsi" w:cstheme="majorHAnsi"/>
              </w:rPr>
              <w:t>15</w:t>
            </w:r>
            <w:r w:rsidR="00CC0A09" w:rsidRPr="00747665">
              <w:rPr>
                <w:rFonts w:asciiTheme="majorHAnsi" w:hAnsiTheme="majorHAnsi" w:cstheme="majorHAnsi"/>
              </w:rPr>
              <w:t xml:space="preserve"> MD).</w:t>
            </w:r>
            <w:r>
              <w:t xml:space="preserve"> Jednotlivé komponenty a služby Aplikace MUSÍ být možno provozovat v cloudu včetně možnosti kontejnerizace.</w:t>
            </w:r>
          </w:p>
          <w:p w14:paraId="3296B4A3" w14:textId="77777777" w:rsidR="00711DBF" w:rsidRPr="00747665" w:rsidRDefault="00140544" w:rsidP="00140544">
            <w:pPr>
              <w:pStyle w:val="Odstavecseseznamem"/>
              <w:spacing w:after="0" w:line="240" w:lineRule="auto"/>
              <w:ind w:left="454"/>
              <w:textAlignment w:val="baseline"/>
              <w:rPr>
                <w:rFonts w:asciiTheme="majorHAnsi" w:hAnsiTheme="majorHAnsi" w:cstheme="majorHAnsi"/>
              </w:rPr>
            </w:pPr>
            <w:r>
              <w:t>Aplikace musí být provozovatelná v prostředí nejvýznamnějších poskytovatelů cloudových služeb dostupných v ČR (vč. eGovernment Cloud (eGC)) a musí být snadno migrovatelná do těchto prostředí. Požadováno je využití kontejnerové vizualizace či obdobné formy vizualizace.</w:t>
            </w:r>
          </w:p>
          <w:p w14:paraId="5A9C8EA8" w14:textId="77777777" w:rsidR="00734EE4" w:rsidRPr="00747665" w:rsidRDefault="00734EE4" w:rsidP="00C606A4">
            <w:pPr>
              <w:pStyle w:val="Odstavecseseznamem"/>
              <w:numPr>
                <w:ilvl w:val="0"/>
                <w:numId w:val="4"/>
              </w:numPr>
              <w:spacing w:after="0" w:line="240" w:lineRule="auto"/>
              <w:ind w:left="454" w:hanging="284"/>
              <w:textAlignment w:val="baseline"/>
              <w:rPr>
                <w:rFonts w:asciiTheme="majorHAnsi" w:hAnsiTheme="majorHAnsi" w:cstheme="majorHAnsi"/>
              </w:rPr>
            </w:pPr>
            <w:r w:rsidRPr="00747665">
              <w:rPr>
                <w:rFonts w:cstheme="minorHAnsi"/>
              </w:rPr>
              <w:t xml:space="preserve">Objednatel </w:t>
            </w:r>
            <w:r w:rsidR="005B05CF" w:rsidRPr="00747665">
              <w:rPr>
                <w:rFonts w:cstheme="minorHAnsi"/>
              </w:rPr>
              <w:t xml:space="preserve">požaduje </w:t>
            </w:r>
            <w:r w:rsidR="00711DBF" w:rsidRPr="00747665">
              <w:rPr>
                <w:rFonts w:cstheme="minorHAnsi"/>
              </w:rPr>
              <w:t xml:space="preserve">dodání HW </w:t>
            </w:r>
            <w:r w:rsidR="00C606A4">
              <w:rPr>
                <w:rFonts w:cstheme="minorHAnsi"/>
              </w:rPr>
              <w:t xml:space="preserve">dedikovaného </w:t>
            </w:r>
            <w:r w:rsidR="00711DBF" w:rsidRPr="00747665">
              <w:rPr>
                <w:rFonts w:cstheme="minorHAnsi"/>
              </w:rPr>
              <w:t>pro SAU</w:t>
            </w:r>
            <w:r w:rsidRPr="00747665">
              <w:rPr>
                <w:rFonts w:cstheme="minorHAnsi"/>
              </w:rPr>
              <w:t xml:space="preserve"> </w:t>
            </w:r>
            <w:r w:rsidR="00711DBF" w:rsidRPr="00747665">
              <w:rPr>
                <w:rFonts w:cstheme="minorHAnsi"/>
              </w:rPr>
              <w:t>a předání do majetku Objednatele</w:t>
            </w:r>
            <w:r w:rsidRPr="00747665">
              <w:rPr>
                <w:rFonts w:cstheme="minorHAnsi"/>
              </w:rPr>
              <w:t>.</w:t>
            </w:r>
          </w:p>
        </w:tc>
        <w:tc>
          <w:tcPr>
            <w:tcW w:w="516" w:type="pct"/>
          </w:tcPr>
          <w:p w14:paraId="43199AC6" w14:textId="77777777" w:rsidR="00734EE4" w:rsidRPr="00747665" w:rsidRDefault="00734EE4" w:rsidP="00BB0F09">
            <w:pPr>
              <w:spacing w:after="0" w:line="240" w:lineRule="auto"/>
              <w:contextualSpacing/>
              <w:jc w:val="center"/>
              <w:textAlignment w:val="baseline"/>
              <w:rPr>
                <w:rFonts w:cstheme="minorHAnsi"/>
                <w:highlight w:val="yellow"/>
                <w:lang w:eastAsia="cs-CZ"/>
              </w:rPr>
            </w:pPr>
          </w:p>
        </w:tc>
      </w:tr>
      <w:tr w:rsidR="00502E5E" w:rsidRPr="00747665" w14:paraId="7A6D461C" w14:textId="77777777" w:rsidTr="00B87904">
        <w:tc>
          <w:tcPr>
            <w:tcW w:w="281" w:type="pct"/>
          </w:tcPr>
          <w:p w14:paraId="436EC606" w14:textId="77777777" w:rsidR="00502E5E" w:rsidRPr="00747665" w:rsidRDefault="00502E5E" w:rsidP="00E178FC">
            <w:pPr>
              <w:spacing w:after="0" w:line="240" w:lineRule="auto"/>
              <w:contextualSpacing/>
              <w:textAlignment w:val="baseline"/>
              <w:rPr>
                <w:rFonts w:cstheme="minorHAnsi"/>
                <w:lang w:eastAsia="cs-CZ"/>
              </w:rPr>
            </w:pPr>
          </w:p>
        </w:tc>
        <w:tc>
          <w:tcPr>
            <w:tcW w:w="4202" w:type="pct"/>
          </w:tcPr>
          <w:p w14:paraId="0BAFBE48" w14:textId="77777777" w:rsidR="00502E5E" w:rsidRPr="00747665" w:rsidRDefault="00502E5E" w:rsidP="00E178FC">
            <w:pPr>
              <w:spacing w:after="0" w:line="240" w:lineRule="auto"/>
              <w:contextualSpacing/>
              <w:textAlignment w:val="baseline"/>
              <w:rPr>
                <w:rFonts w:cstheme="minorHAnsi"/>
              </w:rPr>
            </w:pPr>
            <w:r w:rsidRPr="00747665">
              <w:rPr>
                <w:rFonts w:cstheme="minorHAnsi"/>
              </w:rPr>
              <w:t xml:space="preserve">Rozšiřitelnost Aplikace MUSÍ být zajištěna ve smyslu možnosti rozšíření: </w:t>
            </w:r>
          </w:p>
          <w:p w14:paraId="70238B6C" w14:textId="77777777" w:rsidR="00502E5E" w:rsidRPr="00747665" w:rsidRDefault="00502E5E" w:rsidP="00E178FC">
            <w:pPr>
              <w:pStyle w:val="Odstavecseseznamem"/>
              <w:numPr>
                <w:ilvl w:val="0"/>
                <w:numId w:val="4"/>
              </w:numPr>
              <w:spacing w:after="0" w:line="240" w:lineRule="auto"/>
              <w:ind w:left="454" w:hanging="284"/>
              <w:textAlignment w:val="baseline"/>
              <w:rPr>
                <w:rFonts w:asciiTheme="majorHAnsi" w:hAnsiTheme="majorHAnsi" w:cstheme="majorHAnsi"/>
              </w:rPr>
            </w:pPr>
            <w:r w:rsidRPr="00747665">
              <w:rPr>
                <w:rFonts w:asciiTheme="majorHAnsi" w:hAnsiTheme="majorHAnsi" w:cstheme="majorHAnsi"/>
              </w:rPr>
              <w:t>Vlastností a funkcí,</w:t>
            </w:r>
          </w:p>
          <w:p w14:paraId="1EA8A213" w14:textId="77777777" w:rsidR="00502E5E" w:rsidRPr="00747665" w:rsidRDefault="00502E5E" w:rsidP="00E178FC">
            <w:pPr>
              <w:pStyle w:val="Odstavecseseznamem"/>
              <w:numPr>
                <w:ilvl w:val="0"/>
                <w:numId w:val="4"/>
              </w:numPr>
              <w:spacing w:after="0" w:line="240" w:lineRule="auto"/>
              <w:ind w:left="454" w:hanging="284"/>
              <w:textAlignment w:val="baseline"/>
              <w:rPr>
                <w:rFonts w:asciiTheme="majorHAnsi" w:hAnsiTheme="majorHAnsi" w:cstheme="majorHAnsi"/>
              </w:rPr>
            </w:pPr>
            <w:r w:rsidRPr="00747665">
              <w:rPr>
                <w:rFonts w:asciiTheme="majorHAnsi" w:hAnsiTheme="majorHAnsi" w:cstheme="majorHAnsi"/>
              </w:rPr>
              <w:t>Množství uživatelů,</w:t>
            </w:r>
          </w:p>
          <w:p w14:paraId="465E85D9" w14:textId="77777777" w:rsidR="00502E5E" w:rsidRPr="00747665" w:rsidRDefault="00502E5E" w:rsidP="00E178FC">
            <w:pPr>
              <w:pStyle w:val="Odstavecseseznamem"/>
              <w:numPr>
                <w:ilvl w:val="0"/>
                <w:numId w:val="4"/>
              </w:numPr>
              <w:spacing w:after="0" w:line="240" w:lineRule="auto"/>
              <w:ind w:left="454" w:hanging="284"/>
              <w:textAlignment w:val="baseline"/>
              <w:rPr>
                <w:rFonts w:cstheme="minorHAnsi"/>
                <w:lang w:eastAsia="cs-CZ"/>
              </w:rPr>
            </w:pPr>
            <w:r w:rsidRPr="00747665">
              <w:rPr>
                <w:rFonts w:asciiTheme="majorHAnsi" w:hAnsiTheme="majorHAnsi" w:cstheme="majorHAnsi"/>
              </w:rPr>
              <w:t>Kapacity.</w:t>
            </w:r>
          </w:p>
        </w:tc>
        <w:tc>
          <w:tcPr>
            <w:tcW w:w="516" w:type="pct"/>
          </w:tcPr>
          <w:p w14:paraId="3341B298" w14:textId="77777777" w:rsidR="00502E5E" w:rsidRPr="00747665" w:rsidRDefault="00502E5E" w:rsidP="00E178FC">
            <w:pPr>
              <w:spacing w:after="0" w:line="240" w:lineRule="auto"/>
              <w:contextualSpacing/>
              <w:jc w:val="center"/>
              <w:textAlignment w:val="baseline"/>
              <w:rPr>
                <w:rFonts w:cstheme="minorHAnsi"/>
                <w:highlight w:val="yellow"/>
                <w:lang w:eastAsia="cs-CZ"/>
              </w:rPr>
            </w:pPr>
          </w:p>
        </w:tc>
      </w:tr>
      <w:tr w:rsidR="00B3147C" w:rsidRPr="00747665" w14:paraId="28AA1898" w14:textId="77777777" w:rsidTr="00B87904">
        <w:tc>
          <w:tcPr>
            <w:tcW w:w="281" w:type="pct"/>
          </w:tcPr>
          <w:p w14:paraId="4D2798A8" w14:textId="77777777" w:rsidR="00B3147C" w:rsidRPr="00747665" w:rsidRDefault="00B3147C" w:rsidP="00BB0F09">
            <w:pPr>
              <w:spacing w:after="0"/>
              <w:contextualSpacing/>
              <w:textAlignment w:val="baseline"/>
              <w:rPr>
                <w:rFonts w:cstheme="minorHAnsi"/>
                <w:lang w:eastAsia="cs-CZ"/>
              </w:rPr>
            </w:pPr>
          </w:p>
        </w:tc>
        <w:tc>
          <w:tcPr>
            <w:tcW w:w="4202" w:type="pct"/>
          </w:tcPr>
          <w:p w14:paraId="031841DF" w14:textId="77777777" w:rsidR="00360D7C" w:rsidRPr="00747665" w:rsidRDefault="00B3147C" w:rsidP="006905AE">
            <w:pPr>
              <w:spacing w:after="0"/>
              <w:contextualSpacing/>
              <w:textAlignment w:val="baseline"/>
              <w:rPr>
                <w:rFonts w:cstheme="minorHAnsi"/>
              </w:rPr>
            </w:pPr>
            <w:r>
              <w:t xml:space="preserve">Aplikace MUSÍ být navržena tak, aby umožňovala provoz v geografickém clusteru, a to v režimu </w:t>
            </w:r>
            <w:r w:rsidR="001740DC" w:rsidRPr="001740DC">
              <w:t>active-pasive</w:t>
            </w:r>
            <w:r>
              <w:t xml:space="preserve"> s automatickým přepnutím provozu při výpadku jedné lokality. </w:t>
            </w:r>
            <w:r w:rsidRPr="00B3147C">
              <w:t>V</w:t>
            </w:r>
            <w:r>
              <w:t> </w:t>
            </w:r>
            <w:r w:rsidRPr="00B3147C">
              <w:t>produkčním a testovacím prostředí</w:t>
            </w:r>
            <w:r>
              <w:t xml:space="preserve"> (viz dále)</w:t>
            </w:r>
            <w:r w:rsidRPr="00B3147C">
              <w:t xml:space="preserve"> </w:t>
            </w:r>
            <w:r>
              <w:t>MUSÍ být</w:t>
            </w:r>
            <w:r w:rsidRPr="00B3147C">
              <w:t xml:space="preserve"> komponenty tvořící řešení </w:t>
            </w:r>
            <w:r>
              <w:t>Aplikace</w:t>
            </w:r>
            <w:r w:rsidRPr="00B3147C">
              <w:t xml:space="preserve"> instalovány redundantně ve dvou geografických lokalitách </w:t>
            </w:r>
            <w:r w:rsidR="006905AE">
              <w:t xml:space="preserve">v Místě instalace (aktuálně </w:t>
            </w:r>
            <w:r w:rsidRPr="00B3147C">
              <w:t xml:space="preserve">HC Chodov a HC </w:t>
            </w:r>
            <w:r w:rsidR="006905AE">
              <w:t>Stodůlky)</w:t>
            </w:r>
            <w:r w:rsidRPr="00B3147C">
              <w:t>. Stejným způsobem s prvky vysoké dostupnosti bude vytvořeno i testovací prostředí. Vývojové prostředí je MOŽNÉ vytvořit pouze v jedné instanci provozované v</w:t>
            </w:r>
            <w:r>
              <w:t> </w:t>
            </w:r>
            <w:r w:rsidRPr="00B3147C">
              <w:t>jednom datovém centru bez prvků zajištění vysoké dostupnosti.</w:t>
            </w:r>
          </w:p>
        </w:tc>
        <w:tc>
          <w:tcPr>
            <w:tcW w:w="516" w:type="pct"/>
          </w:tcPr>
          <w:p w14:paraId="54A3BD82" w14:textId="77777777" w:rsidR="00B3147C" w:rsidRPr="00747665" w:rsidRDefault="00B3147C" w:rsidP="00BB0F09">
            <w:pPr>
              <w:spacing w:after="0"/>
              <w:contextualSpacing/>
              <w:jc w:val="center"/>
              <w:textAlignment w:val="baseline"/>
              <w:rPr>
                <w:rFonts w:cstheme="minorHAnsi"/>
                <w:highlight w:val="yellow"/>
                <w:lang w:eastAsia="cs-CZ"/>
              </w:rPr>
            </w:pPr>
          </w:p>
        </w:tc>
      </w:tr>
      <w:tr w:rsidR="008E5D92" w:rsidRPr="00747665" w14:paraId="6A2971E7" w14:textId="77777777" w:rsidTr="00B87904">
        <w:tc>
          <w:tcPr>
            <w:tcW w:w="281" w:type="pct"/>
          </w:tcPr>
          <w:p w14:paraId="207E4D12" w14:textId="77777777" w:rsidR="008E5D92" w:rsidRPr="00747665" w:rsidRDefault="008E5D92" w:rsidP="00BB0F09">
            <w:pPr>
              <w:spacing w:after="0"/>
              <w:contextualSpacing/>
              <w:textAlignment w:val="baseline"/>
              <w:rPr>
                <w:rFonts w:cstheme="minorHAnsi"/>
                <w:lang w:eastAsia="cs-CZ"/>
              </w:rPr>
            </w:pPr>
          </w:p>
        </w:tc>
        <w:tc>
          <w:tcPr>
            <w:tcW w:w="4202" w:type="pct"/>
          </w:tcPr>
          <w:p w14:paraId="285F7AD1" w14:textId="77777777" w:rsidR="008E5D92" w:rsidRPr="00D247D6" w:rsidRDefault="00D247D6" w:rsidP="008E5D92">
            <w:pPr>
              <w:pStyle w:val="Odstavecseseznamem"/>
              <w:spacing w:line="276" w:lineRule="auto"/>
              <w:ind w:left="0"/>
              <w:contextualSpacing w:val="0"/>
            </w:pPr>
            <w:r w:rsidRPr="00D247D6">
              <w:t xml:space="preserve">Segmentační firewall - </w:t>
            </w:r>
            <w:r>
              <w:t>p</w:t>
            </w:r>
            <w:r w:rsidR="008E5D92" w:rsidRPr="00D247D6">
              <w:t xml:space="preserve">ro implementaci segmentace sítě </w:t>
            </w:r>
            <w:r w:rsidRPr="00D247D6">
              <w:t>MUSÍ být</w:t>
            </w:r>
            <w:r w:rsidR="008E5D92" w:rsidRPr="00D247D6">
              <w:t xml:space="preserve"> využit existující segmentační </w:t>
            </w:r>
            <w:r w:rsidR="008E5D92" w:rsidRPr="00D247D6">
              <w:lastRenderedPageBreak/>
              <w:t xml:space="preserve">firewall Objednatele - FortiGate® 300D, případně firewall novější řady. Pro </w:t>
            </w:r>
            <w:r w:rsidR="00C37AE4" w:rsidRPr="00D247D6">
              <w:t>Dodavatel</w:t>
            </w:r>
            <w:r w:rsidR="008E5D92" w:rsidRPr="00D247D6">
              <w:t xml:space="preserve">e bude v segementačním firewall vytvořena virtuální doména (VDOM), jako samostatná virtuální jednotka firewallu, kterou bude mít </w:t>
            </w:r>
            <w:r w:rsidR="00C37AE4" w:rsidRPr="00D247D6">
              <w:t>Dodavatel</w:t>
            </w:r>
            <w:r w:rsidR="008E5D92" w:rsidRPr="00D247D6">
              <w:t xml:space="preserve"> ve své správě. Objednatele bude mít k VDOM náhledový přístup za účelem kontroly a auditu vytvořených segmentačních pravidel a případně dalších konfigurací firewall.</w:t>
            </w:r>
          </w:p>
          <w:p w14:paraId="71F75E24" w14:textId="0ABDB34C" w:rsidR="008E5D92" w:rsidRPr="00D247D6" w:rsidRDefault="00C37AE4" w:rsidP="00D247D6">
            <w:pPr>
              <w:pStyle w:val="Odstavecseseznamem"/>
              <w:spacing w:line="276" w:lineRule="auto"/>
              <w:ind w:left="0"/>
              <w:contextualSpacing w:val="0"/>
            </w:pPr>
            <w:r w:rsidRPr="00D247D6">
              <w:t>Dodavatel</w:t>
            </w:r>
            <w:r w:rsidR="008E5D92" w:rsidRPr="00D247D6">
              <w:t xml:space="preserve"> jako součást této veřejné zakázky provede konfiguraci segmentačního firewall v jemu přiděleném VDOM a navrhne a implementuje segmentační pravidla v souladu s požadavky uvede</w:t>
            </w:r>
            <w:r w:rsidR="00FE713B">
              <w:t>nými v tomto katalogu požadavků</w:t>
            </w:r>
            <w:r w:rsidR="008E5D92" w:rsidRPr="00D247D6">
              <w:t>.</w:t>
            </w:r>
          </w:p>
        </w:tc>
        <w:tc>
          <w:tcPr>
            <w:tcW w:w="516" w:type="pct"/>
          </w:tcPr>
          <w:p w14:paraId="39E39074" w14:textId="77777777" w:rsidR="008E5D92" w:rsidRPr="00747665" w:rsidRDefault="008E5D92" w:rsidP="00BB0F09">
            <w:pPr>
              <w:spacing w:after="0"/>
              <w:contextualSpacing/>
              <w:jc w:val="center"/>
              <w:textAlignment w:val="baseline"/>
              <w:rPr>
                <w:rFonts w:cstheme="minorHAnsi"/>
                <w:highlight w:val="yellow"/>
                <w:lang w:eastAsia="cs-CZ"/>
              </w:rPr>
            </w:pPr>
          </w:p>
        </w:tc>
      </w:tr>
      <w:tr w:rsidR="0028068C" w:rsidRPr="00747665" w14:paraId="38CF6E02" w14:textId="77777777" w:rsidTr="00B87904">
        <w:tc>
          <w:tcPr>
            <w:tcW w:w="281" w:type="pct"/>
          </w:tcPr>
          <w:p w14:paraId="53039ADC" w14:textId="77777777" w:rsidR="0028068C" w:rsidRPr="00747665" w:rsidRDefault="0028068C" w:rsidP="00BB0F09">
            <w:pPr>
              <w:spacing w:after="0"/>
              <w:contextualSpacing/>
              <w:textAlignment w:val="baseline"/>
              <w:rPr>
                <w:rFonts w:cstheme="minorHAnsi"/>
                <w:lang w:eastAsia="cs-CZ"/>
              </w:rPr>
            </w:pPr>
          </w:p>
        </w:tc>
        <w:tc>
          <w:tcPr>
            <w:tcW w:w="4202" w:type="pct"/>
          </w:tcPr>
          <w:p w14:paraId="4C58D1FF" w14:textId="77777777" w:rsidR="00D247D6" w:rsidRDefault="0028068C" w:rsidP="0028068C">
            <w:pPr>
              <w:pStyle w:val="Odstavecseseznamem"/>
              <w:spacing w:line="276" w:lineRule="auto"/>
              <w:ind w:left="0"/>
              <w:contextualSpacing w:val="0"/>
            </w:pPr>
            <w:r w:rsidRPr="00D247D6">
              <w:t xml:space="preserve">Externí federační služba a Interní federační služba </w:t>
            </w:r>
            <w:r w:rsidR="00D247D6" w:rsidRPr="00D247D6">
              <w:t>MUSÍ být</w:t>
            </w:r>
            <w:r w:rsidRPr="00D247D6">
              <w:t xml:space="preserve"> implementovány jako služby balancované prostřednictvím load balanceru na F5 BIG-IP. Balancovaná služba </w:t>
            </w:r>
            <w:r w:rsidR="00D247D6" w:rsidRPr="00D247D6">
              <w:t xml:space="preserve">MUSÍ </w:t>
            </w:r>
            <w:r w:rsidRPr="00D247D6">
              <w:t xml:space="preserve">zahrnovat dvě balancované instance (pool membery), přičemž jedna instance </w:t>
            </w:r>
            <w:r w:rsidR="00D247D6" w:rsidRPr="00D247D6">
              <w:t xml:space="preserve">MUSÍ být </w:t>
            </w:r>
            <w:r w:rsidRPr="00D247D6">
              <w:t>instalována v datovém centru Chodov a druhá in</w:t>
            </w:r>
            <w:r w:rsidR="00D247D6">
              <w:t>stance v datovém centru Nagano.</w:t>
            </w:r>
          </w:p>
          <w:p w14:paraId="067D08F2" w14:textId="77777777" w:rsidR="0028068C" w:rsidRPr="00D247D6" w:rsidRDefault="0028068C" w:rsidP="0028068C">
            <w:pPr>
              <w:pStyle w:val="Odstavecseseznamem"/>
              <w:spacing w:line="276" w:lineRule="auto"/>
              <w:ind w:left="0"/>
              <w:contextualSpacing w:val="0"/>
            </w:pPr>
            <w:r w:rsidRPr="00D247D6">
              <w:t xml:space="preserve">Běžný provoz </w:t>
            </w:r>
            <w:r w:rsidR="00D247D6" w:rsidRPr="00D247D6">
              <w:t xml:space="preserve">MUSÍ být </w:t>
            </w:r>
            <w:r w:rsidRPr="00D247D6">
              <w:t xml:space="preserve">směrován na obě instance služby. V případě selhání jedné instance služby </w:t>
            </w:r>
            <w:r w:rsidR="00D247D6" w:rsidRPr="00D247D6">
              <w:t xml:space="preserve">MUSÍ být </w:t>
            </w:r>
            <w:r w:rsidRPr="00D247D6">
              <w:t xml:space="preserve">všechny požadavky směrovány na funkční instanci služby ve druhém datovém centru. Provoz </w:t>
            </w:r>
            <w:r w:rsidR="00D247D6" w:rsidRPr="00D247D6">
              <w:t xml:space="preserve">MUSÍ být </w:t>
            </w:r>
            <w:r w:rsidRPr="00D247D6">
              <w:t>zároveň možné přesměrovat pouze na jednu instanci služby. Toto bude využito například i v průběhu plánovaných odstávek datových center.</w:t>
            </w:r>
          </w:p>
          <w:p w14:paraId="05CCCF36" w14:textId="77777777" w:rsidR="0028068C" w:rsidRPr="00D247D6" w:rsidRDefault="0028068C" w:rsidP="00D247D6">
            <w:pPr>
              <w:pStyle w:val="Odstavecseseznamem"/>
              <w:spacing w:line="276" w:lineRule="auto"/>
              <w:ind w:left="0"/>
              <w:contextualSpacing w:val="0"/>
            </w:pPr>
            <w:r w:rsidRPr="00D247D6">
              <w:t xml:space="preserve">Pokud instance EFS anebo IFS nesdílí session v clusteru, </w:t>
            </w:r>
            <w:r w:rsidR="00D247D6" w:rsidRPr="00D247D6">
              <w:t xml:space="preserve">MUSÍ </w:t>
            </w:r>
            <w:r w:rsidR="00D247D6">
              <w:t xml:space="preserve">afinitu </w:t>
            </w:r>
            <w:r w:rsidR="0077245F">
              <w:t>uživatele</w:t>
            </w:r>
            <w:r w:rsidR="00D247D6">
              <w:t xml:space="preserve"> zajišťovat</w:t>
            </w:r>
            <w:r w:rsidRPr="00D247D6">
              <w:t xml:space="preserve"> balancer metodou cookies insert.</w:t>
            </w:r>
          </w:p>
        </w:tc>
        <w:tc>
          <w:tcPr>
            <w:tcW w:w="516" w:type="pct"/>
          </w:tcPr>
          <w:p w14:paraId="1D35ECF0" w14:textId="77777777" w:rsidR="0028068C" w:rsidRPr="00747665" w:rsidRDefault="0028068C" w:rsidP="00BB0F09">
            <w:pPr>
              <w:spacing w:after="0"/>
              <w:contextualSpacing/>
              <w:jc w:val="center"/>
              <w:textAlignment w:val="baseline"/>
              <w:rPr>
                <w:rFonts w:cstheme="minorHAnsi"/>
                <w:highlight w:val="yellow"/>
                <w:lang w:eastAsia="cs-CZ"/>
              </w:rPr>
            </w:pPr>
          </w:p>
        </w:tc>
      </w:tr>
      <w:tr w:rsidR="00140544" w:rsidRPr="00747665" w14:paraId="080C275F" w14:textId="77777777" w:rsidTr="00B87904">
        <w:tc>
          <w:tcPr>
            <w:tcW w:w="281" w:type="pct"/>
          </w:tcPr>
          <w:p w14:paraId="08BC0CC2" w14:textId="77777777" w:rsidR="00140544" w:rsidRPr="00747665" w:rsidRDefault="00140544" w:rsidP="00BB0F09">
            <w:pPr>
              <w:spacing w:after="0"/>
              <w:contextualSpacing/>
              <w:textAlignment w:val="baseline"/>
              <w:rPr>
                <w:rFonts w:cstheme="minorHAnsi"/>
                <w:lang w:eastAsia="cs-CZ"/>
              </w:rPr>
            </w:pPr>
          </w:p>
        </w:tc>
        <w:tc>
          <w:tcPr>
            <w:tcW w:w="4202" w:type="pct"/>
          </w:tcPr>
          <w:p w14:paraId="314233A3" w14:textId="77777777" w:rsidR="002556C4" w:rsidRDefault="009A6F73" w:rsidP="009A6F73">
            <w:pPr>
              <w:spacing w:after="160" w:line="259" w:lineRule="auto"/>
            </w:pPr>
            <w:r>
              <w:t>Aplikace</w:t>
            </w:r>
            <w:r w:rsidRPr="00F128D4">
              <w:t xml:space="preserve"> NESMÍ být postaven</w:t>
            </w:r>
            <w:r>
              <w:t>a</w:t>
            </w:r>
            <w:r w:rsidRPr="00F128D4">
              <w:t xml:space="preserve"> na proprietárních </w:t>
            </w:r>
            <w:r w:rsidR="002556C4">
              <w:t xml:space="preserve">HW a </w:t>
            </w:r>
            <w:r w:rsidRPr="00F128D4">
              <w:t>SW řešeních a</w:t>
            </w:r>
            <w:r>
              <w:t> </w:t>
            </w:r>
            <w:r w:rsidRPr="00F128D4">
              <w:t>technologiích.</w:t>
            </w:r>
          </w:p>
          <w:p w14:paraId="53C3C0CA" w14:textId="77777777" w:rsidR="009A6F73" w:rsidRDefault="009A6F73" w:rsidP="009A6F73">
            <w:pPr>
              <w:spacing w:after="160" w:line="259" w:lineRule="auto"/>
            </w:pPr>
            <w:r>
              <w:t>Aplikace</w:t>
            </w:r>
            <w:r w:rsidRPr="00F128D4">
              <w:t xml:space="preserve"> MUSÍ být vybudován</w:t>
            </w:r>
            <w:r>
              <w:t>a</w:t>
            </w:r>
            <w:r w:rsidRPr="00F128D4">
              <w:t xml:space="preserve"> pouze za pomoci standardizovaného SW </w:t>
            </w:r>
            <w:r>
              <w:t>(vč.</w:t>
            </w:r>
            <w:r w:rsidR="002556C4">
              <w:t> </w:t>
            </w:r>
            <w:r>
              <w:t xml:space="preserve">standardizovaného Opensource) </w:t>
            </w:r>
            <w:r w:rsidRPr="00F128D4">
              <w:t>doplněného o části, které jsou vyvinuty v rámci plnění předmětu této veřejné zakázky.</w:t>
            </w:r>
            <w:r>
              <w:t xml:space="preserve"> V případě využití Opensource MUSÍ být zakoupena a udržována komerční podpora po celou dobu trvání </w:t>
            </w:r>
            <w:r w:rsidR="00C04BB1">
              <w:t>S</w:t>
            </w:r>
            <w:r>
              <w:t>mlouvy.</w:t>
            </w:r>
          </w:p>
          <w:p w14:paraId="17C7F7A7" w14:textId="77777777" w:rsidR="009A6F73" w:rsidRDefault="009A6F73" w:rsidP="009A6F73">
            <w:pPr>
              <w:spacing w:after="160" w:line="259" w:lineRule="auto"/>
            </w:pPr>
            <w:r>
              <w:t xml:space="preserve">Standardizované SW produkty jsou softwarové produkty autora/Dodavatele </w:t>
            </w:r>
            <w:r w:rsidR="00C04BB1">
              <w:t>SAU</w:t>
            </w:r>
            <w:r>
              <w:t xml:space="preserve"> nebo třetích stran, na kterých je Aplikace vytvořena a provozována a které nebyly vyvinuty autorem specificky pro účely Aplikace. Standardizované SW produkty nebo též SW platforma je souborné označení pro softwarové komponenty Aplikace, např. pro serverový operační systém, databáze, databázový ovládač/nadstavba, aplikační server, webový server, frameworky, pluginy, extenze, SW knihovny apod., bez nichž nemůže být Aplikace</w:t>
            </w:r>
            <w:r w:rsidRPr="00F128D4">
              <w:t xml:space="preserve"> </w:t>
            </w:r>
            <w:r>
              <w:t>provozována a bez kterých nemůže řádně fungovat.</w:t>
            </w:r>
          </w:p>
          <w:p w14:paraId="6D747537" w14:textId="77777777" w:rsidR="009A6F73" w:rsidRDefault="009A6F73" w:rsidP="009A6F73">
            <w:pPr>
              <w:spacing w:after="160" w:line="259" w:lineRule="auto"/>
            </w:pPr>
            <w:r>
              <w:t>Pro standardizovaný SW, který je součástí navrhovaného řešení, MUSÍ v ČR existovat alespoň 3 subjekty/případy, pro které byl tento standardizovaný SW implementován v rozsahu obdobném jako v případě Aplikace. MZe MŮŽE požadovat po Dodavateli doložení partnerského programu či přehledu implementací.</w:t>
            </w:r>
          </w:p>
          <w:p w14:paraId="27C1BDFC" w14:textId="2A0E4B26" w:rsidR="009A6F73" w:rsidRDefault="009A6F73" w:rsidP="009A6F73">
            <w:pPr>
              <w:spacing w:after="160" w:line="259" w:lineRule="auto"/>
            </w:pPr>
            <w:r>
              <w:t>Ke každému stan</w:t>
            </w:r>
            <w:r w:rsidR="00C80D4E">
              <w:t>dardizovanému SW bude Objednateli</w:t>
            </w:r>
            <w:r>
              <w:t xml:space="preserve"> předána dokumentace (zahrnující alespoň popis funkcionalit a dokumentaci API) platná ke dni předání Aplikace</w:t>
            </w:r>
            <w:r w:rsidRPr="00F128D4">
              <w:t xml:space="preserve"> </w:t>
            </w:r>
            <w:r>
              <w:t>a v případě, že dojde k její aktualizaci v průběhu smluvního vztah</w:t>
            </w:r>
            <w:r w:rsidR="00C80D4E">
              <w:t>u s Dodavatelem, bude Objednateli</w:t>
            </w:r>
            <w:r>
              <w:t xml:space="preserve"> předána nová verze dokumentace, nebo mu bude k ní předán přístup. Dokumentace ke standardizovanému SW SMÍ být v českém nebo anglickém jazyce a může být odkazem na veřejně dostupné zdroje.</w:t>
            </w:r>
          </w:p>
          <w:p w14:paraId="4EA241E4" w14:textId="77777777" w:rsidR="009A6F73" w:rsidRDefault="002556C4" w:rsidP="007552D6">
            <w:pPr>
              <w:spacing w:after="0"/>
              <w:contextualSpacing/>
              <w:textAlignment w:val="baseline"/>
            </w:pPr>
            <w:r>
              <w:t>Aplikace</w:t>
            </w:r>
            <w:r w:rsidRPr="00F128D4">
              <w:t xml:space="preserve"> </w:t>
            </w:r>
            <w:r w:rsidR="009A6F73">
              <w:t>MUSÍ být provozovateln</w:t>
            </w:r>
            <w:r>
              <w:t>á</w:t>
            </w:r>
            <w:r w:rsidR="009A6F73">
              <w:t xml:space="preserve"> na obvyklých virtualizačních platformách, jakými jsou např. VMWare, KVM a Hyper-V.</w:t>
            </w:r>
            <w:r>
              <w:t xml:space="preserve"> S ohledem na infrastrukturní prostředí MZe MUSÍ být Aplikace vytvořena a provozována ve virtualizačním prostředí VMWare </w:t>
            </w:r>
            <w:r w:rsidR="00FC5B2E">
              <w:t>(minimální verze 6.5).</w:t>
            </w:r>
            <w:r>
              <w:t xml:space="preserve"> Důvodem je, že pouze na tuto platformu má MZe proškolené a certifikované pracovníky a využití WMWare stanovuje jako technické opatření v rámci kybernetické bezpečnosti.</w:t>
            </w:r>
          </w:p>
          <w:p w14:paraId="41C69D65" w14:textId="77777777" w:rsidR="00140544" w:rsidRPr="00747665" w:rsidRDefault="002556C4" w:rsidP="009A6F73">
            <w:pPr>
              <w:spacing w:after="0"/>
              <w:contextualSpacing/>
              <w:textAlignment w:val="baseline"/>
              <w:rPr>
                <w:rFonts w:cstheme="minorHAnsi"/>
              </w:rPr>
            </w:pPr>
            <w:r>
              <w:t>Aplikace</w:t>
            </w:r>
            <w:r w:rsidRPr="00F128D4">
              <w:t xml:space="preserve"> </w:t>
            </w:r>
            <w:r w:rsidR="009A6F73">
              <w:t>NESMÍ být postaven</w:t>
            </w:r>
            <w:r>
              <w:t>a</w:t>
            </w:r>
            <w:r w:rsidR="009A6F73">
              <w:t xml:space="preserve"> na proprietárních HW řešeních a technologiích, tj. </w:t>
            </w:r>
            <w:r>
              <w:t>Aplikace</w:t>
            </w:r>
            <w:r w:rsidRPr="00F128D4">
              <w:t xml:space="preserve"> </w:t>
            </w:r>
            <w:r w:rsidR="009A6F73">
              <w:t xml:space="preserve">NESMÍ </w:t>
            </w:r>
            <w:r w:rsidR="009A6F73">
              <w:lastRenderedPageBreak/>
              <w:t xml:space="preserve">vyžadovat pro svoji funkčnost provoz na konkrétních proprietárních HW </w:t>
            </w:r>
            <w:proofErr w:type="gramStart"/>
            <w:r w:rsidR="009A6F73">
              <w:t>technologiích</w:t>
            </w:r>
            <w:proofErr w:type="gramEnd"/>
            <w:r w:rsidR="009A6F73">
              <w:t>.</w:t>
            </w:r>
          </w:p>
        </w:tc>
        <w:tc>
          <w:tcPr>
            <w:tcW w:w="516" w:type="pct"/>
          </w:tcPr>
          <w:p w14:paraId="7B911629" w14:textId="77777777" w:rsidR="00140544" w:rsidRPr="00747665" w:rsidRDefault="00140544" w:rsidP="00BB0F09">
            <w:pPr>
              <w:spacing w:after="0"/>
              <w:contextualSpacing/>
              <w:jc w:val="center"/>
              <w:textAlignment w:val="baseline"/>
              <w:rPr>
                <w:rFonts w:cstheme="minorHAnsi"/>
                <w:highlight w:val="yellow"/>
                <w:lang w:eastAsia="cs-CZ"/>
              </w:rPr>
            </w:pPr>
          </w:p>
        </w:tc>
      </w:tr>
      <w:tr w:rsidR="00502E5E" w:rsidRPr="00747665" w14:paraId="61228E7D" w14:textId="77777777" w:rsidTr="00B87904">
        <w:tc>
          <w:tcPr>
            <w:tcW w:w="281" w:type="pct"/>
          </w:tcPr>
          <w:p w14:paraId="554F2062" w14:textId="77777777" w:rsidR="00502E5E" w:rsidRPr="00747665" w:rsidRDefault="00502E5E" w:rsidP="00BB0F09">
            <w:pPr>
              <w:spacing w:after="0"/>
              <w:contextualSpacing/>
              <w:textAlignment w:val="baseline"/>
              <w:rPr>
                <w:rFonts w:cstheme="minorHAnsi"/>
                <w:lang w:eastAsia="cs-CZ"/>
              </w:rPr>
            </w:pPr>
          </w:p>
        </w:tc>
        <w:tc>
          <w:tcPr>
            <w:tcW w:w="4202" w:type="pct"/>
          </w:tcPr>
          <w:p w14:paraId="579A2445" w14:textId="77777777" w:rsidR="00502E5E" w:rsidRDefault="00502E5E" w:rsidP="00502E5E">
            <w:pPr>
              <w:spacing w:after="0"/>
              <w:contextualSpacing/>
              <w:textAlignment w:val="baseline"/>
              <w:rPr>
                <w:rFonts w:cstheme="minorHAnsi"/>
              </w:rPr>
            </w:pPr>
            <w:r w:rsidRPr="00747665">
              <w:rPr>
                <w:rFonts w:cstheme="minorHAnsi"/>
              </w:rPr>
              <w:t>Objednatel požaduje, aby z důvodů spolehlivosti a robustnosti byla architektura Aplikace navržena podle principu „No single point of failure“ – High Availability a Load Balancing.</w:t>
            </w:r>
          </w:p>
          <w:p w14:paraId="4F6E4EA5" w14:textId="77777777" w:rsidR="00502E5E" w:rsidRDefault="00502E5E" w:rsidP="00502E5E">
            <w:pPr>
              <w:spacing w:after="0"/>
              <w:contextualSpacing/>
              <w:textAlignment w:val="baseline"/>
            </w:pPr>
            <w:r w:rsidRPr="00067F8A">
              <w:t>Výpadek jednoho HW prostředku (serveru, síťového prvku, SAN infrastruktury) NESMÍ znamenat výpadek systému.</w:t>
            </w:r>
          </w:p>
          <w:p w14:paraId="55CBF924" w14:textId="77777777" w:rsidR="00502E5E" w:rsidRDefault="00502E5E" w:rsidP="00502E5E">
            <w:pPr>
              <w:spacing w:after="160" w:line="259" w:lineRule="auto"/>
            </w:pPr>
            <w:r w:rsidRPr="00143D06">
              <w:t>V případě výpadku jedné komponenty NESMÍ být výkon z pohledu uživatelů významně omezen (dodržení stanovených SLA v provozní smlouvě).</w:t>
            </w:r>
          </w:p>
        </w:tc>
        <w:tc>
          <w:tcPr>
            <w:tcW w:w="516" w:type="pct"/>
          </w:tcPr>
          <w:p w14:paraId="0D21B4D2" w14:textId="77777777" w:rsidR="00502E5E" w:rsidRPr="00747665" w:rsidRDefault="00502E5E" w:rsidP="00BB0F09">
            <w:pPr>
              <w:spacing w:after="0"/>
              <w:contextualSpacing/>
              <w:jc w:val="center"/>
              <w:textAlignment w:val="baseline"/>
              <w:rPr>
                <w:rFonts w:cstheme="minorHAnsi"/>
                <w:highlight w:val="yellow"/>
                <w:lang w:eastAsia="cs-CZ"/>
              </w:rPr>
            </w:pPr>
          </w:p>
        </w:tc>
      </w:tr>
      <w:tr w:rsidR="002556C4" w:rsidRPr="00747665" w14:paraId="5806907D" w14:textId="77777777" w:rsidTr="000349CE">
        <w:trPr>
          <w:trHeight w:val="7931"/>
        </w:trPr>
        <w:tc>
          <w:tcPr>
            <w:tcW w:w="281" w:type="pct"/>
          </w:tcPr>
          <w:p w14:paraId="05C14614" w14:textId="77777777" w:rsidR="002556C4" w:rsidRPr="00747665" w:rsidRDefault="002556C4" w:rsidP="002556C4">
            <w:pPr>
              <w:spacing w:after="0" w:line="240" w:lineRule="auto"/>
              <w:contextualSpacing/>
              <w:textAlignment w:val="baseline"/>
              <w:rPr>
                <w:rFonts w:cstheme="minorHAnsi"/>
                <w:lang w:eastAsia="cs-CZ"/>
              </w:rPr>
            </w:pPr>
          </w:p>
        </w:tc>
        <w:tc>
          <w:tcPr>
            <w:tcW w:w="4202" w:type="pct"/>
          </w:tcPr>
          <w:p w14:paraId="62AA199F" w14:textId="77777777" w:rsidR="006D6AD0" w:rsidRPr="003C0534" w:rsidRDefault="006D6AD0" w:rsidP="006D6AD0">
            <w:r w:rsidRPr="003C0534">
              <w:t xml:space="preserve">V průběhu </w:t>
            </w:r>
            <w:r>
              <w:t>implementace</w:t>
            </w:r>
            <w:r w:rsidR="00502E5E">
              <w:t xml:space="preserve"> (tj. vývoje a nasazení)</w:t>
            </w:r>
            <w:r w:rsidRPr="003C0534">
              <w:t xml:space="preserve"> </w:t>
            </w:r>
            <w:r>
              <w:t>Aplikace</w:t>
            </w:r>
            <w:r w:rsidRPr="003C0534">
              <w:t xml:space="preserve"> MUSÍ </w:t>
            </w:r>
            <w:r>
              <w:t>Dodavatel</w:t>
            </w:r>
            <w:r w:rsidRPr="003C0534">
              <w:t xml:space="preserve"> zajistit alespoň následující prostředí (instance)</w:t>
            </w:r>
            <w:r>
              <w:t xml:space="preserve"> Aplikace</w:t>
            </w:r>
            <w:r w:rsidR="00502E5E" w:rsidRPr="00747665">
              <w:rPr>
                <w:rFonts w:cstheme="minorHAnsi"/>
              </w:rPr>
              <w:t>, které jsou provozovány po celou do</w:t>
            </w:r>
            <w:r w:rsidR="00502E5E">
              <w:rPr>
                <w:rFonts w:cstheme="minorHAnsi"/>
              </w:rPr>
              <w:t>bu poskytování Podpory Aplikace</w:t>
            </w:r>
            <w:r w:rsidRPr="003C0534">
              <w:t>:</w:t>
            </w:r>
          </w:p>
          <w:p w14:paraId="32A5D6FB" w14:textId="77777777" w:rsidR="006D6AD0" w:rsidRDefault="006D6AD0" w:rsidP="006D6AD0">
            <w:pPr>
              <w:pStyle w:val="Odstavecseseznamem"/>
              <w:numPr>
                <w:ilvl w:val="0"/>
                <w:numId w:val="20"/>
              </w:numPr>
              <w:spacing w:after="200" w:line="276" w:lineRule="auto"/>
              <w:ind w:left="360"/>
            </w:pPr>
            <w:r>
              <w:t>Vývojové prostředí – instance vývojových nástrojů a prostředí Aplikace</w:t>
            </w:r>
            <w:r w:rsidRPr="003C0534">
              <w:t xml:space="preserve"> </w:t>
            </w:r>
            <w:r>
              <w:t>pro vývoj (vyvíjet budou pracovníci Dodavatele s možností zapojení proškolených zaměstnanců MZe či resortních organizací);</w:t>
            </w:r>
          </w:p>
          <w:p w14:paraId="1F353C71" w14:textId="77777777" w:rsidR="006D6AD0" w:rsidRPr="003C0534" w:rsidRDefault="006D6AD0" w:rsidP="006D6AD0">
            <w:pPr>
              <w:pStyle w:val="Odstavecseseznamem"/>
              <w:numPr>
                <w:ilvl w:val="0"/>
                <w:numId w:val="20"/>
              </w:numPr>
              <w:spacing w:after="200" w:line="276" w:lineRule="auto"/>
              <w:ind w:left="360"/>
            </w:pPr>
            <w:r w:rsidRPr="003C0534">
              <w:t xml:space="preserve">Testovací prostředí – instance určené pro ověřování funkcionalit a vlastností </w:t>
            </w:r>
            <w:r>
              <w:t>Aplikace</w:t>
            </w:r>
            <w:r w:rsidRPr="003C0534">
              <w:t xml:space="preserve"> ze strany </w:t>
            </w:r>
            <w:r>
              <w:t>MZe či resortních organizací</w:t>
            </w:r>
            <w:r w:rsidRPr="003C0534">
              <w:t>.</w:t>
            </w:r>
          </w:p>
          <w:p w14:paraId="585C8C0C" w14:textId="77777777" w:rsidR="006D6AD0" w:rsidRPr="003C0534" w:rsidRDefault="006D6AD0" w:rsidP="006D6AD0">
            <w:r w:rsidRPr="003C0534">
              <w:t xml:space="preserve">V průběhu pilotního a běžného provozu </w:t>
            </w:r>
            <w:r>
              <w:t>Aplikace</w:t>
            </w:r>
            <w:r w:rsidRPr="003C0534">
              <w:t xml:space="preserve"> MUSÍ </w:t>
            </w:r>
            <w:r>
              <w:t>Dodavatel</w:t>
            </w:r>
            <w:r w:rsidRPr="003C0534">
              <w:t xml:space="preserve"> zajistit alespoň následující </w:t>
            </w:r>
            <w:r w:rsidR="00502E5E">
              <w:t xml:space="preserve">3 </w:t>
            </w:r>
            <w:r w:rsidRPr="003C0534">
              <w:t>oddělené instance systému:</w:t>
            </w:r>
          </w:p>
          <w:p w14:paraId="71758FC2" w14:textId="77777777" w:rsidR="006D6AD0" w:rsidRPr="003C0534" w:rsidRDefault="006D6AD0" w:rsidP="006D6AD0">
            <w:pPr>
              <w:pStyle w:val="Odstavecseseznamem"/>
              <w:numPr>
                <w:ilvl w:val="0"/>
                <w:numId w:val="20"/>
              </w:numPr>
              <w:spacing w:after="200" w:line="276" w:lineRule="auto"/>
              <w:ind w:left="360"/>
            </w:pPr>
            <w:r w:rsidRPr="00691905">
              <w:rPr>
                <w:b/>
              </w:rPr>
              <w:t>Produkční prostředí</w:t>
            </w:r>
            <w:r w:rsidRPr="003C0534">
              <w:t xml:space="preserve"> – instance určená k produkčnímu provozu, přístupné uživatelům </w:t>
            </w:r>
            <w:r>
              <w:t>Aplikace</w:t>
            </w:r>
            <w:r w:rsidRPr="003C0534">
              <w:t xml:space="preserve">. Dodavatel MUSÍ být připraven obnovit provoz dle definovaných požadavků i v případě </w:t>
            </w:r>
            <w:r>
              <w:t>incidentu</w:t>
            </w:r>
            <w:r w:rsidRPr="003C0534">
              <w:t xml:space="preserve"> a delší nedostupnosti produkční instance;</w:t>
            </w:r>
          </w:p>
          <w:p w14:paraId="4618F8CB" w14:textId="77777777" w:rsidR="006D6AD0" w:rsidRDefault="006D6AD0" w:rsidP="006D6AD0">
            <w:pPr>
              <w:pStyle w:val="Odstavecseseznamem"/>
              <w:numPr>
                <w:ilvl w:val="0"/>
                <w:numId w:val="20"/>
              </w:numPr>
              <w:spacing w:after="200" w:line="276" w:lineRule="auto"/>
              <w:ind w:left="360"/>
            </w:pPr>
            <w:r w:rsidRPr="00691905">
              <w:rPr>
                <w:b/>
              </w:rPr>
              <w:t xml:space="preserve">Testovací </w:t>
            </w:r>
            <w:r w:rsidR="00502E5E" w:rsidRPr="00691905">
              <w:rPr>
                <w:b/>
              </w:rPr>
              <w:t xml:space="preserve">(školící) </w:t>
            </w:r>
            <w:r w:rsidRPr="00691905">
              <w:rPr>
                <w:b/>
              </w:rPr>
              <w:t>prostředí</w:t>
            </w:r>
            <w:r w:rsidRPr="003C0534">
              <w:t xml:space="preserve"> – instance pro ověřování funkcionalit a vlastností nových verzí </w:t>
            </w:r>
            <w:r>
              <w:t>Aplikace</w:t>
            </w:r>
            <w:r w:rsidRPr="003C0534">
              <w:t xml:space="preserve"> ze strany </w:t>
            </w:r>
            <w:r>
              <w:t>MZe či resortních organizací</w:t>
            </w:r>
            <w:r w:rsidRPr="003C0534">
              <w:t>. Testovací instance MUSÍ být v průběhu provádění testů konfiguračně shodná s produkční instancí a musí obsahovat testovací data v objemu umožňujícím ov</w:t>
            </w:r>
            <w:r>
              <w:t>ěření mezních výkonových hodnot;</w:t>
            </w:r>
          </w:p>
          <w:p w14:paraId="470D4C34" w14:textId="77777777" w:rsidR="006D6AD0" w:rsidRPr="003D4FB2" w:rsidRDefault="006D6AD0" w:rsidP="006D6AD0">
            <w:pPr>
              <w:pStyle w:val="Odstavecseseznamem"/>
              <w:numPr>
                <w:ilvl w:val="0"/>
                <w:numId w:val="20"/>
              </w:numPr>
              <w:spacing w:after="200" w:line="276" w:lineRule="auto"/>
              <w:ind w:left="360"/>
            </w:pPr>
            <w:r w:rsidRPr="00691905">
              <w:rPr>
                <w:b/>
              </w:rPr>
              <w:t>Vývojové prostředí</w:t>
            </w:r>
            <w:r>
              <w:t xml:space="preserve"> </w:t>
            </w:r>
            <w:r w:rsidR="001740DC" w:rsidRPr="001740DC">
              <w:rPr>
                <w:rFonts w:cstheme="minorHAnsi"/>
              </w:rPr>
              <w:t xml:space="preserve">– vývojové prostředí není předmětem dodávky </w:t>
            </w:r>
            <w:r w:rsidRPr="003D4FB2">
              <w:t>– instance určená pro vývoj nových částí/komponent Aplikace a jejích výstupů obsahující</w:t>
            </w:r>
            <w:r>
              <w:t xml:space="preserve"> jak vývojářské nástroje</w:t>
            </w:r>
            <w:r w:rsidR="007552D6">
              <w:t>,</w:t>
            </w:r>
            <w:r>
              <w:t xml:space="preserve"> tak celou Aplikaci v konfiguraci potřebné pro vývojářské </w:t>
            </w:r>
            <w:r w:rsidRPr="003D4FB2">
              <w:t>práce.</w:t>
            </w:r>
            <w:r w:rsidR="007E0DB3" w:rsidRPr="003D4FB2">
              <w:t xml:space="preserve"> </w:t>
            </w:r>
            <w:r w:rsidR="003D4FB2" w:rsidRPr="003D4FB2">
              <w:t xml:space="preserve">Vývojové prostředí SAU </w:t>
            </w:r>
            <w:r w:rsidR="00047C05">
              <w:t xml:space="preserve">spravuje a </w:t>
            </w:r>
            <w:r w:rsidR="003D4FB2" w:rsidRPr="003D4FB2">
              <w:t xml:space="preserve">provozuje </w:t>
            </w:r>
            <w:r w:rsidR="00185F8E" w:rsidRPr="003D4FB2">
              <w:t>Dodav</w:t>
            </w:r>
            <w:r w:rsidR="003D4FB2">
              <w:t>a</w:t>
            </w:r>
            <w:r w:rsidR="00185F8E" w:rsidRPr="003D4FB2">
              <w:t xml:space="preserve">tel, </w:t>
            </w:r>
            <w:r w:rsidR="001740DC" w:rsidRPr="001740DC">
              <w:t xml:space="preserve">Objednateli se </w:t>
            </w:r>
            <w:r w:rsidR="00185F8E" w:rsidRPr="003D4FB2">
              <w:t>nepředává.</w:t>
            </w:r>
          </w:p>
          <w:p w14:paraId="6431332A" w14:textId="77777777" w:rsidR="002556C4" w:rsidRPr="00747665" w:rsidRDefault="00691905" w:rsidP="006905AE">
            <w:pPr>
              <w:spacing w:after="0" w:line="240" w:lineRule="auto"/>
              <w:contextualSpacing/>
              <w:textAlignment w:val="baseline"/>
              <w:rPr>
                <w:rFonts w:cstheme="minorHAnsi"/>
              </w:rPr>
            </w:pPr>
            <w:r w:rsidRPr="00691905">
              <w:rPr>
                <w:rFonts w:cstheme="minorHAnsi"/>
              </w:rPr>
              <w:t xml:space="preserve">V produkčním a testovacím prostředí </w:t>
            </w:r>
            <w:r>
              <w:rPr>
                <w:rFonts w:cstheme="minorHAnsi"/>
              </w:rPr>
              <w:t>MUSÍ být</w:t>
            </w:r>
            <w:r w:rsidRPr="00691905">
              <w:rPr>
                <w:rFonts w:cstheme="minorHAnsi"/>
              </w:rPr>
              <w:t xml:space="preserve"> komponenty tvořící řešení SAU instalovány redundantně ve dvou geografických lokalitách HC Chodov a </w:t>
            </w:r>
            <w:r w:rsidR="006905AE">
              <w:rPr>
                <w:rFonts w:cstheme="minorHAnsi"/>
              </w:rPr>
              <w:t>HC</w:t>
            </w:r>
            <w:r w:rsidR="00FC5B2E">
              <w:rPr>
                <w:rFonts w:cstheme="minorHAnsi"/>
              </w:rPr>
              <w:t xml:space="preserve"> Stodůlky (tj. v </w:t>
            </w:r>
            <w:r w:rsidR="007E0DB3">
              <w:rPr>
                <w:rFonts w:cstheme="minorHAnsi"/>
              </w:rPr>
              <w:t>Míst</w:t>
            </w:r>
            <w:r w:rsidR="00FC5B2E">
              <w:rPr>
                <w:rFonts w:cstheme="minorHAnsi"/>
              </w:rPr>
              <w:t>ě</w:t>
            </w:r>
            <w:r w:rsidR="007E0DB3">
              <w:rPr>
                <w:rFonts w:cstheme="minorHAnsi"/>
              </w:rPr>
              <w:t xml:space="preserve"> instalace</w:t>
            </w:r>
            <w:r w:rsidR="00FC5B2E">
              <w:rPr>
                <w:rFonts w:cstheme="minorHAnsi"/>
              </w:rPr>
              <w:t>)</w:t>
            </w:r>
            <w:r w:rsidRPr="00691905">
              <w:rPr>
                <w:rFonts w:cstheme="minorHAnsi"/>
              </w:rPr>
              <w:t>.</w:t>
            </w:r>
            <w:r w:rsidR="00A53AA9">
              <w:rPr>
                <w:rFonts w:cstheme="minorHAnsi"/>
              </w:rPr>
              <w:t xml:space="preserve"> </w:t>
            </w:r>
            <w:r w:rsidRPr="00691905">
              <w:rPr>
                <w:rFonts w:cstheme="minorHAnsi"/>
              </w:rPr>
              <w:t>Stejným způsobem s prvky vysoké dostupnosti bude vytvořeno i testovací prostředí. Vývojové prostředí je MOŽNÉ vytvořit pouze v jedné instanci provozované v jednom datovém centru bez prvků zajištění vysoké dostupnosti</w:t>
            </w:r>
            <w:r w:rsidR="00047C05">
              <w:rPr>
                <w:rFonts w:cstheme="minorHAnsi"/>
              </w:rPr>
              <w:t xml:space="preserve"> (pokud Dodavatel neprovozuje vývojové prostředí na vlastní infrastruktuře v adekvátně zabezpečeném perimetru – viz požadavky na bezpečnost)</w:t>
            </w:r>
            <w:r w:rsidRPr="00691905">
              <w:rPr>
                <w:rFonts w:cstheme="minorHAnsi"/>
              </w:rPr>
              <w:t>.</w:t>
            </w:r>
          </w:p>
        </w:tc>
        <w:tc>
          <w:tcPr>
            <w:tcW w:w="516" w:type="pct"/>
          </w:tcPr>
          <w:p w14:paraId="4E84CF03" w14:textId="77777777" w:rsidR="002556C4" w:rsidRPr="00747665" w:rsidRDefault="002556C4" w:rsidP="002556C4">
            <w:pPr>
              <w:spacing w:after="0" w:line="240" w:lineRule="auto"/>
              <w:contextualSpacing/>
              <w:jc w:val="center"/>
              <w:textAlignment w:val="baseline"/>
              <w:rPr>
                <w:rFonts w:cstheme="minorHAnsi"/>
                <w:highlight w:val="yellow"/>
                <w:lang w:eastAsia="cs-CZ"/>
              </w:rPr>
            </w:pPr>
          </w:p>
        </w:tc>
      </w:tr>
      <w:tr w:rsidR="002556C4" w:rsidRPr="00747665" w14:paraId="18B56E8E" w14:textId="77777777" w:rsidTr="00B87904">
        <w:tc>
          <w:tcPr>
            <w:tcW w:w="281" w:type="pct"/>
          </w:tcPr>
          <w:p w14:paraId="0EE1E28E" w14:textId="77777777" w:rsidR="002556C4" w:rsidRPr="00747665" w:rsidRDefault="002556C4" w:rsidP="002556C4">
            <w:pPr>
              <w:spacing w:after="0" w:line="240" w:lineRule="auto"/>
              <w:contextualSpacing/>
              <w:textAlignment w:val="baseline"/>
              <w:rPr>
                <w:rFonts w:cstheme="minorHAnsi"/>
                <w:lang w:eastAsia="cs-CZ"/>
              </w:rPr>
            </w:pPr>
          </w:p>
        </w:tc>
        <w:tc>
          <w:tcPr>
            <w:tcW w:w="4202" w:type="pct"/>
          </w:tcPr>
          <w:p w14:paraId="0ABD1E95" w14:textId="77777777" w:rsidR="002556C4" w:rsidRPr="00747665" w:rsidRDefault="002556C4" w:rsidP="006D6AD0">
            <w:pPr>
              <w:spacing w:after="0" w:line="240" w:lineRule="auto"/>
              <w:contextualSpacing/>
              <w:textAlignment w:val="baseline"/>
              <w:rPr>
                <w:rFonts w:cstheme="minorHAnsi"/>
                <w:lang w:eastAsia="cs-CZ"/>
              </w:rPr>
            </w:pPr>
            <w:r w:rsidRPr="00747665">
              <w:rPr>
                <w:rFonts w:cstheme="minorHAnsi"/>
              </w:rPr>
              <w:t>Provozy jednotlivých prostředí</w:t>
            </w:r>
            <w:r w:rsidR="00502E5E">
              <w:rPr>
                <w:rFonts w:cstheme="minorHAnsi"/>
              </w:rPr>
              <w:t>/instancí</w:t>
            </w:r>
            <w:r w:rsidRPr="00747665">
              <w:rPr>
                <w:rFonts w:cstheme="minorHAnsi"/>
              </w:rPr>
              <w:t xml:space="preserve"> (produkční, testovací, vývojové) se ve výkonu vzájemně NESMÍ ovlivňovat.</w:t>
            </w:r>
          </w:p>
        </w:tc>
        <w:tc>
          <w:tcPr>
            <w:tcW w:w="516" w:type="pct"/>
          </w:tcPr>
          <w:p w14:paraId="144AE810" w14:textId="77777777" w:rsidR="002556C4" w:rsidRPr="00747665" w:rsidRDefault="002556C4" w:rsidP="002556C4">
            <w:pPr>
              <w:spacing w:after="0" w:line="240" w:lineRule="auto"/>
              <w:contextualSpacing/>
              <w:jc w:val="center"/>
              <w:textAlignment w:val="baseline"/>
              <w:rPr>
                <w:rFonts w:cstheme="minorHAnsi"/>
                <w:highlight w:val="yellow"/>
                <w:lang w:eastAsia="cs-CZ"/>
              </w:rPr>
            </w:pPr>
          </w:p>
        </w:tc>
      </w:tr>
      <w:tr w:rsidR="00691905" w:rsidRPr="00747665" w14:paraId="1A026A80" w14:textId="77777777" w:rsidTr="00B87904">
        <w:tc>
          <w:tcPr>
            <w:tcW w:w="281" w:type="pct"/>
          </w:tcPr>
          <w:p w14:paraId="035EEEAB" w14:textId="77777777" w:rsidR="00691905" w:rsidRPr="00747665" w:rsidRDefault="00691905" w:rsidP="002556C4">
            <w:pPr>
              <w:spacing w:after="0"/>
              <w:contextualSpacing/>
              <w:textAlignment w:val="baseline"/>
              <w:rPr>
                <w:rFonts w:cstheme="minorHAnsi"/>
                <w:lang w:eastAsia="cs-CZ"/>
              </w:rPr>
            </w:pPr>
          </w:p>
        </w:tc>
        <w:tc>
          <w:tcPr>
            <w:tcW w:w="4202" w:type="pct"/>
          </w:tcPr>
          <w:p w14:paraId="6BF6C89F" w14:textId="77777777" w:rsidR="00691905" w:rsidRPr="00747665" w:rsidRDefault="00691905" w:rsidP="006D6AD0">
            <w:pPr>
              <w:spacing w:after="0"/>
              <w:contextualSpacing/>
              <w:textAlignment w:val="baseline"/>
              <w:rPr>
                <w:rFonts w:cstheme="minorHAnsi"/>
              </w:rPr>
            </w:pPr>
            <w:r w:rsidRPr="007552D6">
              <w:rPr>
                <w:rFonts w:cstheme="minorHAnsi"/>
              </w:rPr>
              <w:t>Počet a konfigurace instancí MUSÍ umožňovat naplnění požadavků kladených na Aplikaci a služby spojené s jeho provozem a rozvojem.</w:t>
            </w:r>
          </w:p>
        </w:tc>
        <w:tc>
          <w:tcPr>
            <w:tcW w:w="516" w:type="pct"/>
          </w:tcPr>
          <w:p w14:paraId="757B65EF" w14:textId="77777777" w:rsidR="00691905" w:rsidRPr="00747665" w:rsidRDefault="00691905" w:rsidP="002556C4">
            <w:pPr>
              <w:spacing w:after="0"/>
              <w:contextualSpacing/>
              <w:jc w:val="center"/>
              <w:textAlignment w:val="baseline"/>
              <w:rPr>
                <w:rFonts w:cstheme="minorHAnsi"/>
                <w:highlight w:val="yellow"/>
                <w:lang w:eastAsia="cs-CZ"/>
              </w:rPr>
            </w:pPr>
          </w:p>
        </w:tc>
      </w:tr>
      <w:tr w:rsidR="00691905" w:rsidRPr="00747665" w14:paraId="2D156DD4" w14:textId="77777777" w:rsidTr="00B87904">
        <w:tc>
          <w:tcPr>
            <w:tcW w:w="281" w:type="pct"/>
          </w:tcPr>
          <w:p w14:paraId="69BC80E5" w14:textId="77777777" w:rsidR="00691905" w:rsidRPr="00747665" w:rsidRDefault="00691905" w:rsidP="002556C4">
            <w:pPr>
              <w:spacing w:after="0"/>
              <w:contextualSpacing/>
              <w:textAlignment w:val="baseline"/>
              <w:rPr>
                <w:rFonts w:cstheme="minorHAnsi"/>
                <w:lang w:eastAsia="cs-CZ"/>
              </w:rPr>
            </w:pPr>
          </w:p>
        </w:tc>
        <w:tc>
          <w:tcPr>
            <w:tcW w:w="4202" w:type="pct"/>
          </w:tcPr>
          <w:p w14:paraId="7FA9CD92" w14:textId="77777777" w:rsidR="00691905" w:rsidRPr="00747665" w:rsidRDefault="00691905" w:rsidP="00691905">
            <w:pPr>
              <w:spacing w:after="0" w:line="240" w:lineRule="auto"/>
              <w:contextualSpacing/>
              <w:textAlignment w:val="baseline"/>
              <w:rPr>
                <w:rFonts w:cstheme="minorHAnsi"/>
              </w:rPr>
            </w:pPr>
            <w:r w:rsidRPr="007552D6">
              <w:rPr>
                <w:rFonts w:cstheme="minorHAnsi"/>
              </w:rPr>
              <w:t>Testovací prostředí MUSÍ umožňovat vytváření image pro jeho rychlé obnovení nebo klonování.</w:t>
            </w:r>
          </w:p>
        </w:tc>
        <w:tc>
          <w:tcPr>
            <w:tcW w:w="516" w:type="pct"/>
          </w:tcPr>
          <w:p w14:paraId="304047F6" w14:textId="77777777" w:rsidR="00691905" w:rsidRPr="00747665" w:rsidRDefault="00691905" w:rsidP="002556C4">
            <w:pPr>
              <w:spacing w:after="0"/>
              <w:contextualSpacing/>
              <w:jc w:val="center"/>
              <w:textAlignment w:val="baseline"/>
              <w:rPr>
                <w:rFonts w:cstheme="minorHAnsi"/>
                <w:highlight w:val="yellow"/>
                <w:lang w:eastAsia="cs-CZ"/>
              </w:rPr>
            </w:pPr>
          </w:p>
        </w:tc>
      </w:tr>
      <w:tr w:rsidR="00C46DEB" w:rsidRPr="00747665" w14:paraId="64821A99" w14:textId="77777777" w:rsidTr="00B87904">
        <w:tc>
          <w:tcPr>
            <w:tcW w:w="281" w:type="pct"/>
          </w:tcPr>
          <w:p w14:paraId="2A23201B" w14:textId="77777777" w:rsidR="00C46DEB" w:rsidRPr="00747665" w:rsidRDefault="00C46DEB" w:rsidP="002556C4">
            <w:pPr>
              <w:spacing w:after="0"/>
              <w:contextualSpacing/>
              <w:textAlignment w:val="baseline"/>
              <w:rPr>
                <w:rFonts w:cstheme="minorHAnsi"/>
                <w:lang w:eastAsia="cs-CZ"/>
              </w:rPr>
            </w:pPr>
          </w:p>
        </w:tc>
        <w:tc>
          <w:tcPr>
            <w:tcW w:w="4202" w:type="pct"/>
          </w:tcPr>
          <w:p w14:paraId="2093673B" w14:textId="77777777" w:rsidR="00C46DEB" w:rsidRPr="00747665" w:rsidRDefault="00C46DEB" w:rsidP="00B619A8">
            <w:pPr>
              <w:spacing w:after="0"/>
              <w:contextualSpacing/>
              <w:textAlignment w:val="baseline"/>
              <w:rPr>
                <w:rFonts w:cstheme="minorHAnsi"/>
              </w:rPr>
            </w:pPr>
            <w:r w:rsidRPr="00747665">
              <w:rPr>
                <w:rFonts w:asciiTheme="majorHAnsi" w:hAnsiTheme="majorHAnsi" w:cstheme="majorHAnsi"/>
              </w:rPr>
              <w:t xml:space="preserve">Vývojové prostředí </w:t>
            </w:r>
            <w:r w:rsidR="00B619A8">
              <w:rPr>
                <w:rFonts w:asciiTheme="majorHAnsi" w:hAnsiTheme="majorHAnsi" w:cstheme="majorHAnsi"/>
              </w:rPr>
              <w:t>MUSÍ být</w:t>
            </w:r>
            <w:r w:rsidRPr="00747665">
              <w:rPr>
                <w:rFonts w:asciiTheme="majorHAnsi" w:hAnsiTheme="majorHAnsi" w:cstheme="majorHAnsi"/>
              </w:rPr>
              <w:t xml:space="preserve"> jednoznačně graficky odlišeno od prostředí produkčního a testovacího.</w:t>
            </w:r>
          </w:p>
        </w:tc>
        <w:tc>
          <w:tcPr>
            <w:tcW w:w="516" w:type="pct"/>
          </w:tcPr>
          <w:p w14:paraId="51EBF77B" w14:textId="77777777" w:rsidR="00C46DEB" w:rsidRPr="00747665" w:rsidRDefault="00C46DEB" w:rsidP="002556C4">
            <w:pPr>
              <w:spacing w:after="0"/>
              <w:contextualSpacing/>
              <w:jc w:val="center"/>
              <w:textAlignment w:val="baseline"/>
              <w:rPr>
                <w:rFonts w:cstheme="minorHAnsi"/>
                <w:highlight w:val="yellow"/>
                <w:lang w:eastAsia="cs-CZ"/>
              </w:rPr>
            </w:pPr>
          </w:p>
        </w:tc>
      </w:tr>
      <w:tr w:rsidR="00C46DEB" w:rsidRPr="00747665" w14:paraId="3B2A169E" w14:textId="77777777" w:rsidTr="00B87904">
        <w:tc>
          <w:tcPr>
            <w:tcW w:w="281" w:type="pct"/>
          </w:tcPr>
          <w:p w14:paraId="6E435584" w14:textId="77777777" w:rsidR="00C46DEB" w:rsidRPr="00747665" w:rsidRDefault="00C46DEB" w:rsidP="002556C4">
            <w:pPr>
              <w:spacing w:after="0"/>
              <w:contextualSpacing/>
              <w:textAlignment w:val="baseline"/>
              <w:rPr>
                <w:rFonts w:cstheme="minorHAnsi"/>
                <w:lang w:eastAsia="cs-CZ"/>
              </w:rPr>
            </w:pPr>
          </w:p>
        </w:tc>
        <w:tc>
          <w:tcPr>
            <w:tcW w:w="4202" w:type="pct"/>
          </w:tcPr>
          <w:p w14:paraId="2834A569" w14:textId="77777777" w:rsidR="00C46DEB" w:rsidRPr="00747665" w:rsidRDefault="00C46DEB" w:rsidP="00146368">
            <w:pPr>
              <w:spacing w:after="0"/>
              <w:contextualSpacing/>
              <w:textAlignment w:val="baseline"/>
              <w:rPr>
                <w:rFonts w:asciiTheme="majorHAnsi" w:hAnsiTheme="majorHAnsi" w:cstheme="majorHAnsi"/>
              </w:rPr>
            </w:pPr>
            <w:r w:rsidRPr="00747665">
              <w:rPr>
                <w:rFonts w:asciiTheme="majorHAnsi" w:hAnsiTheme="majorHAnsi" w:cstheme="majorHAnsi"/>
              </w:rPr>
              <w:t xml:space="preserve">Přihlášení do testovacího prostředí </w:t>
            </w:r>
            <w:r w:rsidR="00B619A8">
              <w:rPr>
                <w:rFonts w:asciiTheme="majorHAnsi" w:hAnsiTheme="majorHAnsi" w:cstheme="majorHAnsi"/>
              </w:rPr>
              <w:t>MUSÍ být</w:t>
            </w:r>
            <w:r w:rsidRPr="00747665">
              <w:rPr>
                <w:rFonts w:asciiTheme="majorHAnsi" w:hAnsiTheme="majorHAnsi" w:cstheme="majorHAnsi"/>
              </w:rPr>
              <w:t xml:space="preserve"> </w:t>
            </w:r>
            <w:r w:rsidR="001740DC" w:rsidRPr="001740DC">
              <w:rPr>
                <w:rFonts w:asciiTheme="majorHAnsi" w:hAnsiTheme="majorHAnsi" w:cstheme="majorHAnsi"/>
              </w:rPr>
              <w:t>stejné</w:t>
            </w:r>
            <w:r w:rsidR="00146368">
              <w:rPr>
                <w:rFonts w:asciiTheme="majorHAnsi" w:hAnsiTheme="majorHAnsi" w:cstheme="majorHAnsi"/>
              </w:rPr>
              <w:t>, co se týká technologie a zabezpečení,</w:t>
            </w:r>
            <w:r w:rsidRPr="00747665">
              <w:rPr>
                <w:rFonts w:asciiTheme="majorHAnsi" w:hAnsiTheme="majorHAnsi" w:cstheme="majorHAnsi"/>
              </w:rPr>
              <w:t xml:space="preserve"> jako do produkčního prostředí Aplikace.</w:t>
            </w:r>
            <w:r w:rsidR="00146368">
              <w:rPr>
                <w:rFonts w:asciiTheme="majorHAnsi" w:hAnsiTheme="majorHAnsi" w:cstheme="majorHAnsi"/>
              </w:rPr>
              <w:t xml:space="preserve"> Účty pro produkční a testovací prostředí MUSÍ být odděleny.</w:t>
            </w:r>
          </w:p>
        </w:tc>
        <w:tc>
          <w:tcPr>
            <w:tcW w:w="516" w:type="pct"/>
          </w:tcPr>
          <w:p w14:paraId="06BA7BC0" w14:textId="77777777" w:rsidR="00C46DEB" w:rsidRPr="00747665" w:rsidRDefault="00C46DEB" w:rsidP="002556C4">
            <w:pPr>
              <w:spacing w:after="0"/>
              <w:contextualSpacing/>
              <w:jc w:val="center"/>
              <w:textAlignment w:val="baseline"/>
              <w:rPr>
                <w:rFonts w:cstheme="minorHAnsi"/>
                <w:highlight w:val="yellow"/>
                <w:lang w:eastAsia="cs-CZ"/>
              </w:rPr>
            </w:pPr>
          </w:p>
        </w:tc>
      </w:tr>
      <w:tr w:rsidR="00734EE4" w:rsidRPr="00747665" w14:paraId="6288C855" w14:textId="77777777" w:rsidTr="00B87904">
        <w:tc>
          <w:tcPr>
            <w:tcW w:w="281" w:type="pct"/>
          </w:tcPr>
          <w:p w14:paraId="58B28922" w14:textId="77777777" w:rsidR="00734EE4" w:rsidRPr="00747665" w:rsidRDefault="00734EE4" w:rsidP="00BB0F09">
            <w:pPr>
              <w:spacing w:after="0" w:line="240" w:lineRule="auto"/>
              <w:contextualSpacing/>
              <w:textAlignment w:val="baseline"/>
              <w:rPr>
                <w:rFonts w:cstheme="minorHAnsi"/>
                <w:lang w:eastAsia="cs-CZ"/>
              </w:rPr>
            </w:pPr>
          </w:p>
        </w:tc>
        <w:tc>
          <w:tcPr>
            <w:tcW w:w="4202" w:type="pct"/>
          </w:tcPr>
          <w:p w14:paraId="5443C01B" w14:textId="77777777" w:rsidR="00734EE4" w:rsidRPr="00747665" w:rsidRDefault="00734EE4" w:rsidP="00BB0F09">
            <w:pPr>
              <w:spacing w:after="0" w:line="240" w:lineRule="auto"/>
              <w:contextualSpacing/>
              <w:textAlignment w:val="baseline"/>
              <w:rPr>
                <w:rFonts w:cstheme="minorHAnsi"/>
                <w:lang w:eastAsia="cs-CZ"/>
              </w:rPr>
            </w:pPr>
            <w:r w:rsidRPr="00747665">
              <w:rPr>
                <w:rFonts w:cstheme="minorHAnsi"/>
              </w:rPr>
              <w:t>Veškerá funkcionalita Aplikace je koncovému uživateli plně dostupná prostřednictvím standardního webového prohlížeče bez potřeby instalace dodatečného software.</w:t>
            </w:r>
          </w:p>
        </w:tc>
        <w:tc>
          <w:tcPr>
            <w:tcW w:w="516" w:type="pct"/>
          </w:tcPr>
          <w:p w14:paraId="462DB515" w14:textId="77777777" w:rsidR="00734EE4" w:rsidRPr="00747665" w:rsidRDefault="00734EE4" w:rsidP="00BB0F09">
            <w:pPr>
              <w:spacing w:after="0" w:line="240" w:lineRule="auto"/>
              <w:contextualSpacing/>
              <w:jc w:val="center"/>
              <w:textAlignment w:val="baseline"/>
              <w:rPr>
                <w:rFonts w:cstheme="minorHAnsi"/>
                <w:highlight w:val="yellow"/>
                <w:lang w:eastAsia="cs-CZ"/>
              </w:rPr>
            </w:pPr>
          </w:p>
        </w:tc>
      </w:tr>
      <w:tr w:rsidR="00734EE4" w:rsidRPr="00747665" w14:paraId="5A620E69" w14:textId="77777777" w:rsidTr="00B87904">
        <w:tc>
          <w:tcPr>
            <w:tcW w:w="281" w:type="pct"/>
          </w:tcPr>
          <w:p w14:paraId="347A5FB0" w14:textId="77777777" w:rsidR="00734EE4" w:rsidRPr="00747665" w:rsidRDefault="00734EE4" w:rsidP="00BB0F09">
            <w:pPr>
              <w:spacing w:after="0" w:line="240" w:lineRule="auto"/>
              <w:contextualSpacing/>
              <w:textAlignment w:val="baseline"/>
              <w:rPr>
                <w:rFonts w:cstheme="minorHAnsi"/>
                <w:lang w:eastAsia="cs-CZ"/>
              </w:rPr>
            </w:pPr>
          </w:p>
        </w:tc>
        <w:tc>
          <w:tcPr>
            <w:tcW w:w="4202" w:type="pct"/>
          </w:tcPr>
          <w:p w14:paraId="55B5B19C" w14:textId="77777777" w:rsidR="00734EE4" w:rsidRPr="00747665" w:rsidRDefault="00734EE4" w:rsidP="00BB0F09">
            <w:pPr>
              <w:spacing w:after="0" w:line="240" w:lineRule="auto"/>
              <w:contextualSpacing/>
              <w:textAlignment w:val="baseline"/>
              <w:rPr>
                <w:rFonts w:cstheme="minorHAnsi"/>
                <w:lang w:eastAsia="cs-CZ"/>
              </w:rPr>
            </w:pPr>
            <w:r w:rsidRPr="00747665">
              <w:rPr>
                <w:rFonts w:cstheme="minorHAnsi"/>
              </w:rPr>
              <w:t xml:space="preserve">Fyzické umístění nesmí mít žádný vliv na chování </w:t>
            </w:r>
            <w:r w:rsidR="005B05CF" w:rsidRPr="00747665">
              <w:rPr>
                <w:rFonts w:cstheme="minorHAnsi"/>
              </w:rPr>
              <w:t xml:space="preserve">či generovat licenční omezení </w:t>
            </w:r>
            <w:r w:rsidRPr="00747665">
              <w:rPr>
                <w:rFonts w:cstheme="minorHAnsi"/>
              </w:rPr>
              <w:t>Aplikace, a nesmí vyžadovat ani přeprogramování jakýchkoliv komponent.</w:t>
            </w:r>
          </w:p>
        </w:tc>
        <w:tc>
          <w:tcPr>
            <w:tcW w:w="516" w:type="pct"/>
          </w:tcPr>
          <w:p w14:paraId="366BA33C" w14:textId="77777777" w:rsidR="00734EE4" w:rsidRPr="00747665" w:rsidRDefault="00734EE4" w:rsidP="00BB0F09">
            <w:pPr>
              <w:spacing w:after="0" w:line="240" w:lineRule="auto"/>
              <w:contextualSpacing/>
              <w:jc w:val="center"/>
              <w:textAlignment w:val="baseline"/>
              <w:rPr>
                <w:rFonts w:cstheme="minorHAnsi"/>
                <w:highlight w:val="yellow"/>
                <w:lang w:eastAsia="cs-CZ"/>
              </w:rPr>
            </w:pPr>
          </w:p>
        </w:tc>
      </w:tr>
      <w:tr w:rsidR="00C46DEB" w:rsidRPr="00747665" w14:paraId="38491069" w14:textId="77777777" w:rsidTr="00B87904">
        <w:tc>
          <w:tcPr>
            <w:tcW w:w="281" w:type="pct"/>
          </w:tcPr>
          <w:p w14:paraId="7ECFB545" w14:textId="77777777" w:rsidR="00C46DEB" w:rsidRPr="00747665" w:rsidRDefault="00C46DEB" w:rsidP="002B1067">
            <w:pPr>
              <w:spacing w:after="0" w:line="240" w:lineRule="auto"/>
              <w:contextualSpacing/>
              <w:textAlignment w:val="baseline"/>
              <w:rPr>
                <w:rFonts w:cstheme="minorHAnsi"/>
                <w:lang w:eastAsia="cs-CZ"/>
              </w:rPr>
            </w:pPr>
          </w:p>
        </w:tc>
        <w:tc>
          <w:tcPr>
            <w:tcW w:w="4202" w:type="pct"/>
          </w:tcPr>
          <w:p w14:paraId="016A2430" w14:textId="77777777" w:rsidR="00C46DEB" w:rsidRPr="00747665" w:rsidRDefault="00C46DEB" w:rsidP="002B1067">
            <w:pPr>
              <w:spacing w:after="0" w:line="240" w:lineRule="auto"/>
              <w:contextualSpacing/>
              <w:textAlignment w:val="baseline"/>
              <w:rPr>
                <w:rFonts w:cstheme="minorHAnsi"/>
                <w:lang w:eastAsia="cs-CZ"/>
              </w:rPr>
            </w:pPr>
            <w:r w:rsidRPr="00747665">
              <w:rPr>
                <w:rFonts w:asciiTheme="majorHAnsi" w:hAnsiTheme="majorHAnsi" w:cstheme="majorHAnsi"/>
              </w:rPr>
              <w:t xml:space="preserve">Aplikace eviduje v přehledu dostupném administrátorovi všechny WS spojené s provozem, ukazuje </w:t>
            </w:r>
            <w:r w:rsidRPr="00747665">
              <w:rPr>
                <w:rFonts w:asciiTheme="majorHAnsi" w:hAnsiTheme="majorHAnsi" w:cstheme="majorHAnsi"/>
              </w:rPr>
              <w:lastRenderedPageBreak/>
              <w:t>jejich aktuální stav a v historii zobrazuje časy jejich volání a případně další metadata identifikovaná v analýze. Administrátor může otestovat funkčnost WS, pro každou WS existuje testovací scénář, pokud je to možné, vzhledem k charakteru služby.</w:t>
            </w:r>
          </w:p>
        </w:tc>
        <w:tc>
          <w:tcPr>
            <w:tcW w:w="516" w:type="pct"/>
          </w:tcPr>
          <w:p w14:paraId="5FFAEC53" w14:textId="77777777" w:rsidR="00C46DEB" w:rsidRPr="00747665" w:rsidRDefault="00C46DEB" w:rsidP="002B1067">
            <w:pPr>
              <w:spacing w:after="0" w:line="240" w:lineRule="auto"/>
              <w:contextualSpacing/>
              <w:jc w:val="center"/>
              <w:textAlignment w:val="baseline"/>
              <w:rPr>
                <w:rFonts w:cstheme="minorHAnsi"/>
                <w:highlight w:val="yellow"/>
                <w:lang w:eastAsia="cs-CZ"/>
              </w:rPr>
            </w:pPr>
          </w:p>
        </w:tc>
      </w:tr>
    </w:tbl>
    <w:p w14:paraId="66074C6E" w14:textId="77777777" w:rsidR="00A50C86" w:rsidRPr="00747665" w:rsidRDefault="00FD3AD3" w:rsidP="00C66364">
      <w:pPr>
        <w:pStyle w:val="Nadpis2"/>
      </w:pPr>
      <w:bookmarkStart w:id="59" w:name="_Toc59452957"/>
      <w:r w:rsidRPr="00A50C86">
        <w:lastRenderedPageBreak/>
        <w:t>Požadavky na použitelnost</w:t>
      </w:r>
      <w:bookmarkEnd w:id="59"/>
    </w:p>
    <w:tbl>
      <w:tblPr>
        <w:tblStyle w:val="Mkatabulky"/>
        <w:tblW w:w="5000" w:type="pct"/>
        <w:tblLook w:val="04A0" w:firstRow="1" w:lastRow="0" w:firstColumn="1" w:lastColumn="0" w:noHBand="0" w:noVBand="1"/>
      </w:tblPr>
      <w:tblGrid>
        <w:gridCol w:w="567"/>
        <w:gridCol w:w="8473"/>
        <w:gridCol w:w="1040"/>
      </w:tblGrid>
      <w:tr w:rsidR="0060128D" w:rsidRPr="00747665" w14:paraId="6FA8149A" w14:textId="77777777" w:rsidTr="00B87904">
        <w:tc>
          <w:tcPr>
            <w:tcW w:w="281" w:type="pct"/>
            <w:shd w:val="clear" w:color="auto" w:fill="A6A6A6" w:themeFill="background1" w:themeFillShade="A6"/>
          </w:tcPr>
          <w:p w14:paraId="410C1252" w14:textId="77777777" w:rsidR="0060128D" w:rsidRPr="00747665" w:rsidRDefault="0060128D" w:rsidP="002556C4">
            <w:pPr>
              <w:spacing w:after="0" w:line="240" w:lineRule="auto"/>
              <w:contextualSpacing/>
              <w:jc w:val="center"/>
              <w:rPr>
                <w:b/>
              </w:rPr>
            </w:pPr>
            <w:r w:rsidRPr="00747665">
              <w:rPr>
                <w:b/>
              </w:rPr>
              <w:t>ID</w:t>
            </w:r>
          </w:p>
        </w:tc>
        <w:tc>
          <w:tcPr>
            <w:tcW w:w="4202" w:type="pct"/>
            <w:shd w:val="clear" w:color="auto" w:fill="A6A6A6" w:themeFill="background1" w:themeFillShade="A6"/>
          </w:tcPr>
          <w:p w14:paraId="07279F05"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160C4462"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60128D" w:rsidRPr="00747665" w14:paraId="49E2D8BD" w14:textId="77777777" w:rsidTr="00B87904">
        <w:tc>
          <w:tcPr>
            <w:tcW w:w="281" w:type="pct"/>
          </w:tcPr>
          <w:p w14:paraId="1E2B5035" w14:textId="77777777" w:rsidR="0060128D" w:rsidRPr="00747665" w:rsidRDefault="0060128D" w:rsidP="002556C4">
            <w:pPr>
              <w:spacing w:after="0" w:line="240" w:lineRule="auto"/>
              <w:contextualSpacing/>
              <w:textAlignment w:val="baseline"/>
              <w:rPr>
                <w:rFonts w:cstheme="minorHAnsi"/>
                <w:lang w:eastAsia="cs-CZ"/>
              </w:rPr>
            </w:pPr>
          </w:p>
        </w:tc>
        <w:tc>
          <w:tcPr>
            <w:tcW w:w="4202" w:type="pct"/>
          </w:tcPr>
          <w:p w14:paraId="7EB0C942" w14:textId="77777777" w:rsidR="0060128D" w:rsidRPr="00747665" w:rsidRDefault="00034888" w:rsidP="002556C4">
            <w:pPr>
              <w:spacing w:after="0" w:line="240" w:lineRule="auto"/>
              <w:contextualSpacing/>
              <w:textAlignment w:val="baseline"/>
              <w:rPr>
                <w:rFonts w:cstheme="minorHAnsi"/>
                <w:lang w:eastAsia="cs-CZ"/>
              </w:rPr>
            </w:pPr>
            <w:r>
              <w:t>Aplikace MUSÍ podporovat výrobcem podporované operační systémy uživatelských stanic -</w:t>
            </w:r>
            <w:r w:rsidRPr="00494034" w:rsidDel="001C3AE1">
              <w:t xml:space="preserve"> </w:t>
            </w:r>
            <w:r w:rsidRPr="009B3072">
              <w:t xml:space="preserve">Windows 10 </w:t>
            </w:r>
            <w:r>
              <w:t>32bit/</w:t>
            </w:r>
            <w:r w:rsidRPr="009B3072">
              <w:t>64bit</w:t>
            </w:r>
            <w:r>
              <w:t xml:space="preserve"> a MacOS. V rámci podpory MUSÍ být zajištěna kontinuální podpora i nově vydaných verzí operačních systémů.</w:t>
            </w:r>
          </w:p>
        </w:tc>
        <w:tc>
          <w:tcPr>
            <w:tcW w:w="516" w:type="pct"/>
          </w:tcPr>
          <w:p w14:paraId="5F25D82B" w14:textId="77777777" w:rsidR="0060128D" w:rsidRPr="00747665" w:rsidRDefault="0060128D" w:rsidP="005C3811">
            <w:pPr>
              <w:spacing w:after="0" w:line="240" w:lineRule="auto"/>
              <w:contextualSpacing/>
              <w:textAlignment w:val="baseline"/>
              <w:rPr>
                <w:rFonts w:cstheme="minorHAnsi"/>
                <w:lang w:eastAsia="cs-CZ"/>
              </w:rPr>
            </w:pPr>
          </w:p>
        </w:tc>
      </w:tr>
      <w:tr w:rsidR="00C72AAF" w:rsidRPr="00747665" w14:paraId="434948D4" w14:textId="77777777" w:rsidTr="00B87904">
        <w:tc>
          <w:tcPr>
            <w:tcW w:w="281" w:type="pct"/>
            <w:shd w:val="clear" w:color="auto" w:fill="auto"/>
          </w:tcPr>
          <w:p w14:paraId="1EA1B2D0" w14:textId="77777777" w:rsidR="00C72AAF" w:rsidRPr="00C72AAF" w:rsidRDefault="00C72AAF" w:rsidP="00E178FC">
            <w:pPr>
              <w:spacing w:after="0" w:line="240" w:lineRule="auto"/>
              <w:contextualSpacing/>
              <w:textAlignment w:val="baseline"/>
              <w:rPr>
                <w:rFonts w:cstheme="minorHAnsi"/>
                <w:lang w:eastAsia="cs-CZ"/>
              </w:rPr>
            </w:pPr>
            <w:r w:rsidRPr="00C72AAF">
              <w:rPr>
                <w:rFonts w:cstheme="minorHAnsi"/>
                <w:lang w:eastAsia="cs-CZ"/>
              </w:rPr>
              <w:t>329</w:t>
            </w:r>
          </w:p>
        </w:tc>
        <w:tc>
          <w:tcPr>
            <w:tcW w:w="4202" w:type="pct"/>
            <w:shd w:val="clear" w:color="auto" w:fill="auto"/>
          </w:tcPr>
          <w:p w14:paraId="3C559B79" w14:textId="77777777" w:rsidR="00C72AAF" w:rsidRPr="00C72AAF" w:rsidRDefault="00C72AAF" w:rsidP="00C72AAF">
            <w:pPr>
              <w:spacing w:after="0" w:line="240" w:lineRule="auto"/>
              <w:contextualSpacing/>
              <w:textAlignment w:val="baseline"/>
              <w:rPr>
                <w:rFonts w:cstheme="minorHAnsi"/>
                <w:lang w:eastAsia="cs-CZ"/>
              </w:rPr>
            </w:pPr>
            <w:r w:rsidRPr="00C72AAF">
              <w:rPr>
                <w:rFonts w:cstheme="minorHAnsi"/>
              </w:rPr>
              <w:t>Aplikace bude podporovat všechny běžně používané prohlížeče (MS Edge</w:t>
            </w:r>
            <w:r w:rsidR="00034888">
              <w:rPr>
                <w:rFonts w:cstheme="minorHAnsi"/>
              </w:rPr>
              <w:t xml:space="preserve"> Chromium</w:t>
            </w:r>
            <w:r w:rsidRPr="00C72AAF">
              <w:rPr>
                <w:rFonts w:cstheme="minorHAnsi"/>
              </w:rPr>
              <w:t>, Chrome, Firefox, Opera apod.) v jejich aktuálních verzích. Objednatel požaduje zpětnou kompatibilitu s</w:t>
            </w:r>
            <w:r>
              <w:rPr>
                <w:rFonts w:cstheme="minorHAnsi"/>
              </w:rPr>
              <w:t> </w:t>
            </w:r>
            <w:r w:rsidRPr="00C72AAF">
              <w:rPr>
                <w:rFonts w:cstheme="minorHAnsi"/>
              </w:rPr>
              <w:t>předchozími verzemi prohlížečů minimálně o jednu verzi oproti verzi aktuální v době zahájení nasazení Aplikace.</w:t>
            </w:r>
          </w:p>
        </w:tc>
        <w:tc>
          <w:tcPr>
            <w:tcW w:w="516" w:type="pct"/>
            <w:shd w:val="clear" w:color="auto" w:fill="auto"/>
          </w:tcPr>
          <w:p w14:paraId="3B3A367E" w14:textId="77777777" w:rsidR="00C72AAF" w:rsidRPr="00C72AAF" w:rsidRDefault="00C72AAF" w:rsidP="002556C4">
            <w:pPr>
              <w:spacing w:after="0" w:line="240" w:lineRule="auto"/>
              <w:contextualSpacing/>
              <w:jc w:val="center"/>
              <w:textAlignment w:val="baseline"/>
              <w:rPr>
                <w:rFonts w:cstheme="minorHAnsi"/>
                <w:lang w:eastAsia="cs-CZ"/>
              </w:rPr>
            </w:pPr>
          </w:p>
        </w:tc>
      </w:tr>
      <w:tr w:rsidR="00C46DEB" w:rsidRPr="00747665" w14:paraId="7FAB1016" w14:textId="77777777" w:rsidTr="00B87904">
        <w:tc>
          <w:tcPr>
            <w:tcW w:w="281" w:type="pct"/>
            <w:shd w:val="clear" w:color="auto" w:fill="auto"/>
          </w:tcPr>
          <w:p w14:paraId="6D7BCAAC" w14:textId="77777777" w:rsidR="00C46DEB" w:rsidRPr="00C72AAF" w:rsidRDefault="00C46DEB" w:rsidP="00E178FC">
            <w:pPr>
              <w:spacing w:after="0"/>
              <w:contextualSpacing/>
              <w:textAlignment w:val="baseline"/>
              <w:rPr>
                <w:rFonts w:cstheme="minorHAnsi"/>
                <w:lang w:eastAsia="cs-CZ"/>
              </w:rPr>
            </w:pPr>
          </w:p>
        </w:tc>
        <w:tc>
          <w:tcPr>
            <w:tcW w:w="4202" w:type="pct"/>
            <w:shd w:val="clear" w:color="auto" w:fill="auto"/>
          </w:tcPr>
          <w:p w14:paraId="411B2AA3" w14:textId="77777777" w:rsidR="00C46DEB" w:rsidRPr="00C72AAF" w:rsidRDefault="00C46DEB" w:rsidP="00C46DEB">
            <w:pPr>
              <w:spacing w:after="0"/>
              <w:contextualSpacing/>
              <w:textAlignment w:val="baseline"/>
              <w:rPr>
                <w:rFonts w:cstheme="minorHAnsi"/>
              </w:rPr>
            </w:pPr>
            <w:r w:rsidRPr="00747665">
              <w:rPr>
                <w:rFonts w:asciiTheme="majorHAnsi" w:hAnsiTheme="majorHAnsi" w:cstheme="majorHAnsi"/>
              </w:rPr>
              <w:t xml:space="preserve">Administrátor </w:t>
            </w:r>
            <w:r>
              <w:rPr>
                <w:rFonts w:asciiTheme="majorHAnsi" w:hAnsiTheme="majorHAnsi" w:cstheme="majorHAnsi"/>
              </w:rPr>
              <w:t xml:space="preserve">i </w:t>
            </w:r>
            <w:r w:rsidRPr="00747665">
              <w:rPr>
                <w:rFonts w:asciiTheme="majorHAnsi" w:hAnsiTheme="majorHAnsi" w:cstheme="majorHAnsi"/>
              </w:rPr>
              <w:t>uživatel vidí v Aplikaci označení aktuální verze Aplikace.</w:t>
            </w:r>
          </w:p>
        </w:tc>
        <w:tc>
          <w:tcPr>
            <w:tcW w:w="516" w:type="pct"/>
            <w:shd w:val="clear" w:color="auto" w:fill="auto"/>
          </w:tcPr>
          <w:p w14:paraId="4A3F7652" w14:textId="77777777" w:rsidR="00C46DEB" w:rsidRPr="00C72AAF" w:rsidRDefault="00C46DEB" w:rsidP="002556C4">
            <w:pPr>
              <w:spacing w:after="0"/>
              <w:contextualSpacing/>
              <w:jc w:val="center"/>
              <w:textAlignment w:val="baseline"/>
              <w:rPr>
                <w:rFonts w:cstheme="minorHAnsi"/>
                <w:lang w:eastAsia="cs-CZ"/>
              </w:rPr>
            </w:pPr>
          </w:p>
        </w:tc>
      </w:tr>
      <w:tr w:rsidR="00C72AAF" w:rsidRPr="00747665" w14:paraId="40FDC8DB" w14:textId="77777777" w:rsidTr="00B87904">
        <w:tc>
          <w:tcPr>
            <w:tcW w:w="281" w:type="pct"/>
            <w:shd w:val="clear" w:color="auto" w:fill="auto"/>
          </w:tcPr>
          <w:p w14:paraId="60951633" w14:textId="77777777" w:rsidR="00C72AAF" w:rsidRPr="00C72AAF" w:rsidRDefault="00C72AAF" w:rsidP="00E178FC">
            <w:pPr>
              <w:spacing w:after="0"/>
              <w:contextualSpacing/>
              <w:textAlignment w:val="baseline"/>
              <w:rPr>
                <w:rFonts w:cstheme="minorHAnsi"/>
                <w:lang w:eastAsia="cs-CZ"/>
              </w:rPr>
            </w:pPr>
          </w:p>
        </w:tc>
        <w:tc>
          <w:tcPr>
            <w:tcW w:w="4202" w:type="pct"/>
            <w:shd w:val="clear" w:color="auto" w:fill="auto"/>
          </w:tcPr>
          <w:p w14:paraId="52818642" w14:textId="77777777" w:rsidR="00C72AAF" w:rsidRDefault="00C72AAF" w:rsidP="00E178FC">
            <w:r w:rsidRPr="003C0534">
              <w:t>Uživatelské rozhraní systému MUSÍ s ohledem na ergonomii, snadnost a intuitivnost ovládání</w:t>
            </w:r>
            <w:r>
              <w:t xml:space="preserve"> splňovat zejména </w:t>
            </w:r>
            <w:r w:rsidRPr="003C0534">
              <w:t>následujících parametr</w:t>
            </w:r>
            <w:r>
              <w:t>y pro koncové uživatele Aplikace</w:t>
            </w:r>
            <w:r w:rsidRPr="003C0534">
              <w:t>:</w:t>
            </w:r>
          </w:p>
          <w:p w14:paraId="4E0862C0" w14:textId="77777777" w:rsidR="00C72AAF" w:rsidRPr="00C51EBA" w:rsidRDefault="00C72AAF" w:rsidP="00C72AAF">
            <w:pPr>
              <w:pStyle w:val="Odstavecseseznamem"/>
              <w:numPr>
                <w:ilvl w:val="0"/>
                <w:numId w:val="20"/>
              </w:numPr>
              <w:spacing w:after="200" w:line="276" w:lineRule="auto"/>
              <w:ind w:left="360"/>
            </w:pPr>
            <w:r w:rsidRPr="00C51EBA">
              <w:t>Dodrž</w:t>
            </w:r>
            <w:r>
              <w:t>ení</w:t>
            </w:r>
            <w:r w:rsidRPr="00C51EBA">
              <w:t xml:space="preserve"> běžných zvyklostí </w:t>
            </w:r>
            <w:r>
              <w:t>– uživatelské rozhraní MUSÍ být</w:t>
            </w:r>
            <w:r w:rsidRPr="00C51EBA">
              <w:t xml:space="preserve"> v</w:t>
            </w:r>
            <w:r>
              <w:t> </w:t>
            </w:r>
            <w:r w:rsidRPr="00C51EBA">
              <w:t xml:space="preserve">souladu s aktuálními trendy a standardy a jeho struktura i jednotlivé prvky </w:t>
            </w:r>
            <w:r w:rsidR="00517BA0" w:rsidRPr="00C51EBA">
              <w:t xml:space="preserve">MUSÍ </w:t>
            </w:r>
            <w:r w:rsidRPr="00C51EBA">
              <w:t>odpovídat běž</w:t>
            </w:r>
            <w:r>
              <w:t>ným zvyklostem obdobných řešení;</w:t>
            </w:r>
          </w:p>
          <w:p w14:paraId="32C1323F" w14:textId="77777777" w:rsidR="00C72AAF" w:rsidRPr="00C51EBA" w:rsidRDefault="00C72AAF" w:rsidP="00C72AAF">
            <w:pPr>
              <w:pStyle w:val="Odstavecseseznamem"/>
              <w:numPr>
                <w:ilvl w:val="0"/>
                <w:numId w:val="20"/>
              </w:numPr>
              <w:spacing w:after="200" w:line="276" w:lineRule="auto"/>
              <w:ind w:left="360"/>
            </w:pPr>
            <w:r w:rsidRPr="00C51EBA">
              <w:t>Orientace v</w:t>
            </w:r>
            <w:r>
              <w:t xml:space="preserve"> Aplikaci </w:t>
            </w:r>
            <w:r w:rsidRPr="00C51EBA">
              <w:t>– uživateli MUSÍ být vždy jasně prezentováno, v</w:t>
            </w:r>
            <w:r>
              <w:t> </w:t>
            </w:r>
            <w:r w:rsidRPr="00C51EBA">
              <w:t xml:space="preserve">které části </w:t>
            </w:r>
            <w:r>
              <w:t>A</w:t>
            </w:r>
            <w:r w:rsidR="004C3768">
              <w:t>p</w:t>
            </w:r>
            <w:r>
              <w:t>likace se nachází;</w:t>
            </w:r>
          </w:p>
          <w:p w14:paraId="38B17434" w14:textId="77777777" w:rsidR="00C72AAF" w:rsidRPr="00C51EBA" w:rsidRDefault="00C72AAF" w:rsidP="00C72AAF">
            <w:pPr>
              <w:pStyle w:val="Odstavecseseznamem"/>
              <w:numPr>
                <w:ilvl w:val="0"/>
                <w:numId w:val="20"/>
              </w:numPr>
              <w:spacing w:after="200" w:line="276" w:lineRule="auto"/>
              <w:ind w:left="360"/>
            </w:pPr>
            <w:r w:rsidRPr="00C51EBA">
              <w:t>Dostupnost funkcí s ohledem na četnost jejich používání – nejčastěji používané funkce MUSÍ být nejsnadněji dostupné</w:t>
            </w:r>
            <w:r>
              <w:t>;</w:t>
            </w:r>
          </w:p>
          <w:p w14:paraId="0AC3B627" w14:textId="77777777" w:rsidR="00C72AAF" w:rsidRPr="00C51EBA" w:rsidRDefault="00C72AAF" w:rsidP="00C72AAF">
            <w:pPr>
              <w:pStyle w:val="Odstavecseseznamem"/>
              <w:numPr>
                <w:ilvl w:val="0"/>
                <w:numId w:val="20"/>
              </w:numPr>
              <w:spacing w:after="200" w:line="276" w:lineRule="auto"/>
              <w:ind w:left="360"/>
            </w:pPr>
            <w:r w:rsidRPr="00C51EBA">
              <w:t>Dostupnost nápovědy – nápověda MUSÍ být d</w:t>
            </w:r>
            <w:r>
              <w:t>ostupná z každého místa Aplikace;</w:t>
            </w:r>
          </w:p>
          <w:p w14:paraId="112F9FAE" w14:textId="77777777" w:rsidR="00C72AAF" w:rsidRDefault="00C72AAF" w:rsidP="00C72AAF">
            <w:pPr>
              <w:pStyle w:val="Odstavecseseznamem"/>
              <w:numPr>
                <w:ilvl w:val="0"/>
                <w:numId w:val="20"/>
              </w:numPr>
              <w:spacing w:after="200" w:line="276" w:lineRule="auto"/>
              <w:ind w:left="360"/>
            </w:pPr>
            <w:r w:rsidRPr="00C51EBA">
              <w:t xml:space="preserve">Konzistentnost uživatelského rozhraní – stejné či podobné funkcionality se napříč </w:t>
            </w:r>
            <w:r>
              <w:t>Aplikací musí chovat a jejich ovládací prvky MUSÍ být umístěny stejně či podobně.</w:t>
            </w:r>
          </w:p>
          <w:p w14:paraId="6B0DA1D0" w14:textId="77777777" w:rsidR="00C72AAF" w:rsidRDefault="00C72AAF" w:rsidP="00E178FC">
            <w:pPr>
              <w:spacing w:after="160" w:line="259" w:lineRule="auto"/>
              <w:jc w:val="left"/>
            </w:pPr>
            <w:r>
              <w:t>Uživatelské rozhraní MUSÍ v maximální možné míře logicky seskupovat ovládací prvky na základě jejich určení.</w:t>
            </w:r>
          </w:p>
        </w:tc>
        <w:tc>
          <w:tcPr>
            <w:tcW w:w="516" w:type="pct"/>
            <w:shd w:val="clear" w:color="auto" w:fill="auto"/>
          </w:tcPr>
          <w:p w14:paraId="05058CF8" w14:textId="77777777" w:rsidR="00C72AAF" w:rsidRPr="00C72AAF" w:rsidRDefault="00C72AAF" w:rsidP="002556C4">
            <w:pPr>
              <w:spacing w:after="0"/>
              <w:contextualSpacing/>
              <w:jc w:val="center"/>
              <w:textAlignment w:val="baseline"/>
              <w:rPr>
                <w:rFonts w:cstheme="minorHAnsi"/>
                <w:lang w:eastAsia="cs-CZ"/>
              </w:rPr>
            </w:pPr>
          </w:p>
        </w:tc>
      </w:tr>
      <w:tr w:rsidR="00E516D0" w:rsidRPr="00747665" w14:paraId="388E2C2B" w14:textId="77777777" w:rsidTr="00B87904">
        <w:tc>
          <w:tcPr>
            <w:tcW w:w="281" w:type="pct"/>
            <w:shd w:val="clear" w:color="auto" w:fill="auto"/>
          </w:tcPr>
          <w:p w14:paraId="630F4D54" w14:textId="77777777" w:rsidR="00E516D0" w:rsidRPr="00C72AAF" w:rsidRDefault="00E516D0" w:rsidP="00E178FC">
            <w:pPr>
              <w:spacing w:after="0"/>
              <w:contextualSpacing/>
              <w:textAlignment w:val="baseline"/>
              <w:rPr>
                <w:rFonts w:cstheme="minorHAnsi"/>
                <w:lang w:eastAsia="cs-CZ"/>
              </w:rPr>
            </w:pPr>
          </w:p>
        </w:tc>
        <w:tc>
          <w:tcPr>
            <w:tcW w:w="4202" w:type="pct"/>
            <w:shd w:val="clear" w:color="auto" w:fill="auto"/>
          </w:tcPr>
          <w:p w14:paraId="5D166C33" w14:textId="77777777" w:rsidR="00E516D0" w:rsidRPr="003C0534" w:rsidRDefault="00E516D0" w:rsidP="00E178FC">
            <w:r w:rsidRPr="00747665">
              <w:rPr>
                <w:rFonts w:cstheme="minorHAnsi"/>
                <w:lang w:eastAsia="cs-CZ"/>
              </w:rPr>
              <w:t xml:space="preserve">Rozlišení </w:t>
            </w:r>
            <w:r>
              <w:rPr>
                <w:rFonts w:cstheme="minorHAnsi"/>
                <w:lang w:eastAsia="cs-CZ"/>
              </w:rPr>
              <w:t xml:space="preserve">uživatelského rozhraní desktopové verze MUSÍ být </w:t>
            </w:r>
            <w:r w:rsidRPr="00747665">
              <w:rPr>
                <w:rFonts w:cstheme="minorHAnsi"/>
                <w:lang w:eastAsia="cs-CZ"/>
              </w:rPr>
              <w:t>minimálně 1280 x 768 a vyšší.</w:t>
            </w:r>
          </w:p>
        </w:tc>
        <w:tc>
          <w:tcPr>
            <w:tcW w:w="516" w:type="pct"/>
            <w:shd w:val="clear" w:color="auto" w:fill="auto"/>
          </w:tcPr>
          <w:p w14:paraId="4041D4D1" w14:textId="77777777" w:rsidR="00E516D0" w:rsidRPr="00C72AAF" w:rsidRDefault="00E516D0" w:rsidP="002556C4">
            <w:pPr>
              <w:spacing w:after="0"/>
              <w:contextualSpacing/>
              <w:jc w:val="center"/>
              <w:textAlignment w:val="baseline"/>
              <w:rPr>
                <w:rFonts w:cstheme="minorHAnsi"/>
                <w:lang w:eastAsia="cs-CZ"/>
              </w:rPr>
            </w:pPr>
          </w:p>
        </w:tc>
      </w:tr>
      <w:tr w:rsidR="00C72AAF" w:rsidRPr="00747665" w14:paraId="7DF8C800" w14:textId="77777777" w:rsidTr="00B87904">
        <w:tc>
          <w:tcPr>
            <w:tcW w:w="281" w:type="pct"/>
            <w:shd w:val="clear" w:color="auto" w:fill="auto"/>
          </w:tcPr>
          <w:p w14:paraId="41414A15" w14:textId="77777777" w:rsidR="00C72AAF" w:rsidRPr="00C72AAF" w:rsidRDefault="00C72AAF" w:rsidP="00E178FC">
            <w:pPr>
              <w:spacing w:after="0"/>
              <w:contextualSpacing/>
              <w:textAlignment w:val="baseline"/>
              <w:rPr>
                <w:rFonts w:cstheme="minorHAnsi"/>
                <w:lang w:eastAsia="cs-CZ"/>
              </w:rPr>
            </w:pPr>
          </w:p>
        </w:tc>
        <w:tc>
          <w:tcPr>
            <w:tcW w:w="4202" w:type="pct"/>
            <w:shd w:val="clear" w:color="auto" w:fill="auto"/>
          </w:tcPr>
          <w:p w14:paraId="00C3E704" w14:textId="77777777" w:rsidR="00EC240A" w:rsidRPr="00757BF4" w:rsidRDefault="00C72AAF" w:rsidP="004C3768">
            <w:r>
              <w:t>Uživatelské rozhraní M</w:t>
            </w:r>
            <w:r w:rsidR="00C452BF">
              <w:t>USÍ být v české jazykové mutaci a obsahovat</w:t>
            </w:r>
            <w:r w:rsidR="00C452BF" w:rsidRPr="00C452BF">
              <w:t xml:space="preserve"> kompletní lokalizaci do českého jazyka.</w:t>
            </w:r>
          </w:p>
        </w:tc>
        <w:tc>
          <w:tcPr>
            <w:tcW w:w="516" w:type="pct"/>
            <w:shd w:val="clear" w:color="auto" w:fill="auto"/>
          </w:tcPr>
          <w:p w14:paraId="768240B1" w14:textId="77777777" w:rsidR="00C72AAF" w:rsidRPr="00C72AAF" w:rsidRDefault="00C72AAF" w:rsidP="002556C4">
            <w:pPr>
              <w:spacing w:after="0"/>
              <w:contextualSpacing/>
              <w:jc w:val="center"/>
              <w:textAlignment w:val="baseline"/>
              <w:rPr>
                <w:rFonts w:cstheme="minorHAnsi"/>
                <w:lang w:eastAsia="cs-CZ"/>
              </w:rPr>
            </w:pPr>
          </w:p>
        </w:tc>
      </w:tr>
      <w:tr w:rsidR="00E516D0" w:rsidRPr="00747665" w14:paraId="2AF811B7" w14:textId="77777777" w:rsidTr="00B87904">
        <w:tc>
          <w:tcPr>
            <w:tcW w:w="281" w:type="pct"/>
            <w:shd w:val="clear" w:color="auto" w:fill="auto"/>
          </w:tcPr>
          <w:p w14:paraId="4C1D9D90" w14:textId="77777777" w:rsidR="00E516D0" w:rsidRPr="00C72AAF" w:rsidRDefault="00E516D0" w:rsidP="00E178FC">
            <w:pPr>
              <w:spacing w:after="0"/>
              <w:contextualSpacing/>
              <w:textAlignment w:val="baseline"/>
              <w:rPr>
                <w:rFonts w:cstheme="minorHAnsi"/>
                <w:lang w:eastAsia="cs-CZ"/>
              </w:rPr>
            </w:pPr>
          </w:p>
        </w:tc>
        <w:tc>
          <w:tcPr>
            <w:tcW w:w="4202" w:type="pct"/>
            <w:shd w:val="clear" w:color="auto" w:fill="auto"/>
          </w:tcPr>
          <w:p w14:paraId="27327701" w14:textId="77777777" w:rsidR="00E516D0" w:rsidRDefault="00E516D0" w:rsidP="00034888">
            <w:r>
              <w:rPr>
                <w:rFonts w:cstheme="minorHAnsi"/>
                <w:lang w:eastAsia="cs-CZ"/>
              </w:rPr>
              <w:t>Uživatelské r</w:t>
            </w:r>
            <w:r w:rsidRPr="00747665">
              <w:rPr>
                <w:rFonts w:cstheme="minorHAnsi"/>
                <w:lang w:eastAsia="cs-CZ"/>
              </w:rPr>
              <w:t xml:space="preserve">ozhraní Aplikace </w:t>
            </w:r>
            <w:r>
              <w:rPr>
                <w:rFonts w:cstheme="minorHAnsi"/>
                <w:lang w:eastAsia="cs-CZ"/>
              </w:rPr>
              <w:t xml:space="preserve">(veřejná i neveřejná část) MUSÍ být </w:t>
            </w:r>
            <w:r w:rsidRPr="00747665">
              <w:rPr>
                <w:rFonts w:cstheme="minorHAnsi"/>
                <w:lang w:eastAsia="cs-CZ"/>
              </w:rPr>
              <w:t xml:space="preserve">přizpůsobené </w:t>
            </w:r>
            <w:r>
              <w:rPr>
                <w:rFonts w:cstheme="minorHAnsi"/>
                <w:lang w:eastAsia="cs-CZ"/>
              </w:rPr>
              <w:t>vizuální identitě</w:t>
            </w:r>
            <w:r w:rsidRPr="00747665">
              <w:rPr>
                <w:rFonts w:cstheme="minorHAnsi"/>
                <w:lang w:eastAsia="cs-CZ"/>
              </w:rPr>
              <w:t xml:space="preserve"> MZe (tzv. jednotnému vizuálnímu stylu – loga, barvy atd.)</w:t>
            </w:r>
            <w:r w:rsidR="00034888">
              <w:rPr>
                <w:rFonts w:cstheme="minorHAnsi"/>
                <w:lang w:eastAsia="cs-CZ"/>
              </w:rPr>
              <w:t xml:space="preserve"> -</w:t>
            </w:r>
            <w:r>
              <w:rPr>
                <w:rFonts w:cstheme="minorHAnsi"/>
                <w:lang w:eastAsia="cs-CZ"/>
              </w:rPr>
              <w:t xml:space="preserve"> </w:t>
            </w:r>
            <w:r w:rsidR="00034888">
              <w:rPr>
                <w:rFonts w:cstheme="minorHAnsi"/>
                <w:lang w:eastAsia="cs-CZ"/>
              </w:rPr>
              <w:t>v</w:t>
            </w:r>
            <w:r w:rsidR="00034888" w:rsidRPr="00034888">
              <w:rPr>
                <w:rFonts w:cstheme="minorHAnsi"/>
                <w:lang w:eastAsia="cs-CZ"/>
              </w:rPr>
              <w:t>iz „Manuál jednotného vizuálního stylu MZe“</w:t>
            </w:r>
            <w:r w:rsidR="001740DC" w:rsidRPr="001740DC">
              <w:rPr>
                <w:rFonts w:cstheme="minorHAnsi"/>
                <w:lang w:eastAsia="cs-CZ"/>
              </w:rPr>
              <w:t xml:space="preserve"> uvedený v příloze </w:t>
            </w:r>
            <w:proofErr w:type="gramStart"/>
            <w:r w:rsidR="001740DC" w:rsidRPr="001740DC">
              <w:rPr>
                <w:rFonts w:cstheme="minorHAnsi"/>
                <w:lang w:eastAsia="cs-CZ"/>
              </w:rPr>
              <w:t>č. 3 dokumentu</w:t>
            </w:r>
            <w:proofErr w:type="gramEnd"/>
            <w:r w:rsidR="001740DC" w:rsidRPr="001740DC">
              <w:rPr>
                <w:rFonts w:cstheme="minorHAnsi"/>
                <w:lang w:eastAsia="cs-CZ"/>
              </w:rPr>
              <w:t xml:space="preserve"> „</w:t>
            </w:r>
            <w:r w:rsidR="00034888" w:rsidRPr="00034888">
              <w:rPr>
                <w:rFonts w:cstheme="minorHAnsi"/>
                <w:lang w:eastAsia="cs-CZ"/>
              </w:rPr>
              <w:t>Podrobná specifikace SAU a specifikace vybraných Provozních služeb</w:t>
            </w:r>
            <w:r w:rsidR="001740DC" w:rsidRPr="001740DC">
              <w:rPr>
                <w:rFonts w:cstheme="minorHAnsi"/>
                <w:lang w:eastAsia="cs-CZ"/>
              </w:rPr>
              <w:t>“.</w:t>
            </w:r>
          </w:p>
        </w:tc>
        <w:tc>
          <w:tcPr>
            <w:tcW w:w="516" w:type="pct"/>
            <w:shd w:val="clear" w:color="auto" w:fill="auto"/>
          </w:tcPr>
          <w:p w14:paraId="560C2519" w14:textId="77777777" w:rsidR="00E516D0" w:rsidRPr="00C72AAF" w:rsidRDefault="00E516D0" w:rsidP="002556C4">
            <w:pPr>
              <w:spacing w:after="0"/>
              <w:contextualSpacing/>
              <w:jc w:val="center"/>
              <w:textAlignment w:val="baseline"/>
              <w:rPr>
                <w:rFonts w:cstheme="minorHAnsi"/>
                <w:lang w:eastAsia="cs-CZ"/>
              </w:rPr>
            </w:pPr>
          </w:p>
        </w:tc>
      </w:tr>
      <w:tr w:rsidR="00C72AAF" w:rsidRPr="00747665" w14:paraId="6039AE42" w14:textId="77777777" w:rsidTr="00B87904">
        <w:tc>
          <w:tcPr>
            <w:tcW w:w="281" w:type="pct"/>
            <w:shd w:val="clear" w:color="auto" w:fill="auto"/>
          </w:tcPr>
          <w:p w14:paraId="09CC66F6" w14:textId="77777777" w:rsidR="00C72AAF" w:rsidRPr="00C72AAF" w:rsidRDefault="00C72AAF" w:rsidP="00E178FC">
            <w:pPr>
              <w:spacing w:after="0"/>
              <w:contextualSpacing/>
              <w:textAlignment w:val="baseline"/>
              <w:rPr>
                <w:rFonts w:cstheme="minorHAnsi"/>
                <w:lang w:eastAsia="cs-CZ"/>
              </w:rPr>
            </w:pPr>
          </w:p>
        </w:tc>
        <w:tc>
          <w:tcPr>
            <w:tcW w:w="4202" w:type="pct"/>
            <w:shd w:val="clear" w:color="auto" w:fill="auto"/>
          </w:tcPr>
          <w:p w14:paraId="019697CE" w14:textId="77777777" w:rsidR="00C72AAF" w:rsidRDefault="00C72AAF" w:rsidP="00E178FC">
            <w:r>
              <w:t xml:space="preserve">Přístup k funkcionalitám systému MUSÍ být zajištěn pro různé platformy (Windows, Android, iOS), ať už desktopové </w:t>
            </w:r>
            <w:r w:rsidR="001740DC" w:rsidRPr="001740DC">
              <w:t>či mobilní verze jednotlivých platforem</w:t>
            </w:r>
            <w:r w:rsidRPr="00047C05">
              <w:t>, pro</w:t>
            </w:r>
            <w:r>
              <w:t xml:space="preserve"> které jsou vytvořeny.</w:t>
            </w:r>
          </w:p>
          <w:p w14:paraId="094A624D" w14:textId="77777777" w:rsidR="00230C7F" w:rsidRDefault="001740DC" w:rsidP="00047C05">
            <w:r w:rsidRPr="001740DC">
              <w:rPr>
                <w:rFonts w:cstheme="minorHAnsi"/>
              </w:rPr>
              <w:t>Front-endová</w:t>
            </w:r>
            <w:r w:rsidR="00230C7F">
              <w:rPr>
                <w:rFonts w:cstheme="minorHAnsi"/>
              </w:rPr>
              <w:t>/portálová</w:t>
            </w:r>
            <w:r w:rsidRPr="001740DC">
              <w:rPr>
                <w:rFonts w:cstheme="minorHAnsi"/>
              </w:rPr>
              <w:t xml:space="preserve"> část Aplikace určená pro uživatele MUSÍ splňovat požadavky na responsivní zobrazení pro mobilní zařízení</w:t>
            </w:r>
            <w:r w:rsidR="00047C05">
              <w:rPr>
                <w:rFonts w:cstheme="minorHAnsi"/>
              </w:rPr>
              <w:t xml:space="preserve"> (</w:t>
            </w:r>
            <w:r w:rsidR="00E67C9A">
              <w:rPr>
                <w:rFonts w:cstheme="minorHAnsi"/>
              </w:rPr>
              <w:t xml:space="preserve">tj. zobrazení MUSÍ být přizpůsobené pro zobrazení na mobilních zařízeních typu </w:t>
            </w:r>
            <w:r w:rsidR="00047C05">
              <w:rPr>
                <w:rFonts w:cstheme="minorHAnsi"/>
              </w:rPr>
              <w:t>tablet, mobilní telefon</w:t>
            </w:r>
            <w:r w:rsidR="00E67C9A">
              <w:rPr>
                <w:rFonts w:cstheme="minorHAnsi"/>
              </w:rPr>
              <w:t xml:space="preserve"> dle obvyklých zvyklostí na UX u srovnatelných řešení</w:t>
            </w:r>
            <w:r w:rsidR="00047C05">
              <w:rPr>
                <w:rFonts w:cstheme="minorHAnsi"/>
              </w:rPr>
              <w:t>).</w:t>
            </w:r>
          </w:p>
        </w:tc>
        <w:tc>
          <w:tcPr>
            <w:tcW w:w="516" w:type="pct"/>
            <w:shd w:val="clear" w:color="auto" w:fill="auto"/>
          </w:tcPr>
          <w:p w14:paraId="05A9DAC0" w14:textId="77777777" w:rsidR="00C72AAF" w:rsidRPr="00C72AAF" w:rsidRDefault="00C72AAF" w:rsidP="002556C4">
            <w:pPr>
              <w:spacing w:after="0"/>
              <w:contextualSpacing/>
              <w:jc w:val="center"/>
              <w:textAlignment w:val="baseline"/>
              <w:rPr>
                <w:rFonts w:cstheme="minorHAnsi"/>
                <w:lang w:eastAsia="cs-CZ"/>
              </w:rPr>
            </w:pPr>
          </w:p>
        </w:tc>
      </w:tr>
      <w:tr w:rsidR="00C452BF" w:rsidRPr="00747665" w14:paraId="1B22B671" w14:textId="77777777" w:rsidTr="00B87904">
        <w:tc>
          <w:tcPr>
            <w:tcW w:w="281" w:type="pct"/>
            <w:shd w:val="clear" w:color="auto" w:fill="auto"/>
          </w:tcPr>
          <w:p w14:paraId="1FDF0C82" w14:textId="77777777" w:rsidR="00C452BF" w:rsidRPr="00C72AAF" w:rsidRDefault="00C452BF" w:rsidP="00E178FC">
            <w:pPr>
              <w:spacing w:after="0"/>
              <w:contextualSpacing/>
              <w:textAlignment w:val="baseline"/>
              <w:rPr>
                <w:rFonts w:cstheme="minorHAnsi"/>
                <w:lang w:eastAsia="cs-CZ"/>
              </w:rPr>
            </w:pPr>
          </w:p>
        </w:tc>
        <w:tc>
          <w:tcPr>
            <w:tcW w:w="4202" w:type="pct"/>
            <w:shd w:val="clear" w:color="auto" w:fill="auto"/>
          </w:tcPr>
          <w:p w14:paraId="4AEF9006" w14:textId="77777777" w:rsidR="00C452BF" w:rsidRDefault="00C452BF" w:rsidP="00C452BF">
            <w:r>
              <w:t>Aplikace MUSÍ</w:t>
            </w:r>
            <w:r w:rsidRPr="00C452BF">
              <w:t xml:space="preserve"> podpor</w:t>
            </w:r>
            <w:r>
              <w:t>ovat</w:t>
            </w:r>
            <w:r w:rsidRPr="00C452BF">
              <w:t xml:space="preserve"> kódování UTF-8 i UTF-16.</w:t>
            </w:r>
          </w:p>
        </w:tc>
        <w:tc>
          <w:tcPr>
            <w:tcW w:w="516" w:type="pct"/>
            <w:shd w:val="clear" w:color="auto" w:fill="auto"/>
          </w:tcPr>
          <w:p w14:paraId="637503E1" w14:textId="77777777" w:rsidR="00C452BF" w:rsidRPr="00C72AAF" w:rsidRDefault="00C452BF" w:rsidP="002556C4">
            <w:pPr>
              <w:spacing w:after="0"/>
              <w:contextualSpacing/>
              <w:jc w:val="center"/>
              <w:textAlignment w:val="baseline"/>
              <w:rPr>
                <w:rFonts w:cstheme="minorHAnsi"/>
                <w:lang w:eastAsia="cs-CZ"/>
              </w:rPr>
            </w:pPr>
          </w:p>
        </w:tc>
      </w:tr>
      <w:tr w:rsidR="00C452BF" w:rsidRPr="00747665" w14:paraId="402F1ECA" w14:textId="77777777" w:rsidTr="00B87904">
        <w:tc>
          <w:tcPr>
            <w:tcW w:w="281" w:type="pct"/>
            <w:shd w:val="clear" w:color="auto" w:fill="auto"/>
          </w:tcPr>
          <w:p w14:paraId="1DBDCF84" w14:textId="77777777" w:rsidR="00C452BF" w:rsidRPr="00C72AAF" w:rsidRDefault="00C452BF" w:rsidP="00E178FC">
            <w:pPr>
              <w:spacing w:after="0"/>
              <w:contextualSpacing/>
              <w:textAlignment w:val="baseline"/>
              <w:rPr>
                <w:rFonts w:cstheme="minorHAnsi"/>
                <w:lang w:eastAsia="cs-CZ"/>
              </w:rPr>
            </w:pPr>
          </w:p>
        </w:tc>
        <w:tc>
          <w:tcPr>
            <w:tcW w:w="4202" w:type="pct"/>
            <w:shd w:val="clear" w:color="auto" w:fill="auto"/>
          </w:tcPr>
          <w:p w14:paraId="15CEB2DA" w14:textId="77777777" w:rsidR="00C452BF" w:rsidRDefault="00C452BF" w:rsidP="00C452BF">
            <w:r>
              <w:t>Aplikace MUSÍ u</w:t>
            </w:r>
            <w:r w:rsidRPr="00C452BF">
              <w:t>mož</w:t>
            </w:r>
            <w:r>
              <w:t>nit</w:t>
            </w:r>
            <w:r w:rsidRPr="00C452BF">
              <w:t xml:space="preserve"> export dat minimálně do souboru formátu CSV z jednotlivých obrazovek</w:t>
            </w:r>
            <w:r>
              <w:t xml:space="preserve"> </w:t>
            </w:r>
            <w:r>
              <w:lastRenderedPageBreak/>
              <w:t>obsahujících seznamy/přehledy.</w:t>
            </w:r>
          </w:p>
        </w:tc>
        <w:tc>
          <w:tcPr>
            <w:tcW w:w="516" w:type="pct"/>
            <w:shd w:val="clear" w:color="auto" w:fill="auto"/>
          </w:tcPr>
          <w:p w14:paraId="35B01C01" w14:textId="77777777" w:rsidR="00C452BF" w:rsidRPr="00C72AAF" w:rsidRDefault="00C452BF" w:rsidP="002556C4">
            <w:pPr>
              <w:spacing w:after="0"/>
              <w:contextualSpacing/>
              <w:jc w:val="center"/>
              <w:textAlignment w:val="baseline"/>
              <w:rPr>
                <w:rFonts w:cstheme="minorHAnsi"/>
                <w:lang w:eastAsia="cs-CZ"/>
              </w:rPr>
            </w:pPr>
          </w:p>
        </w:tc>
      </w:tr>
      <w:tr w:rsidR="00C452BF" w:rsidRPr="00747665" w14:paraId="0A20BE93" w14:textId="77777777" w:rsidTr="00B87904">
        <w:tc>
          <w:tcPr>
            <w:tcW w:w="281" w:type="pct"/>
            <w:shd w:val="clear" w:color="auto" w:fill="auto"/>
          </w:tcPr>
          <w:p w14:paraId="6ABD0FB6" w14:textId="77777777" w:rsidR="00C452BF" w:rsidRPr="00C72AAF" w:rsidRDefault="00C452BF" w:rsidP="00E178FC">
            <w:pPr>
              <w:spacing w:after="0"/>
              <w:contextualSpacing/>
              <w:textAlignment w:val="baseline"/>
              <w:rPr>
                <w:rFonts w:cstheme="minorHAnsi"/>
                <w:lang w:eastAsia="cs-CZ"/>
              </w:rPr>
            </w:pPr>
          </w:p>
        </w:tc>
        <w:tc>
          <w:tcPr>
            <w:tcW w:w="4202" w:type="pct"/>
            <w:shd w:val="clear" w:color="auto" w:fill="auto"/>
          </w:tcPr>
          <w:p w14:paraId="72109B45" w14:textId="77777777" w:rsidR="00C452BF" w:rsidRPr="00747665" w:rsidRDefault="00C452BF" w:rsidP="00C452BF">
            <w:pPr>
              <w:spacing w:after="0" w:line="240" w:lineRule="auto"/>
              <w:contextualSpacing/>
              <w:textAlignment w:val="baseline"/>
              <w:rPr>
                <w:rFonts w:cstheme="minorHAnsi"/>
                <w:lang w:eastAsia="cs-CZ"/>
              </w:rPr>
            </w:pPr>
            <w:r>
              <w:t>Aplikace MUSÍ u</w:t>
            </w:r>
            <w:r w:rsidRPr="00C452BF">
              <w:t>mož</w:t>
            </w:r>
            <w:r>
              <w:t xml:space="preserve">nit </w:t>
            </w:r>
            <w:r w:rsidRPr="00747665">
              <w:rPr>
                <w:rFonts w:cstheme="minorHAnsi"/>
                <w:lang w:eastAsia="cs-CZ"/>
              </w:rPr>
              <w:t>vyhledávání ve všech entitách podle jejich</w:t>
            </w:r>
            <w:r>
              <w:rPr>
                <w:rFonts w:cstheme="minorHAnsi"/>
                <w:lang w:eastAsia="cs-CZ"/>
              </w:rPr>
              <w:t>:</w:t>
            </w:r>
          </w:p>
          <w:p w14:paraId="0221A453" w14:textId="77777777" w:rsidR="00C452BF" w:rsidRPr="00C452BF" w:rsidRDefault="00C452BF" w:rsidP="00C452BF">
            <w:pPr>
              <w:pStyle w:val="Odstavecseseznamem"/>
              <w:numPr>
                <w:ilvl w:val="0"/>
                <w:numId w:val="20"/>
              </w:numPr>
              <w:spacing w:after="200" w:line="276" w:lineRule="auto"/>
              <w:ind w:left="360"/>
            </w:pPr>
            <w:r>
              <w:t>Atributu;</w:t>
            </w:r>
          </w:p>
          <w:p w14:paraId="5FA9BA2D" w14:textId="77777777" w:rsidR="00C452BF" w:rsidRDefault="00C452BF" w:rsidP="00C452BF">
            <w:pPr>
              <w:pStyle w:val="Odstavecseseznamem"/>
              <w:numPr>
                <w:ilvl w:val="0"/>
                <w:numId w:val="20"/>
              </w:numPr>
              <w:spacing w:after="200" w:line="276" w:lineRule="auto"/>
              <w:ind w:left="360"/>
            </w:pPr>
            <w:r>
              <w:t>P</w:t>
            </w:r>
            <w:r w:rsidRPr="00C452BF">
              <w:t>omocí „full textu“ – hledání řetězce současně ve více atributech.</w:t>
            </w:r>
          </w:p>
        </w:tc>
        <w:tc>
          <w:tcPr>
            <w:tcW w:w="516" w:type="pct"/>
            <w:shd w:val="clear" w:color="auto" w:fill="auto"/>
          </w:tcPr>
          <w:p w14:paraId="0D5828C5" w14:textId="77777777" w:rsidR="00C452BF" w:rsidRPr="00C72AAF" w:rsidRDefault="00C452BF" w:rsidP="002556C4">
            <w:pPr>
              <w:spacing w:after="0"/>
              <w:contextualSpacing/>
              <w:jc w:val="center"/>
              <w:textAlignment w:val="baseline"/>
              <w:rPr>
                <w:rFonts w:cstheme="minorHAnsi"/>
                <w:lang w:eastAsia="cs-CZ"/>
              </w:rPr>
            </w:pPr>
          </w:p>
        </w:tc>
      </w:tr>
      <w:tr w:rsidR="00C72AAF" w:rsidRPr="00747665" w14:paraId="44028C41" w14:textId="77777777" w:rsidTr="00B87904">
        <w:tc>
          <w:tcPr>
            <w:tcW w:w="281" w:type="pct"/>
            <w:shd w:val="clear" w:color="auto" w:fill="auto"/>
          </w:tcPr>
          <w:p w14:paraId="253BB8F0" w14:textId="77777777" w:rsidR="00C72AAF" w:rsidRPr="00C72AAF" w:rsidRDefault="00C72AAF" w:rsidP="00E178FC">
            <w:pPr>
              <w:spacing w:after="0"/>
              <w:contextualSpacing/>
              <w:textAlignment w:val="baseline"/>
              <w:rPr>
                <w:rFonts w:cstheme="minorHAnsi"/>
                <w:lang w:eastAsia="cs-CZ"/>
              </w:rPr>
            </w:pPr>
          </w:p>
        </w:tc>
        <w:tc>
          <w:tcPr>
            <w:tcW w:w="4202" w:type="pct"/>
            <w:shd w:val="clear" w:color="auto" w:fill="auto"/>
          </w:tcPr>
          <w:p w14:paraId="7F32971D" w14:textId="77777777" w:rsidR="00C72AAF" w:rsidRDefault="00C72AAF" w:rsidP="00E178FC">
            <w:r>
              <w:t xml:space="preserve">V rámci </w:t>
            </w:r>
            <w:r w:rsidR="004C3768">
              <w:t>Aplikace</w:t>
            </w:r>
            <w:r>
              <w:t xml:space="preserve"> MUSÍ být možno vytvářet a spravovat</w:t>
            </w:r>
            <w:r w:rsidRPr="00A9078D">
              <w:t xml:space="preserve"> uživatelsk</w:t>
            </w:r>
            <w:r>
              <w:t>ou</w:t>
            </w:r>
            <w:r w:rsidRPr="00A9078D">
              <w:t xml:space="preserve"> nápověd</w:t>
            </w:r>
            <w:r>
              <w:t>u (nad rámec uživatelských příruček).</w:t>
            </w:r>
          </w:p>
          <w:p w14:paraId="52DC421F" w14:textId="77777777" w:rsidR="00C72AAF" w:rsidRPr="003C0534" w:rsidRDefault="00C72AAF" w:rsidP="00E178FC">
            <w:r w:rsidRPr="003C0534">
              <w:t>Uživatelská nápověda MUSÍ obsahovat:</w:t>
            </w:r>
          </w:p>
          <w:p w14:paraId="66E19293" w14:textId="77777777" w:rsidR="00C72AAF" w:rsidRPr="003C0534" w:rsidRDefault="00C72AAF" w:rsidP="00C72AAF">
            <w:pPr>
              <w:pStyle w:val="Odstavecseseznamem"/>
              <w:numPr>
                <w:ilvl w:val="0"/>
                <w:numId w:val="20"/>
              </w:numPr>
              <w:spacing w:after="200" w:line="276" w:lineRule="auto"/>
              <w:ind w:left="360"/>
            </w:pPr>
            <w:r w:rsidRPr="003C0534">
              <w:t>Popis způsobu použití jednotlivých funkcionalit systému;</w:t>
            </w:r>
          </w:p>
          <w:p w14:paraId="76C10025" w14:textId="77777777" w:rsidR="00C72AAF" w:rsidRPr="003C0534" w:rsidRDefault="00C72AAF" w:rsidP="00C72AAF">
            <w:pPr>
              <w:pStyle w:val="Odstavecseseznamem"/>
              <w:numPr>
                <w:ilvl w:val="0"/>
                <w:numId w:val="20"/>
              </w:numPr>
              <w:spacing w:after="200" w:line="276" w:lineRule="auto"/>
              <w:ind w:left="360"/>
            </w:pPr>
            <w:r w:rsidRPr="003C0534">
              <w:t>Popis doporučeného způsobu použití systému.</w:t>
            </w:r>
          </w:p>
          <w:p w14:paraId="652F771D" w14:textId="77777777" w:rsidR="00C72AAF" w:rsidRDefault="00C72AAF" w:rsidP="00E178FC">
            <w:r>
              <w:t xml:space="preserve">Uživatelská nápověda MUSÍ mít formu online kontextové nápovědy či nápovědy formou wiki stránek atp. a </w:t>
            </w:r>
            <w:r w:rsidR="004C3768">
              <w:t xml:space="preserve">MUSÍ </w:t>
            </w:r>
            <w:r>
              <w:t>být dostupná z těch míst systému, ke kterým se vztahuje.</w:t>
            </w:r>
          </w:p>
        </w:tc>
        <w:tc>
          <w:tcPr>
            <w:tcW w:w="516" w:type="pct"/>
            <w:shd w:val="clear" w:color="auto" w:fill="auto"/>
          </w:tcPr>
          <w:p w14:paraId="68F96E1F" w14:textId="77777777" w:rsidR="00C72AAF" w:rsidRPr="00C72AAF" w:rsidRDefault="00C72AAF" w:rsidP="002556C4">
            <w:pPr>
              <w:spacing w:after="0"/>
              <w:contextualSpacing/>
              <w:jc w:val="center"/>
              <w:textAlignment w:val="baseline"/>
              <w:rPr>
                <w:rFonts w:cstheme="minorHAnsi"/>
                <w:lang w:eastAsia="cs-CZ"/>
              </w:rPr>
            </w:pPr>
          </w:p>
        </w:tc>
      </w:tr>
    </w:tbl>
    <w:p w14:paraId="30CB7028" w14:textId="77777777" w:rsidR="00D80CAA" w:rsidRDefault="00D80CAA" w:rsidP="00D80CAA"/>
    <w:p w14:paraId="079A8082" w14:textId="77777777" w:rsidR="00A50C86" w:rsidRDefault="00FD3AD3" w:rsidP="00C66364">
      <w:pPr>
        <w:pStyle w:val="Nadpis2"/>
      </w:pPr>
      <w:bookmarkStart w:id="60" w:name="_Toc59452958"/>
      <w:r w:rsidRPr="00A50C86">
        <w:t>Požadavky na spolehlivost</w:t>
      </w:r>
      <w:bookmarkEnd w:id="60"/>
    </w:p>
    <w:p w14:paraId="4D40A3C3" w14:textId="77777777" w:rsidR="00181B3A" w:rsidRDefault="00181B3A" w:rsidP="00BE6F2B">
      <w:pPr>
        <w:pStyle w:val="Nadpis3"/>
      </w:pPr>
      <w:bookmarkStart w:id="61" w:name="_Toc59452959"/>
      <w:r w:rsidRPr="00A50C86">
        <w:t xml:space="preserve">Požadavky na </w:t>
      </w:r>
      <w:r>
        <w:t>dostupnost a servisní okna</w:t>
      </w:r>
      <w:bookmarkEnd w:id="61"/>
    </w:p>
    <w:tbl>
      <w:tblPr>
        <w:tblStyle w:val="Mkatabulky"/>
        <w:tblW w:w="5000" w:type="pct"/>
        <w:tblLayout w:type="fixed"/>
        <w:tblLook w:val="04A0" w:firstRow="1" w:lastRow="0" w:firstColumn="1" w:lastColumn="0" w:noHBand="0" w:noVBand="1"/>
      </w:tblPr>
      <w:tblGrid>
        <w:gridCol w:w="444"/>
        <w:gridCol w:w="8596"/>
        <w:gridCol w:w="1040"/>
      </w:tblGrid>
      <w:tr w:rsidR="0060128D" w:rsidRPr="00747665" w14:paraId="013287C8" w14:textId="77777777" w:rsidTr="00B87904">
        <w:tc>
          <w:tcPr>
            <w:tcW w:w="220" w:type="pct"/>
            <w:shd w:val="clear" w:color="auto" w:fill="A6A6A6" w:themeFill="background1" w:themeFillShade="A6"/>
          </w:tcPr>
          <w:p w14:paraId="43D753F2" w14:textId="77777777" w:rsidR="0060128D" w:rsidRPr="00747665" w:rsidRDefault="0060128D" w:rsidP="002556C4">
            <w:pPr>
              <w:spacing w:after="0" w:line="240" w:lineRule="auto"/>
              <w:contextualSpacing/>
              <w:jc w:val="center"/>
              <w:rPr>
                <w:b/>
              </w:rPr>
            </w:pPr>
            <w:r w:rsidRPr="00747665">
              <w:rPr>
                <w:b/>
              </w:rPr>
              <w:t>ID</w:t>
            </w:r>
          </w:p>
        </w:tc>
        <w:tc>
          <w:tcPr>
            <w:tcW w:w="4264" w:type="pct"/>
            <w:shd w:val="clear" w:color="auto" w:fill="A6A6A6" w:themeFill="background1" w:themeFillShade="A6"/>
          </w:tcPr>
          <w:p w14:paraId="36BC382B"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6DC38782"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C66DA6" w:rsidRPr="00747665" w14:paraId="0C3C1DB1" w14:textId="77777777" w:rsidTr="00B87904">
        <w:tc>
          <w:tcPr>
            <w:tcW w:w="220" w:type="pct"/>
          </w:tcPr>
          <w:p w14:paraId="0A8FB962" w14:textId="77777777" w:rsidR="00C66DA6" w:rsidRPr="00747665" w:rsidRDefault="00C66DA6" w:rsidP="002556C4">
            <w:pPr>
              <w:spacing w:after="0" w:line="240" w:lineRule="auto"/>
              <w:contextualSpacing/>
              <w:textAlignment w:val="baseline"/>
              <w:rPr>
                <w:rFonts w:cstheme="minorHAnsi"/>
                <w:lang w:eastAsia="cs-CZ"/>
              </w:rPr>
            </w:pPr>
          </w:p>
        </w:tc>
        <w:tc>
          <w:tcPr>
            <w:tcW w:w="4264" w:type="pct"/>
          </w:tcPr>
          <w:p w14:paraId="46C7A125" w14:textId="77777777" w:rsidR="00C66DA6" w:rsidRPr="0096433E" w:rsidRDefault="001740DC" w:rsidP="00E178FC">
            <w:r w:rsidRPr="0096433E">
              <w:fldChar w:fldCharType="begin" w:fldLock="1"/>
            </w:r>
            <w:r w:rsidR="00C66DA6" w:rsidRPr="0096433E">
              <w:instrText>MERGEFIELD Element.Notes</w:instrText>
            </w:r>
            <w:r w:rsidRPr="0096433E">
              <w:fldChar w:fldCharType="end"/>
            </w:r>
            <w:r w:rsidR="00660D45">
              <w:t>Aplikace</w:t>
            </w:r>
            <w:r w:rsidR="00C66DA6" w:rsidRPr="0096433E">
              <w:t xml:space="preserve"> MUSÍ </w:t>
            </w:r>
            <w:r w:rsidR="00C66DA6">
              <w:t>umožnit automatické</w:t>
            </w:r>
            <w:r w:rsidR="00C66DA6" w:rsidRPr="0096433E">
              <w:t xml:space="preserve"> pravideln</w:t>
            </w:r>
            <w:r w:rsidR="00C66DA6">
              <w:t>é kontroly a</w:t>
            </w:r>
            <w:r w:rsidR="00C66DA6" w:rsidRPr="0096433E">
              <w:t xml:space="preserve"> zaznamenávaní systémového stavu ve dvou režimech:</w:t>
            </w:r>
          </w:p>
          <w:p w14:paraId="737DE4CA" w14:textId="77777777" w:rsidR="00C66DA6" w:rsidRPr="002528FB" w:rsidRDefault="00C66DA6" w:rsidP="00C66DA6">
            <w:pPr>
              <w:pStyle w:val="Odstavecseseznamem"/>
              <w:numPr>
                <w:ilvl w:val="0"/>
                <w:numId w:val="20"/>
              </w:numPr>
              <w:spacing w:after="200" w:line="276" w:lineRule="auto"/>
              <w:ind w:left="360"/>
            </w:pPr>
            <w:r w:rsidRPr="0096433E">
              <w:t xml:space="preserve">Automatické zaznamenávání systémového stavu – automatická kontrola musí probíhat v intervalu nejméně </w:t>
            </w:r>
            <w:r w:rsidR="001740DC" w:rsidRPr="001740DC">
              <w:t>10</w:t>
            </w:r>
            <w:r w:rsidRPr="0096433E">
              <w:t xml:space="preserve"> minut a spočívá v</w:t>
            </w:r>
            <w:r>
              <w:t> </w:t>
            </w:r>
            <w:r w:rsidRPr="0096433E">
              <w:t xml:space="preserve">ověření, zda je možné </w:t>
            </w:r>
            <w:r w:rsidRPr="008C2E1A">
              <w:t xml:space="preserve">přihlášení do </w:t>
            </w:r>
            <w:r w:rsidR="00660D45">
              <w:t>Aplikace</w:t>
            </w:r>
            <w:r w:rsidRPr="008C2E1A">
              <w:t xml:space="preserve"> a zda je dostupná úvodní stránka </w:t>
            </w:r>
            <w:r w:rsidR="00660D45">
              <w:t>Aplikace</w:t>
            </w:r>
            <w:r>
              <w:t>;</w:t>
            </w:r>
          </w:p>
          <w:p w14:paraId="3FBF0189" w14:textId="77777777" w:rsidR="00C66DA6" w:rsidRDefault="00C66DA6" w:rsidP="00C66DA6">
            <w:pPr>
              <w:pStyle w:val="Odstavecseseznamem"/>
              <w:numPr>
                <w:ilvl w:val="0"/>
                <w:numId w:val="20"/>
              </w:numPr>
              <w:spacing w:after="200" w:line="276" w:lineRule="auto"/>
              <w:ind w:left="360"/>
            </w:pPr>
            <w:r w:rsidRPr="0096433E">
              <w:t xml:space="preserve">Manuální zaznamenání systémového stavu správcem </w:t>
            </w:r>
            <w:r w:rsidR="00660D45">
              <w:t>Aplikace</w:t>
            </w:r>
            <w:r w:rsidR="00660D45" w:rsidRPr="008C2E1A">
              <w:t xml:space="preserve"> </w:t>
            </w:r>
            <w:r w:rsidRPr="0096433E">
              <w:t xml:space="preserve">na základě ověřeného hlášení uživatele (tj. správce systému ověří, že se jedná o chybu způsobenou na straně </w:t>
            </w:r>
            <w:r w:rsidR="00660D45">
              <w:t>Aplikace</w:t>
            </w:r>
            <w:r w:rsidRPr="0096433E">
              <w:t>).</w:t>
            </w:r>
          </w:p>
          <w:p w14:paraId="1DAAAAD4" w14:textId="77777777" w:rsidR="00C66DA6" w:rsidRPr="00495579" w:rsidRDefault="00C66DA6" w:rsidP="00E178FC">
            <w:pPr>
              <w:jc w:val="left"/>
            </w:pPr>
            <w:r w:rsidRPr="00495579">
              <w:t xml:space="preserve">Systémovým stavem je stav, ve kterém se v daném okamžiku nebo časovém intervalu </w:t>
            </w:r>
            <w:r w:rsidR="00660D45">
              <w:t>Aplikace</w:t>
            </w:r>
            <w:r w:rsidR="00660D45" w:rsidRPr="008C2E1A">
              <w:t xml:space="preserve"> </w:t>
            </w:r>
            <w:r w:rsidRPr="00495579">
              <w:t>nachází a který odpovídá jedné ze tří následujících hodnot:</w:t>
            </w:r>
          </w:p>
          <w:p w14:paraId="37685A7D" w14:textId="77777777" w:rsidR="00C66DA6" w:rsidRPr="003C0534" w:rsidRDefault="00C66DA6" w:rsidP="00C66DA6">
            <w:pPr>
              <w:pStyle w:val="Odstavecseseznamem"/>
              <w:numPr>
                <w:ilvl w:val="0"/>
                <w:numId w:val="20"/>
              </w:numPr>
              <w:spacing w:after="200" w:line="276" w:lineRule="auto"/>
              <w:ind w:left="360"/>
            </w:pPr>
            <w:r w:rsidRPr="003C0534">
              <w:t xml:space="preserve">V provozu – </w:t>
            </w:r>
            <w:r w:rsidR="00660D45">
              <w:t>Aplikace</w:t>
            </w:r>
            <w:r w:rsidR="00660D45" w:rsidRPr="008C2E1A">
              <w:t xml:space="preserve"> </w:t>
            </w:r>
            <w:r w:rsidRPr="003C0534">
              <w:t xml:space="preserve">je v provozu v případě, že se uživatelé mohou do </w:t>
            </w:r>
            <w:r w:rsidR="00660D45">
              <w:t>Aplikace</w:t>
            </w:r>
            <w:r w:rsidR="00660D45" w:rsidRPr="008C2E1A">
              <w:t xml:space="preserve"> </w:t>
            </w:r>
            <w:r w:rsidRPr="003C0534">
              <w:t>přihlásit a využívat veškeré funkcionality, které jsou předmětem této technické specifikace, nebo je pro nedostupné funkcionality (např. z důvodu jejich chyby) nabídnuto náhradní řešení umožňující dosažení shodného výsledku jako v případě, kdy by uživatel mohl tyto funkcionality využít</w:t>
            </w:r>
            <w:r>
              <w:t>;</w:t>
            </w:r>
          </w:p>
          <w:p w14:paraId="39642E39" w14:textId="77777777" w:rsidR="00C66DA6" w:rsidRPr="003C0534" w:rsidRDefault="00C66DA6" w:rsidP="00C66DA6">
            <w:pPr>
              <w:pStyle w:val="Odstavecseseznamem"/>
              <w:numPr>
                <w:ilvl w:val="0"/>
                <w:numId w:val="20"/>
              </w:numPr>
              <w:spacing w:after="200" w:line="276" w:lineRule="auto"/>
              <w:ind w:left="360"/>
            </w:pPr>
            <w:r w:rsidRPr="003C0534">
              <w:t xml:space="preserve">Mimo provoz – </w:t>
            </w:r>
            <w:r w:rsidR="00660D45">
              <w:t>Aplikace</w:t>
            </w:r>
            <w:r w:rsidR="00660D45" w:rsidRPr="008C2E1A">
              <w:t xml:space="preserve"> </w:t>
            </w:r>
            <w:r w:rsidRPr="003C0534">
              <w:t xml:space="preserve">je mimo provoz v případě, že se uživatelé nemohou do </w:t>
            </w:r>
            <w:r w:rsidR="00660D45">
              <w:t>Aplikace</w:t>
            </w:r>
            <w:r w:rsidR="00660D45" w:rsidRPr="008C2E1A">
              <w:t xml:space="preserve"> </w:t>
            </w:r>
            <w:r w:rsidRPr="003C0534">
              <w:t>přihlásit</w:t>
            </w:r>
            <w:r>
              <w:t>;</w:t>
            </w:r>
          </w:p>
          <w:p w14:paraId="534E1F1E" w14:textId="77777777" w:rsidR="00C66DA6" w:rsidRPr="003C0534" w:rsidRDefault="00C66DA6" w:rsidP="00C66DA6">
            <w:pPr>
              <w:pStyle w:val="Odstavecseseznamem"/>
              <w:numPr>
                <w:ilvl w:val="0"/>
                <w:numId w:val="20"/>
              </w:numPr>
              <w:spacing w:after="200" w:line="276" w:lineRule="auto"/>
              <w:ind w:left="360"/>
            </w:pPr>
            <w:r w:rsidRPr="003C0534">
              <w:t xml:space="preserve">Omezení funkcionality - </w:t>
            </w:r>
            <w:r w:rsidR="00660D45">
              <w:t>Aplikace</w:t>
            </w:r>
            <w:r w:rsidR="00660D45" w:rsidRPr="008C2E1A">
              <w:t xml:space="preserve"> </w:t>
            </w:r>
            <w:r w:rsidRPr="003C0534">
              <w:t>se nachází v stavu „omezení funkcionality“, když nejsou splněny podmínky ani pro jeden z předešlých stavů.</w:t>
            </w:r>
          </w:p>
          <w:p w14:paraId="770C96A4" w14:textId="77777777" w:rsidR="00C66DA6" w:rsidRPr="0096433E" w:rsidRDefault="00660D45" w:rsidP="00E178FC">
            <w:r>
              <w:t>Aplikace</w:t>
            </w:r>
            <w:r w:rsidRPr="008C2E1A">
              <w:t xml:space="preserve"> </w:t>
            </w:r>
            <w:r w:rsidR="00C66DA6" w:rsidRPr="0096433E">
              <w:t>nabývá "omezení funkcionality" či stavu "mimo provoz" v</w:t>
            </w:r>
            <w:r w:rsidR="00C66DA6">
              <w:t> </w:t>
            </w:r>
            <w:r w:rsidR="00C66DA6" w:rsidRPr="0096433E">
              <w:t xml:space="preserve">případě, kdy alespoň jeden uživatel nebo automatická pravidelná kontrola systému identifikuje nedostupnost funkcionality </w:t>
            </w:r>
            <w:r>
              <w:t>Aplikace</w:t>
            </w:r>
            <w:r w:rsidRPr="008C2E1A">
              <w:t xml:space="preserve"> </w:t>
            </w:r>
            <w:r w:rsidR="00C66DA6" w:rsidRPr="0096433E">
              <w:t xml:space="preserve">nebo </w:t>
            </w:r>
            <w:r>
              <w:t>Aplikace</w:t>
            </w:r>
            <w:r w:rsidRPr="008C2E1A">
              <w:t xml:space="preserve"> </w:t>
            </w:r>
            <w:r w:rsidR="00C66DA6" w:rsidRPr="0096433E">
              <w:t>jako celku a zároveň tento stav není způsoben uživatelem (tj. uživatel splňuje veškeré ná</w:t>
            </w:r>
            <w:r w:rsidR="00C66DA6">
              <w:t>ležitosti pro přístup a práci s </w:t>
            </w:r>
            <w:r>
              <w:t>Aplikací</w:t>
            </w:r>
            <w:r w:rsidR="00C66DA6" w:rsidRPr="0096433E">
              <w:t>).</w:t>
            </w:r>
          </w:p>
          <w:p w14:paraId="38FBFC20" w14:textId="77777777" w:rsidR="00C66DA6" w:rsidRPr="0096433E" w:rsidRDefault="00C66DA6" w:rsidP="00E178FC">
            <w:r w:rsidRPr="0096433E">
              <w:t xml:space="preserve">Součástí záznamu o systémových stavech musí být také informace o tom, v jakém prostředí </w:t>
            </w:r>
            <w:r w:rsidR="00660D45">
              <w:t>Aplikace</w:t>
            </w:r>
            <w:r w:rsidR="00660D45" w:rsidRPr="008C2E1A">
              <w:t xml:space="preserve"> </w:t>
            </w:r>
            <w:r w:rsidRPr="0096433E">
              <w:t>běžel</w:t>
            </w:r>
            <w:r w:rsidR="00660D45">
              <w:t>a</w:t>
            </w:r>
            <w:r w:rsidRPr="0096433E">
              <w:t>, tj. zda byl</w:t>
            </w:r>
            <w:r w:rsidR="00660D45">
              <w:t>a</w:t>
            </w:r>
            <w:r w:rsidRPr="0096433E">
              <w:t xml:space="preserve"> dostupn</w:t>
            </w:r>
            <w:r w:rsidR="00660D45">
              <w:t>á</w:t>
            </w:r>
            <w:r w:rsidRPr="0096433E">
              <w:t xml:space="preserve"> z primárního produkčního prostředí nebo záložního produkčního prostředí (případně dalších produkčních prostředí, budou-li </w:t>
            </w:r>
            <w:r>
              <w:t xml:space="preserve">na základě rozhodnutí </w:t>
            </w:r>
            <w:r w:rsidR="00660D45">
              <w:t>MZe</w:t>
            </w:r>
            <w:r>
              <w:t xml:space="preserve"> </w:t>
            </w:r>
            <w:r w:rsidRPr="0096433E">
              <w:t>použita).</w:t>
            </w:r>
          </w:p>
          <w:p w14:paraId="36043CDB" w14:textId="77777777" w:rsidR="00C66DA6" w:rsidRPr="0036281B" w:rsidRDefault="00C66DA6" w:rsidP="00E178FC">
            <w:pPr>
              <w:pStyle w:val="Odstavecseseznamem"/>
              <w:spacing w:after="160" w:line="259" w:lineRule="auto"/>
              <w:ind w:left="12"/>
              <w:jc w:val="left"/>
            </w:pPr>
            <w:r w:rsidRPr="0096433E">
              <w:t xml:space="preserve">Záznamy o systémových stavech musí vznikat minimálně v intervalu určeném automatickou kontrolou </w:t>
            </w:r>
            <w:r w:rsidRPr="0096433E">
              <w:lastRenderedPageBreak/>
              <w:t>dostupnosti systému, tedy v</w:t>
            </w:r>
            <w:r>
              <w:t> </w:t>
            </w:r>
            <w:r w:rsidRPr="0096433E">
              <w:t xml:space="preserve">intervalu nejméně </w:t>
            </w:r>
            <w:r w:rsidR="001740DC" w:rsidRPr="001740DC">
              <w:t>10</w:t>
            </w:r>
            <w:r w:rsidRPr="0096433E">
              <w:t xml:space="preserve"> minut.</w:t>
            </w:r>
          </w:p>
        </w:tc>
        <w:tc>
          <w:tcPr>
            <w:tcW w:w="516" w:type="pct"/>
          </w:tcPr>
          <w:p w14:paraId="5B9F603E" w14:textId="77777777" w:rsidR="00C66DA6" w:rsidRPr="00747665" w:rsidRDefault="00C66DA6" w:rsidP="002556C4">
            <w:pPr>
              <w:spacing w:after="0" w:line="240" w:lineRule="auto"/>
              <w:contextualSpacing/>
              <w:jc w:val="center"/>
              <w:textAlignment w:val="baseline"/>
              <w:rPr>
                <w:rFonts w:cstheme="minorHAnsi"/>
                <w:lang w:eastAsia="cs-CZ"/>
              </w:rPr>
            </w:pPr>
          </w:p>
        </w:tc>
      </w:tr>
      <w:tr w:rsidR="00C66DA6" w:rsidRPr="00747665" w14:paraId="75948449" w14:textId="77777777" w:rsidTr="00B87904">
        <w:tc>
          <w:tcPr>
            <w:tcW w:w="220" w:type="pct"/>
          </w:tcPr>
          <w:p w14:paraId="794BC9BE" w14:textId="77777777" w:rsidR="00C66DA6" w:rsidRPr="00747665" w:rsidRDefault="00C66DA6" w:rsidP="002556C4">
            <w:pPr>
              <w:spacing w:after="0" w:line="240" w:lineRule="auto"/>
              <w:contextualSpacing/>
              <w:textAlignment w:val="baseline"/>
              <w:rPr>
                <w:rFonts w:cstheme="minorHAnsi"/>
                <w:lang w:eastAsia="cs-CZ"/>
              </w:rPr>
            </w:pPr>
          </w:p>
        </w:tc>
        <w:tc>
          <w:tcPr>
            <w:tcW w:w="4264" w:type="pct"/>
          </w:tcPr>
          <w:p w14:paraId="6B8771EF" w14:textId="77777777" w:rsidR="00C66DA6" w:rsidRPr="0096433E" w:rsidRDefault="00C66DA6" w:rsidP="00E178FC">
            <w:r w:rsidRPr="00DE12DC">
              <w:t>Serverový čas MUSÍ být navázán na zdroj reprodukující světový koordinovaný čas UTC (např. prostřednictvím NTP protokolu).</w:t>
            </w:r>
          </w:p>
        </w:tc>
        <w:tc>
          <w:tcPr>
            <w:tcW w:w="516" w:type="pct"/>
          </w:tcPr>
          <w:p w14:paraId="462ADE07" w14:textId="77777777" w:rsidR="00C66DA6" w:rsidRPr="00747665" w:rsidRDefault="00C66DA6" w:rsidP="002556C4">
            <w:pPr>
              <w:spacing w:after="0" w:line="240" w:lineRule="auto"/>
              <w:contextualSpacing/>
              <w:jc w:val="center"/>
              <w:textAlignment w:val="baseline"/>
              <w:rPr>
                <w:rFonts w:cstheme="minorHAnsi"/>
                <w:highlight w:val="yellow"/>
                <w:lang w:eastAsia="cs-CZ"/>
              </w:rPr>
            </w:pPr>
          </w:p>
        </w:tc>
      </w:tr>
      <w:tr w:rsidR="00C66DA6" w:rsidRPr="00747665" w14:paraId="74E8ACD7" w14:textId="77777777" w:rsidTr="00B87904">
        <w:tc>
          <w:tcPr>
            <w:tcW w:w="220" w:type="pct"/>
          </w:tcPr>
          <w:p w14:paraId="5DA3EB3D" w14:textId="77777777" w:rsidR="00C66DA6" w:rsidRPr="00747665" w:rsidRDefault="00C66DA6" w:rsidP="002556C4">
            <w:pPr>
              <w:spacing w:after="0"/>
              <w:contextualSpacing/>
              <w:textAlignment w:val="baseline"/>
              <w:rPr>
                <w:rFonts w:cstheme="minorHAnsi"/>
                <w:lang w:eastAsia="cs-CZ"/>
              </w:rPr>
            </w:pPr>
          </w:p>
        </w:tc>
        <w:tc>
          <w:tcPr>
            <w:tcW w:w="4264" w:type="pct"/>
          </w:tcPr>
          <w:p w14:paraId="748473C6" w14:textId="77777777" w:rsidR="00C66DA6" w:rsidRPr="00B13F1C" w:rsidRDefault="00660D45" w:rsidP="00E178FC">
            <w:r>
              <w:t>Aplikace</w:t>
            </w:r>
            <w:r w:rsidRPr="008C2E1A">
              <w:t xml:space="preserve"> </w:t>
            </w:r>
            <w:r w:rsidR="00C66DA6" w:rsidRPr="00B13F1C">
              <w:t xml:space="preserve">MUSÍ být, včetně infrastruktury a provozních postupů, navržen tak, aby umožnil zajištění následujících parametrů dostupnosti (bez ohledu na to, že </w:t>
            </w:r>
            <w:r>
              <w:t>MZe</w:t>
            </w:r>
            <w:r w:rsidR="00C66DA6" w:rsidRPr="00B13F1C">
              <w:t xml:space="preserve"> může v katalogu služeb stanovit požadavky a SLA parametry na dostupnost nižší):</w:t>
            </w:r>
          </w:p>
          <w:p w14:paraId="185A735C" w14:textId="77777777" w:rsidR="00C66DA6" w:rsidRPr="00F90646" w:rsidRDefault="00C66DA6" w:rsidP="00C66DA6">
            <w:pPr>
              <w:pStyle w:val="Odstavecseseznamem"/>
              <w:numPr>
                <w:ilvl w:val="0"/>
                <w:numId w:val="20"/>
              </w:numPr>
              <w:spacing w:after="200" w:line="276" w:lineRule="auto"/>
              <w:ind w:left="360"/>
            </w:pPr>
            <w:r w:rsidRPr="00B13F1C">
              <w:t xml:space="preserve">Dostupnost produkčního prostředí </w:t>
            </w:r>
            <w:r w:rsidRPr="00F90646">
              <w:t xml:space="preserve">MUSÍ být možná v režimu </w:t>
            </w:r>
            <w:r w:rsidR="001740DC" w:rsidRPr="001740DC">
              <w:t>8x5x251</w:t>
            </w:r>
            <w:r w:rsidRPr="00F90646">
              <w:t xml:space="preserve"> alespoň </w:t>
            </w:r>
            <w:r w:rsidR="001740DC" w:rsidRPr="001740DC">
              <w:t>99,9%</w:t>
            </w:r>
            <w:r w:rsidRPr="00F90646">
              <w:t xml:space="preserve">, tj. v pracovní dny od </w:t>
            </w:r>
            <w:r w:rsidR="001740DC" w:rsidRPr="001740DC">
              <w:t>8:00 do 17:00</w:t>
            </w:r>
            <w:r w:rsidR="006905AE">
              <w:t>.</w:t>
            </w:r>
          </w:p>
          <w:p w14:paraId="610850C9" w14:textId="77777777" w:rsidR="00C66DA6" w:rsidRPr="00B13F1C" w:rsidRDefault="00C66DA6" w:rsidP="00E178FC">
            <w:r w:rsidRPr="00B13F1C">
              <w:t>Systém bude považován za nedostupný v době trvání systémového stavu "mimo provoz" od okamžiku:</w:t>
            </w:r>
          </w:p>
          <w:p w14:paraId="171009FC" w14:textId="77777777" w:rsidR="00C66DA6" w:rsidRPr="00B13F1C" w:rsidRDefault="00C66DA6" w:rsidP="00C66DA6">
            <w:pPr>
              <w:pStyle w:val="Odstavecseseznamem"/>
              <w:numPr>
                <w:ilvl w:val="0"/>
                <w:numId w:val="20"/>
              </w:numPr>
              <w:spacing w:after="200" w:line="276" w:lineRule="auto"/>
              <w:ind w:left="360"/>
            </w:pPr>
            <w:r w:rsidRPr="00B13F1C">
              <w:t xml:space="preserve">Oprávněné identifikace nedostupnosti pomocí automatické kontroly dostupnosti </w:t>
            </w:r>
            <w:r w:rsidR="00992307">
              <w:t>Aplikace</w:t>
            </w:r>
            <w:r w:rsidR="00992307" w:rsidRPr="008C2E1A">
              <w:t xml:space="preserve"> </w:t>
            </w:r>
            <w:r w:rsidRPr="00B13F1C">
              <w:t>až do okamžiku odstranění vady;</w:t>
            </w:r>
          </w:p>
          <w:p w14:paraId="5D5BCFA7" w14:textId="77777777" w:rsidR="00C66DA6" w:rsidRPr="00B13F1C" w:rsidRDefault="00C66DA6" w:rsidP="00C66DA6">
            <w:pPr>
              <w:pStyle w:val="Odstavecseseznamem"/>
              <w:numPr>
                <w:ilvl w:val="0"/>
                <w:numId w:val="20"/>
              </w:numPr>
              <w:spacing w:after="200" w:line="276" w:lineRule="auto"/>
              <w:ind w:left="360"/>
            </w:pPr>
            <w:r w:rsidRPr="00B13F1C">
              <w:t xml:space="preserve">Oprávněného nahlášení nedostupnosti uživatelem </w:t>
            </w:r>
            <w:r w:rsidR="00992307">
              <w:t>Aplikace</w:t>
            </w:r>
            <w:r w:rsidR="00992307" w:rsidRPr="008C2E1A">
              <w:t xml:space="preserve"> </w:t>
            </w:r>
            <w:r w:rsidRPr="00B13F1C">
              <w:t>až do okamžiku obnovení provozu;</w:t>
            </w:r>
          </w:p>
          <w:p w14:paraId="263A21F8" w14:textId="77777777" w:rsidR="00C66DA6" w:rsidRPr="001C3AE1" w:rsidRDefault="00C66DA6" w:rsidP="00C66DA6">
            <w:pPr>
              <w:pStyle w:val="Odstavecseseznamem"/>
              <w:numPr>
                <w:ilvl w:val="0"/>
                <w:numId w:val="20"/>
              </w:numPr>
              <w:spacing w:after="200" w:line="276" w:lineRule="auto"/>
              <w:ind w:left="360"/>
            </w:pPr>
            <w:r w:rsidRPr="00B13F1C">
              <w:t xml:space="preserve">Výskytu vady, která znemožňuje plnění zákonné povinnosti či ekonomické činnosti uživatelů prostřednictvím </w:t>
            </w:r>
            <w:r w:rsidR="00992307">
              <w:t>Aplikace</w:t>
            </w:r>
            <w:r w:rsidR="00992307" w:rsidRPr="008C2E1A">
              <w:t xml:space="preserve"> </w:t>
            </w:r>
            <w:r w:rsidRPr="00B13F1C">
              <w:t>a neexistuje ani náhradní cesta.</w:t>
            </w:r>
          </w:p>
        </w:tc>
        <w:tc>
          <w:tcPr>
            <w:tcW w:w="516" w:type="pct"/>
          </w:tcPr>
          <w:p w14:paraId="1F35FAF1" w14:textId="77777777" w:rsidR="00C66DA6" w:rsidRPr="00747665" w:rsidRDefault="00C66DA6" w:rsidP="002556C4">
            <w:pPr>
              <w:spacing w:after="0"/>
              <w:contextualSpacing/>
              <w:jc w:val="center"/>
              <w:textAlignment w:val="baseline"/>
              <w:rPr>
                <w:rFonts w:cstheme="minorHAnsi"/>
                <w:highlight w:val="yellow"/>
                <w:lang w:eastAsia="cs-CZ"/>
              </w:rPr>
            </w:pPr>
          </w:p>
        </w:tc>
      </w:tr>
      <w:tr w:rsidR="00C66DA6" w:rsidRPr="00747665" w14:paraId="15D6936F" w14:textId="77777777" w:rsidTr="00B87904">
        <w:tc>
          <w:tcPr>
            <w:tcW w:w="220" w:type="pct"/>
          </w:tcPr>
          <w:p w14:paraId="1D3BA447" w14:textId="77777777" w:rsidR="00C66DA6" w:rsidRPr="00747665" w:rsidRDefault="00C66DA6" w:rsidP="002556C4">
            <w:pPr>
              <w:spacing w:after="0"/>
              <w:contextualSpacing/>
              <w:textAlignment w:val="baseline"/>
              <w:rPr>
                <w:rFonts w:cstheme="minorHAnsi"/>
                <w:lang w:eastAsia="cs-CZ"/>
              </w:rPr>
            </w:pPr>
          </w:p>
        </w:tc>
        <w:tc>
          <w:tcPr>
            <w:tcW w:w="4264" w:type="pct"/>
          </w:tcPr>
          <w:p w14:paraId="1419E820" w14:textId="77777777" w:rsidR="00C66DA6" w:rsidRDefault="00C66DA6" w:rsidP="00E178FC">
            <w:r w:rsidRPr="00DE12DC">
              <w:t xml:space="preserve">Servisní zásahy, které snesou odklad (tj. nejedná se o odstranění nedostupnosti </w:t>
            </w:r>
            <w:r w:rsidR="00992307">
              <w:t>Aplikace</w:t>
            </w:r>
            <w:r w:rsidR="00992307" w:rsidRPr="008C2E1A">
              <w:t xml:space="preserve"> </w:t>
            </w:r>
            <w:r w:rsidRPr="00DE12DC">
              <w:t>nebo závažné chyby</w:t>
            </w:r>
            <w:r w:rsidR="00992307">
              <w:t>/incidentu</w:t>
            </w:r>
            <w:r w:rsidRPr="00DE12DC">
              <w:t xml:space="preserve">) MUSÍ </w:t>
            </w:r>
            <w:r>
              <w:t>Dodavatel</w:t>
            </w:r>
            <w:r w:rsidRPr="00DE12DC">
              <w:t xml:space="preserve"> provádět výhradně mimo o</w:t>
            </w:r>
            <w:r>
              <w:t xml:space="preserve">bvyklou pracovní dobu, tj. od </w:t>
            </w:r>
            <w:r w:rsidR="001740DC" w:rsidRPr="001740DC">
              <w:t>17:00 do 8:00</w:t>
            </w:r>
            <w:r w:rsidRPr="00F90646">
              <w:t>.</w:t>
            </w:r>
          </w:p>
          <w:p w14:paraId="40EACD2C" w14:textId="77777777" w:rsidR="00C66DA6" w:rsidRPr="003C0534" w:rsidRDefault="00C66DA6" w:rsidP="00E178FC">
            <w:r>
              <w:t xml:space="preserve">Každý servisní zásah SMÍ být realizován až po schválení ze strany </w:t>
            </w:r>
            <w:r w:rsidR="00992307">
              <w:t>MZe</w:t>
            </w:r>
            <w:r>
              <w:t xml:space="preserve">, které si smí s ohledem na povahu zásahu vyžádat podrobnější informace o zásahu (harmonogram, postup atd.). Výsledky zásahu MUSÍ být </w:t>
            </w:r>
            <w:r w:rsidR="00992307">
              <w:t xml:space="preserve">řádně </w:t>
            </w:r>
            <w:r>
              <w:t>dokumentovány.</w:t>
            </w:r>
          </w:p>
        </w:tc>
        <w:tc>
          <w:tcPr>
            <w:tcW w:w="516" w:type="pct"/>
          </w:tcPr>
          <w:p w14:paraId="0ACDD7A5" w14:textId="77777777" w:rsidR="00C66DA6" w:rsidRPr="00747665" w:rsidRDefault="00C66DA6" w:rsidP="002556C4">
            <w:pPr>
              <w:spacing w:after="0"/>
              <w:contextualSpacing/>
              <w:jc w:val="center"/>
              <w:textAlignment w:val="baseline"/>
              <w:rPr>
                <w:rFonts w:cstheme="minorHAnsi"/>
                <w:highlight w:val="yellow"/>
                <w:lang w:eastAsia="cs-CZ"/>
              </w:rPr>
            </w:pPr>
          </w:p>
        </w:tc>
      </w:tr>
      <w:tr w:rsidR="00C66DA6" w:rsidRPr="00747665" w14:paraId="5E98664B" w14:textId="77777777" w:rsidTr="00B87904">
        <w:tc>
          <w:tcPr>
            <w:tcW w:w="220" w:type="pct"/>
          </w:tcPr>
          <w:p w14:paraId="63E2CF88" w14:textId="77777777" w:rsidR="00C66DA6" w:rsidRPr="00747665" w:rsidRDefault="00C66DA6" w:rsidP="002556C4">
            <w:pPr>
              <w:spacing w:after="0"/>
              <w:contextualSpacing/>
              <w:textAlignment w:val="baseline"/>
              <w:rPr>
                <w:rFonts w:cstheme="minorHAnsi"/>
                <w:lang w:eastAsia="cs-CZ"/>
              </w:rPr>
            </w:pPr>
          </w:p>
        </w:tc>
        <w:tc>
          <w:tcPr>
            <w:tcW w:w="4264" w:type="pct"/>
          </w:tcPr>
          <w:p w14:paraId="0F4075D1" w14:textId="77777777" w:rsidR="00C66DA6" w:rsidRPr="00DE12DC" w:rsidRDefault="00C66DA6" w:rsidP="00E178FC">
            <w:r>
              <w:t xml:space="preserve">Nově nasazované verze MUSÍ být přístupny uživatelům na testovacím prostředí dle plánu verzí v definovaný počet dní před jejich nasazením na produkční prostředí (pokud nebude specifikováno jinak pro jednotlivé případy na základě rozhodnutí </w:t>
            </w:r>
            <w:r w:rsidR="00992307">
              <w:t>MZe</w:t>
            </w:r>
            <w:r>
              <w:t xml:space="preserve">, nejméně 14 kalendářních </w:t>
            </w:r>
            <w:proofErr w:type="gramStart"/>
            <w:r>
              <w:t>dnů) (pokud</w:t>
            </w:r>
            <w:proofErr w:type="gramEnd"/>
            <w:r>
              <w:t xml:space="preserve"> nejde o opravu vady, jejíž oprava se řídí stanovenými SLA).</w:t>
            </w:r>
          </w:p>
        </w:tc>
        <w:tc>
          <w:tcPr>
            <w:tcW w:w="516" w:type="pct"/>
          </w:tcPr>
          <w:p w14:paraId="36F48B7F" w14:textId="77777777" w:rsidR="00C66DA6" w:rsidRPr="00747665" w:rsidRDefault="00C66DA6" w:rsidP="002556C4">
            <w:pPr>
              <w:spacing w:after="0"/>
              <w:contextualSpacing/>
              <w:jc w:val="center"/>
              <w:textAlignment w:val="baseline"/>
              <w:rPr>
                <w:rFonts w:cstheme="minorHAnsi"/>
                <w:highlight w:val="yellow"/>
                <w:lang w:eastAsia="cs-CZ"/>
              </w:rPr>
            </w:pPr>
          </w:p>
        </w:tc>
      </w:tr>
    </w:tbl>
    <w:p w14:paraId="17993F50" w14:textId="77777777" w:rsidR="000A716C" w:rsidRDefault="000A716C"/>
    <w:p w14:paraId="6D1EA166" w14:textId="77777777" w:rsidR="000A716C" w:rsidRPr="006D6A81" w:rsidRDefault="000A716C" w:rsidP="00BE6F2B">
      <w:pPr>
        <w:pStyle w:val="Nadpis3"/>
      </w:pPr>
      <w:bookmarkStart w:id="62" w:name="_Toc59452960"/>
      <w:r w:rsidRPr="00A50C86">
        <w:t xml:space="preserve">Požadavky na </w:t>
      </w:r>
      <w:r>
        <w:t>zálohování a obnovu</w:t>
      </w:r>
      <w:bookmarkEnd w:id="62"/>
    </w:p>
    <w:tbl>
      <w:tblPr>
        <w:tblStyle w:val="Mkatabulky"/>
        <w:tblW w:w="5000" w:type="pct"/>
        <w:tblLook w:val="04A0" w:firstRow="1" w:lastRow="0" w:firstColumn="1" w:lastColumn="0" w:noHBand="0" w:noVBand="1"/>
      </w:tblPr>
      <w:tblGrid>
        <w:gridCol w:w="567"/>
        <w:gridCol w:w="8473"/>
        <w:gridCol w:w="1040"/>
      </w:tblGrid>
      <w:tr w:rsidR="000A716C" w:rsidRPr="00747665" w14:paraId="62695584" w14:textId="77777777" w:rsidTr="00B87904">
        <w:tc>
          <w:tcPr>
            <w:tcW w:w="281" w:type="pct"/>
            <w:shd w:val="clear" w:color="auto" w:fill="A6A6A6" w:themeFill="background1" w:themeFillShade="A6"/>
          </w:tcPr>
          <w:p w14:paraId="4B22AEE1" w14:textId="77777777" w:rsidR="000A716C" w:rsidRPr="00747665" w:rsidRDefault="000A716C" w:rsidP="00CD5E34">
            <w:pPr>
              <w:spacing w:after="0" w:line="240" w:lineRule="auto"/>
              <w:contextualSpacing/>
              <w:jc w:val="center"/>
              <w:rPr>
                <w:b/>
              </w:rPr>
            </w:pPr>
            <w:r w:rsidRPr="00747665">
              <w:rPr>
                <w:b/>
              </w:rPr>
              <w:t>ID</w:t>
            </w:r>
          </w:p>
        </w:tc>
        <w:tc>
          <w:tcPr>
            <w:tcW w:w="4202" w:type="pct"/>
            <w:shd w:val="clear" w:color="auto" w:fill="A6A6A6" w:themeFill="background1" w:themeFillShade="A6"/>
          </w:tcPr>
          <w:p w14:paraId="0C9BCC14" w14:textId="77777777" w:rsidR="000A716C" w:rsidRPr="00747665" w:rsidRDefault="000A716C" w:rsidP="00CD5E3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4FF0C2AD" w14:textId="77777777" w:rsidR="000A716C" w:rsidRPr="00747665" w:rsidRDefault="005C3811" w:rsidP="00CD5E3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C66DA6" w:rsidRPr="00747665" w14:paraId="4ED30B10" w14:textId="77777777" w:rsidTr="00B87904">
        <w:tc>
          <w:tcPr>
            <w:tcW w:w="281" w:type="pct"/>
          </w:tcPr>
          <w:p w14:paraId="7E028DA7" w14:textId="77777777" w:rsidR="00C66DA6" w:rsidRPr="00747665" w:rsidRDefault="00C66DA6" w:rsidP="002556C4">
            <w:pPr>
              <w:spacing w:after="0"/>
              <w:contextualSpacing/>
              <w:textAlignment w:val="baseline"/>
              <w:rPr>
                <w:rFonts w:cstheme="minorHAnsi"/>
                <w:lang w:eastAsia="cs-CZ"/>
              </w:rPr>
            </w:pPr>
          </w:p>
        </w:tc>
        <w:tc>
          <w:tcPr>
            <w:tcW w:w="4202" w:type="pct"/>
          </w:tcPr>
          <w:p w14:paraId="430144AA" w14:textId="77777777" w:rsidR="00C66DA6" w:rsidRPr="007E5B5D" w:rsidRDefault="00C66DA6" w:rsidP="00E178FC">
            <w:r w:rsidRPr="007E5B5D">
              <w:t xml:space="preserve">Data </w:t>
            </w:r>
            <w:r w:rsidR="00660D45">
              <w:t>Aplikace</w:t>
            </w:r>
            <w:r w:rsidRPr="007E5B5D">
              <w:t xml:space="preserve"> MUSÍ být </w:t>
            </w:r>
            <w:r w:rsidR="00972E56">
              <w:t xml:space="preserve">Dodavatelem </w:t>
            </w:r>
            <w:r w:rsidRPr="007E5B5D">
              <w:t>pravidelně zálohovaná takovým způsobem, aby i v</w:t>
            </w:r>
            <w:r w:rsidR="006905AE">
              <w:t> </w:t>
            </w:r>
            <w:r w:rsidRPr="007E5B5D">
              <w:t xml:space="preserve">případě havárie nedošlo po obnovení provozu </w:t>
            </w:r>
            <w:r w:rsidR="00660D45">
              <w:t>Aplikace</w:t>
            </w:r>
            <w:r w:rsidRPr="007E5B5D">
              <w:t xml:space="preserve"> ke ztrátě dat </w:t>
            </w:r>
            <w:r>
              <w:t>déle než</w:t>
            </w:r>
            <w:r w:rsidRPr="007E5B5D">
              <w:t xml:space="preserve"> </w:t>
            </w:r>
            <w:r w:rsidR="001740DC" w:rsidRPr="001740DC">
              <w:t>4 hodiny</w:t>
            </w:r>
            <w:r w:rsidRPr="007E5B5D">
              <w:t xml:space="preserve"> před havárií.</w:t>
            </w:r>
          </w:p>
          <w:p w14:paraId="22B4177C" w14:textId="77777777" w:rsidR="00992307" w:rsidRDefault="00660D45" w:rsidP="00E178FC">
            <w:r>
              <w:t>Aplikace</w:t>
            </w:r>
            <w:r w:rsidR="00C66DA6" w:rsidRPr="003C0534">
              <w:t xml:space="preserve"> MUSÍ být záloho</w:t>
            </w:r>
            <w:r w:rsidR="00992307">
              <w:t>vatelná běžnými zálohovacími SW</w:t>
            </w:r>
            <w:r w:rsidR="00AE63C4">
              <w:t xml:space="preserve"> s komerční podporou (podpora MUSÍ být po dobu celého trvání smlouvy, licence MUSÍ být převedeny na MZe)</w:t>
            </w:r>
            <w:r w:rsidR="00992307">
              <w:t>.</w:t>
            </w:r>
          </w:p>
          <w:p w14:paraId="71F5AED6" w14:textId="77777777" w:rsidR="00C66DA6" w:rsidRDefault="00C70B2A" w:rsidP="00E178FC">
            <w:r>
              <w:t>Aplikace</w:t>
            </w:r>
            <w:r w:rsidRPr="003C0534">
              <w:t xml:space="preserve"> </w:t>
            </w:r>
            <w:r w:rsidR="00C66DA6">
              <w:t>MUSÍ umožnit oddělené zálohování virtuálních serverů a dat DB a s</w:t>
            </w:r>
            <w:r w:rsidR="00C66DA6" w:rsidRPr="003C5073">
              <w:t>truktura celého dodaného řešení MUSÍ být taková, aby byly odděleny jednotlivé serverové instance a vlastní (například databázová, aplikační) data tak, aby bylo možné zálohovat s rozdílnou četností jednotlivé serverové instance a s jinou vlastní (například databázová, aplikační) data.</w:t>
            </w:r>
          </w:p>
          <w:p w14:paraId="794129D2" w14:textId="77777777" w:rsidR="00C66DA6" w:rsidRPr="007E5B5D" w:rsidRDefault="00C66DA6" w:rsidP="00E178FC">
            <w:r>
              <w:t>Aplikační instalace, data a logy musí být oddělené tak, aby je bylo možné zálohovat s</w:t>
            </w:r>
            <w:r w:rsidR="00C70B2A">
              <w:t> </w:t>
            </w:r>
            <w:r>
              <w:t>rozdílnou četností</w:t>
            </w:r>
          </w:p>
          <w:p w14:paraId="53EE54A6" w14:textId="77777777" w:rsidR="00C66DA6" w:rsidRPr="007E5B5D" w:rsidRDefault="00C66DA6" w:rsidP="00E178FC">
            <w:r w:rsidRPr="007E5B5D">
              <w:t>Plné zálohování MUSÍ být možné provádět bez nutnosti provozní odstávky řešení.</w:t>
            </w:r>
          </w:p>
          <w:p w14:paraId="79324BC7" w14:textId="77777777" w:rsidR="00C66DA6" w:rsidRDefault="00C66DA6" w:rsidP="00E178FC">
            <w:r w:rsidRPr="007E5B5D">
              <w:lastRenderedPageBreak/>
              <w:t>O pohybu zálohovaných dat (např. přesun do jiné lokality datového centra) MUSÍ být veden záznam.</w:t>
            </w:r>
          </w:p>
          <w:p w14:paraId="19920B94" w14:textId="77777777" w:rsidR="00C70B2A" w:rsidRDefault="00C66DA6" w:rsidP="00E178FC">
            <w:r w:rsidRPr="003C5073">
              <w:t xml:space="preserve">V případě havárie a potřebné obnovy provozu (serverů, nastavení, databází, dat) tuto obnovu </w:t>
            </w:r>
            <w:r w:rsidR="001740DC" w:rsidRPr="001740DC">
              <w:t>provede Dodavatel</w:t>
            </w:r>
            <w:r w:rsidR="00C70B2A" w:rsidRPr="00972E56">
              <w:t>.</w:t>
            </w:r>
          </w:p>
          <w:p w14:paraId="12D2F107" w14:textId="77777777" w:rsidR="00C66DA6" w:rsidRPr="00341F20" w:rsidRDefault="00C66DA6" w:rsidP="00D62383">
            <w:pPr>
              <w:rPr>
                <w:highlight w:val="lightGray"/>
              </w:rPr>
            </w:pPr>
            <w:r w:rsidRPr="003C5073">
              <w:t xml:space="preserve">V případě havárie a potřebné obnovy provozu (serverů, nastavení, databází, dat) MUSÍ být tato obnova </w:t>
            </w:r>
            <w:r w:rsidR="001740DC" w:rsidRPr="001740DC">
              <w:t>také realizovatelná Objednatelem</w:t>
            </w:r>
            <w:r w:rsidRPr="003C5073">
              <w:t>, bez nutné přímé spolupráce s</w:t>
            </w:r>
            <w:r w:rsidR="00D62383">
              <w:t> </w:t>
            </w:r>
            <w:r>
              <w:t>Dodavatel</w:t>
            </w:r>
            <w:r w:rsidRPr="003C5073">
              <w:t>em</w:t>
            </w:r>
            <w:r>
              <w:t>,</w:t>
            </w:r>
            <w:r w:rsidRPr="003C5073">
              <w:t xml:space="preserve"> a to na základě </w:t>
            </w:r>
            <w:r>
              <w:t>Dodavatel</w:t>
            </w:r>
            <w:r w:rsidRPr="003C5073">
              <w:t xml:space="preserve">em dodaného dokumentu "Postup při obnově provozu". V případě nekompletní nebo neaktualizované verze tohoto dokumentu a nemožnosti, ze strany Objednatele, obnovení provozu, jdou veškeré náklady </w:t>
            </w:r>
            <w:r>
              <w:t>Dodavatel</w:t>
            </w:r>
            <w:r w:rsidRPr="003C5073">
              <w:t xml:space="preserve">e, spojené s touto obnovou, na vrub </w:t>
            </w:r>
            <w:r>
              <w:t>Dodavatel</w:t>
            </w:r>
            <w:r w:rsidRPr="003C5073">
              <w:t>e.</w:t>
            </w:r>
          </w:p>
        </w:tc>
        <w:tc>
          <w:tcPr>
            <w:tcW w:w="516" w:type="pct"/>
          </w:tcPr>
          <w:p w14:paraId="41755F3A" w14:textId="77777777" w:rsidR="00C66DA6" w:rsidRPr="00747665" w:rsidRDefault="00C66DA6" w:rsidP="002556C4">
            <w:pPr>
              <w:spacing w:after="0"/>
              <w:contextualSpacing/>
              <w:jc w:val="center"/>
              <w:textAlignment w:val="baseline"/>
              <w:rPr>
                <w:rFonts w:cstheme="minorHAnsi"/>
                <w:highlight w:val="yellow"/>
                <w:lang w:eastAsia="cs-CZ"/>
              </w:rPr>
            </w:pPr>
          </w:p>
        </w:tc>
      </w:tr>
      <w:tr w:rsidR="0028068C" w:rsidRPr="00747665" w14:paraId="63ADC7F3" w14:textId="77777777" w:rsidTr="00B87904">
        <w:tc>
          <w:tcPr>
            <w:tcW w:w="281" w:type="pct"/>
          </w:tcPr>
          <w:p w14:paraId="115C3A3C" w14:textId="77777777" w:rsidR="0028068C" w:rsidRPr="00747665" w:rsidRDefault="0028068C" w:rsidP="002556C4">
            <w:pPr>
              <w:spacing w:after="0"/>
              <w:contextualSpacing/>
              <w:textAlignment w:val="baseline"/>
              <w:rPr>
                <w:rFonts w:cstheme="minorHAnsi"/>
                <w:lang w:eastAsia="cs-CZ"/>
              </w:rPr>
            </w:pPr>
          </w:p>
        </w:tc>
        <w:tc>
          <w:tcPr>
            <w:tcW w:w="4202" w:type="pct"/>
          </w:tcPr>
          <w:p w14:paraId="1A32C5F9" w14:textId="77777777" w:rsidR="0028068C" w:rsidRPr="00E61892" w:rsidRDefault="00E61892" w:rsidP="0028068C">
            <w:pPr>
              <w:pStyle w:val="Odstavecseseznamem"/>
              <w:spacing w:line="276" w:lineRule="auto"/>
              <w:ind w:left="0"/>
              <w:contextualSpacing w:val="0"/>
            </w:pPr>
            <w:r w:rsidRPr="00E61892">
              <w:t>Aplikace</w:t>
            </w:r>
            <w:r w:rsidR="0028068C" w:rsidRPr="00E61892">
              <w:t xml:space="preserve"> </w:t>
            </w:r>
            <w:r w:rsidRPr="00E61892">
              <w:t xml:space="preserve">MUSÍ </w:t>
            </w:r>
            <w:r w:rsidR="0028068C" w:rsidRPr="00E61892">
              <w:t xml:space="preserve">umožňovat pravidelné zálohy konfigurací jednotlivých komponent pro jejich obnovení v případě výpadku nebo selhání. </w:t>
            </w:r>
            <w:r w:rsidR="00C37AE4" w:rsidRPr="00E61892">
              <w:t>Dodavatel</w:t>
            </w:r>
            <w:r w:rsidR="0028068C" w:rsidRPr="00E61892">
              <w:t xml:space="preserve"> jako součást </w:t>
            </w:r>
            <w:r w:rsidRPr="00E61892">
              <w:t>implementační analýzy</w:t>
            </w:r>
            <w:r w:rsidR="0028068C" w:rsidRPr="00E61892">
              <w:t xml:space="preserve"> identifikuje veškerá data a konfigurace, která je třeba zálohovat pro zajištění případné řádné obnovy řešení SAU v případě havárie s následkem úplné ztráty produkčního nebo testovacího prostředí. </w:t>
            </w:r>
            <w:r w:rsidR="001740DC" w:rsidRPr="001740DC">
              <w:t>Systémy pro zálohování, konfiguraci těchto systémů a výkon záložních rutin (mimo rutin přímo ve SAU) zajistí Dodavatel.</w:t>
            </w:r>
            <w:r w:rsidR="0028068C" w:rsidRPr="00E61892">
              <w:t xml:space="preserve"> </w:t>
            </w:r>
            <w:r w:rsidR="00C37AE4" w:rsidRPr="00E61892">
              <w:t>Dodavatel</w:t>
            </w:r>
            <w:r w:rsidR="0028068C" w:rsidRPr="00E61892">
              <w:t xml:space="preserve"> </w:t>
            </w:r>
            <w:r w:rsidR="0087538F">
              <w:t>zajistí</w:t>
            </w:r>
            <w:r w:rsidR="0028068C" w:rsidRPr="00E61892">
              <w:t xml:space="preserve"> konfiguraci, testování a </w:t>
            </w:r>
            <w:r w:rsidR="0087538F" w:rsidRPr="00E61892">
              <w:t>běžn</w:t>
            </w:r>
            <w:r w:rsidR="0087538F">
              <w:t>ý</w:t>
            </w:r>
            <w:r w:rsidR="0087538F" w:rsidRPr="00E61892">
              <w:t xml:space="preserve"> </w:t>
            </w:r>
            <w:r w:rsidR="0028068C" w:rsidRPr="00E61892">
              <w:t xml:space="preserve">provoz záložních rutin. </w:t>
            </w:r>
            <w:r w:rsidR="00C37AE4" w:rsidRPr="00E61892">
              <w:t>Dodavatel</w:t>
            </w:r>
            <w:r w:rsidR="0028068C" w:rsidRPr="00E61892">
              <w:t xml:space="preserve"> v rámci návrhu architektury provede:</w:t>
            </w:r>
          </w:p>
          <w:p w14:paraId="28E1A173" w14:textId="77777777" w:rsidR="0028068C" w:rsidRPr="00E61892" w:rsidRDefault="00C23B9C" w:rsidP="0028068C">
            <w:pPr>
              <w:pStyle w:val="Odstavecseseznamem"/>
              <w:numPr>
                <w:ilvl w:val="0"/>
                <w:numId w:val="21"/>
              </w:numPr>
              <w:spacing w:after="0" w:line="276" w:lineRule="auto"/>
              <w:ind w:left="357" w:hanging="357"/>
              <w:contextualSpacing w:val="0"/>
            </w:pPr>
            <w:r>
              <w:t>P</w:t>
            </w:r>
            <w:r w:rsidR="0028068C" w:rsidRPr="00E61892">
              <w:t>řehled všech klíčových dat vyžadujících</w:t>
            </w:r>
            <w:r w:rsidR="00E61892">
              <w:t xml:space="preserve"> zálohování či jiné zabezpečení;</w:t>
            </w:r>
          </w:p>
          <w:p w14:paraId="72FB70E5" w14:textId="77777777" w:rsidR="0028068C" w:rsidRPr="00E61892" w:rsidRDefault="00C23B9C" w:rsidP="0028068C">
            <w:pPr>
              <w:pStyle w:val="Odstavecseseznamem"/>
              <w:numPr>
                <w:ilvl w:val="0"/>
                <w:numId w:val="21"/>
              </w:numPr>
              <w:spacing w:after="0" w:line="276" w:lineRule="auto"/>
              <w:ind w:left="357" w:hanging="357"/>
              <w:contextualSpacing w:val="0"/>
            </w:pPr>
            <w:r>
              <w:t>N</w:t>
            </w:r>
            <w:r w:rsidR="0028068C" w:rsidRPr="00E61892">
              <w:t>ávrh plánu</w:t>
            </w:r>
            <w:r w:rsidR="00E61892">
              <w:t xml:space="preserve"> zálohování všech klíčových dat;</w:t>
            </w:r>
          </w:p>
          <w:p w14:paraId="33270345" w14:textId="77777777" w:rsidR="0028068C" w:rsidRPr="00E61892" w:rsidRDefault="00C23B9C" w:rsidP="0028068C">
            <w:pPr>
              <w:pStyle w:val="Odstavecseseznamem"/>
              <w:numPr>
                <w:ilvl w:val="0"/>
                <w:numId w:val="21"/>
              </w:numPr>
              <w:spacing w:after="0" w:line="276" w:lineRule="auto"/>
              <w:ind w:left="357" w:hanging="357"/>
              <w:contextualSpacing w:val="0"/>
            </w:pPr>
            <w:r>
              <w:t>N</w:t>
            </w:r>
            <w:r w:rsidR="0028068C" w:rsidRPr="00E61892">
              <w:t>ávrh plánů a postupů pro obno</w:t>
            </w:r>
            <w:r w:rsidR="00E61892">
              <w:t>vu řešení SAU v případě havárie;</w:t>
            </w:r>
          </w:p>
          <w:p w14:paraId="7AB52E20" w14:textId="77777777" w:rsidR="0028068C" w:rsidRPr="00E61892" w:rsidRDefault="00C23B9C" w:rsidP="0028068C">
            <w:pPr>
              <w:pStyle w:val="Odstavecseseznamem"/>
              <w:numPr>
                <w:ilvl w:val="0"/>
                <w:numId w:val="21"/>
              </w:numPr>
              <w:spacing w:after="0" w:line="276" w:lineRule="auto"/>
              <w:ind w:left="357" w:hanging="357"/>
              <w:contextualSpacing w:val="0"/>
            </w:pPr>
            <w:r>
              <w:t>V</w:t>
            </w:r>
            <w:r w:rsidR="0028068C" w:rsidRPr="00E61892">
              <w:t>ývoj rutin nebo nastavení částí SAU p</w:t>
            </w:r>
            <w:r w:rsidR="00E61892">
              <w:t>ro vykonávání zálohovacích úloh;</w:t>
            </w:r>
          </w:p>
          <w:p w14:paraId="13B78D72" w14:textId="77777777" w:rsidR="0028068C" w:rsidRPr="00E61892" w:rsidRDefault="00C23B9C" w:rsidP="0028068C">
            <w:pPr>
              <w:pStyle w:val="Odstavecseseznamem"/>
              <w:numPr>
                <w:ilvl w:val="0"/>
                <w:numId w:val="21"/>
              </w:numPr>
              <w:spacing w:line="276" w:lineRule="auto"/>
              <w:ind w:left="357" w:hanging="357"/>
              <w:contextualSpacing w:val="0"/>
            </w:pPr>
            <w:r>
              <w:t>N</w:t>
            </w:r>
            <w:r w:rsidR="0028068C" w:rsidRPr="00E61892">
              <w:t>ávrh procesů a postupů pro testování plánů a postupů pro obnovu řešení včetně zálohování, obnovy záloh a testování záložních médií.</w:t>
            </w:r>
          </w:p>
          <w:p w14:paraId="03B9FFCC" w14:textId="77777777" w:rsidR="0028068C" w:rsidRPr="007E5B5D" w:rsidRDefault="0028068C" w:rsidP="00E61892">
            <w:pPr>
              <w:pStyle w:val="Odstavecseseznamem"/>
              <w:spacing w:line="276" w:lineRule="auto"/>
              <w:ind w:left="0"/>
              <w:contextualSpacing w:val="0"/>
            </w:pPr>
            <w:r w:rsidRPr="00E61892">
              <w:t xml:space="preserve">Plán zálohování včetně všech nezbytných aktivit a jejich popisu bude uveden v provozní dokumentaci </w:t>
            </w:r>
            <w:r w:rsidR="00E61892">
              <w:t>Aplikace</w:t>
            </w:r>
            <w:r w:rsidRPr="00E61892">
              <w:t>. Součástí plánu a popisu budou i postupy řízeného zastavení systému a nuceného odstavení jednoho datového centra.</w:t>
            </w:r>
          </w:p>
        </w:tc>
        <w:tc>
          <w:tcPr>
            <w:tcW w:w="516" w:type="pct"/>
          </w:tcPr>
          <w:p w14:paraId="1196DD20" w14:textId="77777777" w:rsidR="0028068C" w:rsidRPr="00747665" w:rsidRDefault="0028068C" w:rsidP="002556C4">
            <w:pPr>
              <w:spacing w:after="0"/>
              <w:contextualSpacing/>
              <w:jc w:val="center"/>
              <w:textAlignment w:val="baseline"/>
              <w:rPr>
                <w:rFonts w:cstheme="minorHAnsi"/>
                <w:highlight w:val="yellow"/>
                <w:lang w:eastAsia="cs-CZ"/>
              </w:rPr>
            </w:pPr>
          </w:p>
        </w:tc>
      </w:tr>
      <w:tr w:rsidR="009C6E66" w:rsidRPr="00747665" w14:paraId="4F10C743" w14:textId="77777777" w:rsidTr="00B87904">
        <w:tc>
          <w:tcPr>
            <w:tcW w:w="281" w:type="pct"/>
          </w:tcPr>
          <w:p w14:paraId="1CDC9F61" w14:textId="77777777" w:rsidR="009C6E66" w:rsidRPr="00747665" w:rsidRDefault="009C6E66" w:rsidP="002556C4">
            <w:pPr>
              <w:spacing w:after="0"/>
              <w:contextualSpacing/>
              <w:textAlignment w:val="baseline"/>
              <w:rPr>
                <w:rFonts w:cstheme="minorHAnsi"/>
                <w:lang w:eastAsia="cs-CZ"/>
              </w:rPr>
            </w:pPr>
          </w:p>
        </w:tc>
        <w:tc>
          <w:tcPr>
            <w:tcW w:w="4202" w:type="pct"/>
          </w:tcPr>
          <w:p w14:paraId="56DB0781" w14:textId="77777777" w:rsidR="009C6E66" w:rsidRPr="00747665" w:rsidRDefault="009C6E66" w:rsidP="00E178FC">
            <w:pPr>
              <w:spacing w:after="0" w:line="240" w:lineRule="auto"/>
              <w:contextualSpacing/>
              <w:textAlignment w:val="baseline"/>
              <w:rPr>
                <w:rFonts w:asciiTheme="majorHAnsi" w:hAnsiTheme="majorHAnsi" w:cstheme="majorHAnsi"/>
              </w:rPr>
            </w:pPr>
            <w:r w:rsidRPr="00747665">
              <w:rPr>
                <w:rFonts w:asciiTheme="majorHAnsi" w:hAnsiTheme="majorHAnsi" w:cstheme="majorHAnsi"/>
              </w:rPr>
              <w:t xml:space="preserve">Aplikace </w:t>
            </w:r>
            <w:r w:rsidR="00E61892">
              <w:rPr>
                <w:rFonts w:asciiTheme="majorHAnsi" w:hAnsiTheme="majorHAnsi" w:cstheme="majorHAnsi"/>
              </w:rPr>
              <w:t>MUSÍ být</w:t>
            </w:r>
            <w:r w:rsidRPr="00747665">
              <w:rPr>
                <w:rFonts w:asciiTheme="majorHAnsi" w:hAnsiTheme="majorHAnsi" w:cstheme="majorHAnsi"/>
              </w:rPr>
              <w:t xml:space="preserve"> navržena tak, aby maximální doba pro obnovení dat a návratu nedostupného systému do produkce byl maximálně 4 hodiny.</w:t>
            </w:r>
            <w:r>
              <w:rPr>
                <w:rFonts w:asciiTheme="majorHAnsi" w:hAnsiTheme="majorHAnsi" w:cstheme="majorHAnsi"/>
              </w:rPr>
              <w:t xml:space="preserve"> </w:t>
            </w:r>
          </w:p>
          <w:p w14:paraId="2BBBD3B4" w14:textId="77777777" w:rsidR="009C6E66" w:rsidRPr="00747665" w:rsidRDefault="009C6E66" w:rsidP="00E178FC">
            <w:pPr>
              <w:spacing w:after="0" w:line="240" w:lineRule="auto"/>
              <w:contextualSpacing/>
              <w:textAlignment w:val="baseline"/>
              <w:rPr>
                <w:rFonts w:cstheme="minorHAnsi"/>
                <w:lang w:eastAsia="cs-CZ"/>
              </w:rPr>
            </w:pPr>
            <w:r w:rsidRPr="00747665">
              <w:rPr>
                <w:rFonts w:asciiTheme="majorHAnsi" w:hAnsiTheme="majorHAnsi" w:cstheme="majorHAnsi"/>
              </w:rPr>
              <w:t>Tzn. že Recovery Time Objective (zkr. RTO) &lt;= 4 hodiny.</w:t>
            </w:r>
          </w:p>
        </w:tc>
        <w:tc>
          <w:tcPr>
            <w:tcW w:w="516" w:type="pct"/>
          </w:tcPr>
          <w:p w14:paraId="5FB5732F" w14:textId="77777777" w:rsidR="009C6E66" w:rsidRPr="00747665" w:rsidRDefault="009C6E66" w:rsidP="002556C4">
            <w:pPr>
              <w:spacing w:after="0"/>
              <w:contextualSpacing/>
              <w:jc w:val="center"/>
              <w:textAlignment w:val="baseline"/>
              <w:rPr>
                <w:rFonts w:cstheme="minorHAnsi"/>
                <w:highlight w:val="yellow"/>
                <w:lang w:eastAsia="cs-CZ"/>
              </w:rPr>
            </w:pPr>
          </w:p>
        </w:tc>
      </w:tr>
      <w:tr w:rsidR="009C6E66" w:rsidRPr="00747665" w14:paraId="4AE4597D" w14:textId="77777777" w:rsidTr="00B87904">
        <w:tc>
          <w:tcPr>
            <w:tcW w:w="281" w:type="pct"/>
          </w:tcPr>
          <w:p w14:paraId="51B9327A" w14:textId="77777777" w:rsidR="009C6E66" w:rsidRPr="00747665" w:rsidRDefault="009C6E66" w:rsidP="002556C4">
            <w:pPr>
              <w:spacing w:after="0"/>
              <w:contextualSpacing/>
              <w:textAlignment w:val="baseline"/>
              <w:rPr>
                <w:rFonts w:cstheme="minorHAnsi"/>
                <w:lang w:eastAsia="cs-CZ"/>
              </w:rPr>
            </w:pPr>
          </w:p>
        </w:tc>
        <w:tc>
          <w:tcPr>
            <w:tcW w:w="4202" w:type="pct"/>
          </w:tcPr>
          <w:p w14:paraId="48D243B1" w14:textId="77777777" w:rsidR="009C6E66" w:rsidRPr="00747665" w:rsidRDefault="009C6E66" w:rsidP="00E178FC">
            <w:pPr>
              <w:spacing w:after="0" w:line="240" w:lineRule="auto"/>
              <w:contextualSpacing/>
              <w:textAlignment w:val="baseline"/>
              <w:rPr>
                <w:rFonts w:asciiTheme="majorHAnsi" w:hAnsiTheme="majorHAnsi" w:cstheme="majorHAnsi"/>
              </w:rPr>
            </w:pPr>
            <w:r w:rsidRPr="00747665">
              <w:rPr>
                <w:rFonts w:asciiTheme="majorHAnsi" w:hAnsiTheme="majorHAnsi" w:cstheme="majorHAnsi"/>
              </w:rPr>
              <w:t xml:space="preserve">Aplikace </w:t>
            </w:r>
            <w:r w:rsidR="00E61892">
              <w:rPr>
                <w:rFonts w:asciiTheme="majorHAnsi" w:hAnsiTheme="majorHAnsi" w:cstheme="majorHAnsi"/>
              </w:rPr>
              <w:t>MUSÍ být</w:t>
            </w:r>
            <w:r w:rsidR="00E61892" w:rsidRPr="00747665">
              <w:rPr>
                <w:rFonts w:asciiTheme="majorHAnsi" w:hAnsiTheme="majorHAnsi" w:cstheme="majorHAnsi"/>
              </w:rPr>
              <w:t xml:space="preserve"> </w:t>
            </w:r>
            <w:r w:rsidRPr="00747665">
              <w:rPr>
                <w:rFonts w:asciiTheme="majorHAnsi" w:hAnsiTheme="majorHAnsi" w:cstheme="majorHAnsi"/>
              </w:rPr>
              <w:t>zároveň navržena tak, aby maximální doba ztráty dat byla 24 hodin.</w:t>
            </w:r>
          </w:p>
          <w:p w14:paraId="457BC12E" w14:textId="77777777" w:rsidR="009C6E66" w:rsidRPr="00747665" w:rsidRDefault="009C6E66" w:rsidP="00E178FC">
            <w:pPr>
              <w:spacing w:after="0" w:line="240" w:lineRule="auto"/>
              <w:contextualSpacing/>
              <w:textAlignment w:val="baseline"/>
              <w:rPr>
                <w:rFonts w:cstheme="minorHAnsi"/>
                <w:lang w:eastAsia="cs-CZ"/>
              </w:rPr>
            </w:pPr>
            <w:r w:rsidRPr="00747665">
              <w:rPr>
                <w:rFonts w:asciiTheme="majorHAnsi" w:hAnsiTheme="majorHAnsi" w:cstheme="majorHAnsi"/>
              </w:rPr>
              <w:t>Tzn. že Recovery Point Objective (zkr. RPO) &lt;= 24 hodin.</w:t>
            </w:r>
          </w:p>
        </w:tc>
        <w:tc>
          <w:tcPr>
            <w:tcW w:w="516" w:type="pct"/>
          </w:tcPr>
          <w:p w14:paraId="37AEE06C" w14:textId="77777777" w:rsidR="009C6E66" w:rsidRPr="00747665" w:rsidRDefault="009C6E66" w:rsidP="002556C4">
            <w:pPr>
              <w:spacing w:after="0"/>
              <w:contextualSpacing/>
              <w:jc w:val="center"/>
              <w:textAlignment w:val="baseline"/>
              <w:rPr>
                <w:rFonts w:cstheme="minorHAnsi"/>
                <w:highlight w:val="yellow"/>
                <w:lang w:eastAsia="cs-CZ"/>
              </w:rPr>
            </w:pPr>
          </w:p>
        </w:tc>
      </w:tr>
    </w:tbl>
    <w:p w14:paraId="3549EA7A" w14:textId="77777777" w:rsidR="001A5D42" w:rsidRDefault="001A5D42"/>
    <w:p w14:paraId="6FB50A88" w14:textId="77777777" w:rsidR="001A5D42" w:rsidRPr="006D6A81" w:rsidRDefault="001A5D42" w:rsidP="00BE6F2B">
      <w:pPr>
        <w:pStyle w:val="Nadpis3"/>
      </w:pPr>
      <w:bookmarkStart w:id="63" w:name="_Toc59452961"/>
      <w:r w:rsidRPr="00A50C86">
        <w:t xml:space="preserve">Požadavky na </w:t>
      </w:r>
      <w:r>
        <w:t>provozní monitoring</w:t>
      </w:r>
      <w:bookmarkEnd w:id="63"/>
    </w:p>
    <w:tbl>
      <w:tblPr>
        <w:tblStyle w:val="Mkatabulky"/>
        <w:tblW w:w="5000" w:type="pct"/>
        <w:tblLayout w:type="fixed"/>
        <w:tblLook w:val="04A0" w:firstRow="1" w:lastRow="0" w:firstColumn="1" w:lastColumn="0" w:noHBand="0" w:noVBand="1"/>
      </w:tblPr>
      <w:tblGrid>
        <w:gridCol w:w="581"/>
        <w:gridCol w:w="8477"/>
        <w:gridCol w:w="1022"/>
      </w:tblGrid>
      <w:tr w:rsidR="001A5D42" w:rsidRPr="00747665" w14:paraId="4B839AF9" w14:textId="77777777" w:rsidTr="00694E53">
        <w:tc>
          <w:tcPr>
            <w:tcW w:w="288" w:type="pct"/>
            <w:shd w:val="clear" w:color="auto" w:fill="A6A6A6" w:themeFill="background1" w:themeFillShade="A6"/>
          </w:tcPr>
          <w:p w14:paraId="0F61F6CD" w14:textId="77777777" w:rsidR="001A5D42" w:rsidRPr="00747665" w:rsidRDefault="001A5D42" w:rsidP="00CD5E34">
            <w:pPr>
              <w:spacing w:after="0" w:line="240" w:lineRule="auto"/>
              <w:contextualSpacing/>
              <w:jc w:val="center"/>
              <w:rPr>
                <w:b/>
              </w:rPr>
            </w:pPr>
            <w:r w:rsidRPr="00747665">
              <w:rPr>
                <w:b/>
              </w:rPr>
              <w:t>ID</w:t>
            </w:r>
          </w:p>
        </w:tc>
        <w:tc>
          <w:tcPr>
            <w:tcW w:w="4205" w:type="pct"/>
            <w:shd w:val="clear" w:color="auto" w:fill="A6A6A6" w:themeFill="background1" w:themeFillShade="A6"/>
          </w:tcPr>
          <w:p w14:paraId="3C45BF76" w14:textId="77777777" w:rsidR="001A5D42" w:rsidRPr="00747665" w:rsidRDefault="001A5D42" w:rsidP="00CD5E3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08" w:type="pct"/>
            <w:shd w:val="clear" w:color="auto" w:fill="A6A6A6" w:themeFill="background1" w:themeFillShade="A6"/>
          </w:tcPr>
          <w:p w14:paraId="5ACED30E" w14:textId="77777777" w:rsidR="001A5D42" w:rsidRPr="00747665" w:rsidRDefault="005C3811" w:rsidP="00CD5E3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C23B9C" w:rsidRPr="00747665" w14:paraId="2CE92A1B" w14:textId="77777777" w:rsidTr="00694E53">
        <w:tc>
          <w:tcPr>
            <w:tcW w:w="288" w:type="pct"/>
          </w:tcPr>
          <w:p w14:paraId="12DD28F6" w14:textId="77777777" w:rsidR="00C23B9C" w:rsidRPr="00747665" w:rsidRDefault="00C23B9C" w:rsidP="00297E79">
            <w:pPr>
              <w:spacing w:after="0"/>
              <w:contextualSpacing/>
              <w:textAlignment w:val="baseline"/>
              <w:rPr>
                <w:rFonts w:cstheme="minorHAnsi"/>
                <w:lang w:eastAsia="cs-CZ"/>
              </w:rPr>
            </w:pPr>
          </w:p>
        </w:tc>
        <w:tc>
          <w:tcPr>
            <w:tcW w:w="4205" w:type="pct"/>
          </w:tcPr>
          <w:p w14:paraId="49792B6D" w14:textId="77777777" w:rsidR="00C23B9C" w:rsidRPr="0075719C" w:rsidRDefault="00C23B9C" w:rsidP="00297E79">
            <w:r>
              <w:t>Aplikace</w:t>
            </w:r>
            <w:r w:rsidRPr="003C0534">
              <w:t xml:space="preserve"> </w:t>
            </w:r>
            <w:r w:rsidRPr="0075719C">
              <w:t xml:space="preserve">MUSÍ umožnit monitoring </w:t>
            </w:r>
            <w:r>
              <w:t xml:space="preserve">provozních událostí, </w:t>
            </w:r>
            <w:r w:rsidRPr="0075719C">
              <w:t>výkonových a objemových parametrů rozhodných pro vyhodnocování SLA</w:t>
            </w:r>
            <w:r>
              <w:t xml:space="preserve"> a další níže uvedené úlohy</w:t>
            </w:r>
            <w:r w:rsidRPr="0075719C">
              <w:t>. Tyto parametry musí být přístupné pro externí monitoring.</w:t>
            </w:r>
          </w:p>
          <w:p w14:paraId="4883C811" w14:textId="77777777" w:rsidR="00C23B9C" w:rsidRPr="0075719C" w:rsidRDefault="001740DC" w:rsidP="00694E53">
            <w:r w:rsidRPr="001740DC">
              <w:t xml:space="preserve">Monitoring bude provádět Dodavatel, který bude </w:t>
            </w:r>
            <w:r w:rsidR="00694E53">
              <w:t>Objednateli</w:t>
            </w:r>
            <w:r w:rsidR="00694E53" w:rsidRPr="001740DC">
              <w:t xml:space="preserve"> </w:t>
            </w:r>
            <w:r w:rsidRPr="001740DC">
              <w:t>předkládat výstupní reporty z</w:t>
            </w:r>
            <w:r w:rsidR="00AE63C4">
              <w:t> </w:t>
            </w:r>
            <w:r w:rsidRPr="001740DC">
              <w:t>monitoringu</w:t>
            </w:r>
            <w:r w:rsidR="00AE63C4">
              <w:t>.</w:t>
            </w:r>
          </w:p>
        </w:tc>
        <w:tc>
          <w:tcPr>
            <w:tcW w:w="508" w:type="pct"/>
          </w:tcPr>
          <w:p w14:paraId="029F1B5B" w14:textId="77777777" w:rsidR="00C23B9C" w:rsidRPr="00747665" w:rsidRDefault="00C23B9C" w:rsidP="00297E79">
            <w:pPr>
              <w:spacing w:after="0"/>
              <w:contextualSpacing/>
              <w:jc w:val="center"/>
              <w:textAlignment w:val="baseline"/>
              <w:rPr>
                <w:rFonts w:cstheme="minorHAnsi"/>
                <w:highlight w:val="yellow"/>
                <w:lang w:eastAsia="cs-CZ"/>
              </w:rPr>
            </w:pPr>
          </w:p>
        </w:tc>
      </w:tr>
      <w:tr w:rsidR="001A78E1" w:rsidRPr="00747665" w14:paraId="392A607D" w14:textId="77777777" w:rsidTr="00694E53">
        <w:tc>
          <w:tcPr>
            <w:tcW w:w="288" w:type="pct"/>
          </w:tcPr>
          <w:p w14:paraId="0801228F" w14:textId="77777777" w:rsidR="001A78E1" w:rsidRPr="00747665" w:rsidRDefault="001A78E1" w:rsidP="00297E79">
            <w:pPr>
              <w:spacing w:after="0"/>
              <w:contextualSpacing/>
              <w:textAlignment w:val="baseline"/>
              <w:rPr>
                <w:rFonts w:cstheme="minorHAnsi"/>
                <w:lang w:eastAsia="cs-CZ"/>
              </w:rPr>
            </w:pPr>
          </w:p>
        </w:tc>
        <w:tc>
          <w:tcPr>
            <w:tcW w:w="4205" w:type="pct"/>
          </w:tcPr>
          <w:p w14:paraId="2E977CC6" w14:textId="77777777" w:rsidR="001A78E1" w:rsidRDefault="001A78E1" w:rsidP="001A78E1">
            <w:r>
              <w:t xml:space="preserve">Aplikace MUSÍ být navržena tak, aby možno automatizovaně </w:t>
            </w:r>
            <w:r w:rsidRPr="00A927F1">
              <w:t>předávat události do dohledového systému Objednatele</w:t>
            </w:r>
            <w:r w:rsidR="00694E53">
              <w:t xml:space="preserve"> (viz výčet monitorovacích nástrojů dále)</w:t>
            </w:r>
            <w:r>
              <w:t>, i když toto předávání událostí Objednatel při dodání SAU nepožaduje</w:t>
            </w:r>
            <w:r w:rsidR="00694E53">
              <w:t>, pokud není v textu požadavků výslovně uvedeno jinak</w:t>
            </w:r>
            <w:r>
              <w:t>.</w:t>
            </w:r>
          </w:p>
        </w:tc>
        <w:tc>
          <w:tcPr>
            <w:tcW w:w="508" w:type="pct"/>
          </w:tcPr>
          <w:p w14:paraId="049A93F2" w14:textId="77777777" w:rsidR="001A78E1" w:rsidRPr="00747665" w:rsidRDefault="001A78E1" w:rsidP="00297E79">
            <w:pPr>
              <w:spacing w:after="0"/>
              <w:contextualSpacing/>
              <w:jc w:val="center"/>
              <w:textAlignment w:val="baseline"/>
              <w:rPr>
                <w:rFonts w:cstheme="minorHAnsi"/>
                <w:highlight w:val="yellow"/>
                <w:lang w:eastAsia="cs-CZ"/>
              </w:rPr>
            </w:pPr>
          </w:p>
        </w:tc>
      </w:tr>
      <w:tr w:rsidR="00C37AE4" w:rsidRPr="00747665" w14:paraId="6FFD28AB" w14:textId="77777777" w:rsidTr="00694E53">
        <w:tc>
          <w:tcPr>
            <w:tcW w:w="288" w:type="pct"/>
          </w:tcPr>
          <w:p w14:paraId="29C47061" w14:textId="77777777" w:rsidR="00C37AE4" w:rsidRPr="00747665" w:rsidRDefault="00C37AE4" w:rsidP="002556C4">
            <w:pPr>
              <w:spacing w:after="0"/>
              <w:contextualSpacing/>
              <w:textAlignment w:val="baseline"/>
              <w:rPr>
                <w:rFonts w:cstheme="minorHAnsi"/>
                <w:lang w:eastAsia="cs-CZ"/>
              </w:rPr>
            </w:pPr>
          </w:p>
        </w:tc>
        <w:tc>
          <w:tcPr>
            <w:tcW w:w="4205" w:type="pct"/>
          </w:tcPr>
          <w:p w14:paraId="70181253" w14:textId="77777777" w:rsidR="00C37AE4" w:rsidRPr="00747665" w:rsidRDefault="00C37AE4" w:rsidP="001A5D42">
            <w:pPr>
              <w:pStyle w:val="Odstavecseseznamem"/>
              <w:spacing w:line="276" w:lineRule="auto"/>
              <w:ind w:left="0"/>
              <w:contextualSpacing w:val="0"/>
              <w:rPr>
                <w:rFonts w:asciiTheme="majorHAnsi" w:hAnsiTheme="majorHAnsi" w:cstheme="majorHAnsi"/>
              </w:rPr>
            </w:pPr>
            <w:r>
              <w:t xml:space="preserve">Monitoring řešení SAU MUSÍ proaktivně sledovat stav služeb a technologií SAU a detekovat potenciální problémy co nejdříve, v maximálním počti případů dříve, než jsou zaznamenány </w:t>
            </w:r>
            <w:r>
              <w:lastRenderedPageBreak/>
              <w:t>koncovým uživatelem.</w:t>
            </w:r>
          </w:p>
        </w:tc>
        <w:tc>
          <w:tcPr>
            <w:tcW w:w="508" w:type="pct"/>
          </w:tcPr>
          <w:p w14:paraId="6683F93B" w14:textId="77777777" w:rsidR="00C37AE4" w:rsidRPr="00747665" w:rsidRDefault="00C37AE4" w:rsidP="002556C4">
            <w:pPr>
              <w:spacing w:after="0"/>
              <w:contextualSpacing/>
              <w:jc w:val="center"/>
              <w:textAlignment w:val="baseline"/>
              <w:rPr>
                <w:rFonts w:cstheme="minorHAnsi"/>
                <w:highlight w:val="yellow"/>
                <w:lang w:eastAsia="cs-CZ"/>
              </w:rPr>
            </w:pPr>
          </w:p>
        </w:tc>
      </w:tr>
      <w:tr w:rsidR="00C37AE4" w:rsidRPr="00747665" w14:paraId="14CE7770" w14:textId="77777777" w:rsidTr="00694E53">
        <w:tc>
          <w:tcPr>
            <w:tcW w:w="288" w:type="pct"/>
          </w:tcPr>
          <w:p w14:paraId="5E0E18F6" w14:textId="77777777" w:rsidR="00C37AE4" w:rsidRPr="00747665" w:rsidRDefault="00C37AE4" w:rsidP="002556C4">
            <w:pPr>
              <w:spacing w:after="0"/>
              <w:contextualSpacing/>
              <w:textAlignment w:val="baseline"/>
              <w:rPr>
                <w:rFonts w:cstheme="minorHAnsi"/>
                <w:lang w:eastAsia="cs-CZ"/>
              </w:rPr>
            </w:pPr>
          </w:p>
        </w:tc>
        <w:tc>
          <w:tcPr>
            <w:tcW w:w="4205" w:type="pct"/>
          </w:tcPr>
          <w:p w14:paraId="5DE0847C" w14:textId="77777777" w:rsidR="00C37AE4" w:rsidRDefault="00767DE4" w:rsidP="001A5D42">
            <w:pPr>
              <w:pStyle w:val="Odstavecseseznamem"/>
              <w:spacing w:line="276" w:lineRule="auto"/>
              <w:ind w:left="0"/>
              <w:contextualSpacing w:val="0"/>
            </w:pPr>
            <w:r>
              <w:t>Monitoring MUSÍ poskytovat informace umožňující rychlou identifikaci příčiny problému a bodu selhání v procesu autentizace.</w:t>
            </w:r>
          </w:p>
        </w:tc>
        <w:tc>
          <w:tcPr>
            <w:tcW w:w="508" w:type="pct"/>
          </w:tcPr>
          <w:p w14:paraId="09477133" w14:textId="77777777" w:rsidR="00C37AE4" w:rsidRPr="00747665" w:rsidRDefault="00C37AE4" w:rsidP="002556C4">
            <w:pPr>
              <w:spacing w:after="0"/>
              <w:contextualSpacing/>
              <w:jc w:val="center"/>
              <w:textAlignment w:val="baseline"/>
              <w:rPr>
                <w:rFonts w:cstheme="minorHAnsi"/>
                <w:highlight w:val="yellow"/>
                <w:lang w:eastAsia="cs-CZ"/>
              </w:rPr>
            </w:pPr>
          </w:p>
        </w:tc>
      </w:tr>
      <w:tr w:rsidR="001A78E1" w:rsidRPr="00747665" w14:paraId="3EA7204A" w14:textId="77777777" w:rsidTr="00694E53">
        <w:tc>
          <w:tcPr>
            <w:tcW w:w="288" w:type="pct"/>
          </w:tcPr>
          <w:p w14:paraId="4FC8C938" w14:textId="77777777" w:rsidR="001A78E1" w:rsidRPr="00747665" w:rsidRDefault="001A78E1" w:rsidP="002556C4">
            <w:pPr>
              <w:spacing w:after="0"/>
              <w:contextualSpacing/>
              <w:textAlignment w:val="baseline"/>
              <w:rPr>
                <w:rFonts w:cstheme="minorHAnsi"/>
                <w:lang w:eastAsia="cs-CZ"/>
              </w:rPr>
            </w:pPr>
          </w:p>
        </w:tc>
        <w:tc>
          <w:tcPr>
            <w:tcW w:w="4205" w:type="pct"/>
          </w:tcPr>
          <w:p w14:paraId="64DC58C3" w14:textId="77777777" w:rsidR="001A78E1" w:rsidRDefault="001A78E1" w:rsidP="001A5D42">
            <w:pPr>
              <w:pStyle w:val="Odstavecseseznamem"/>
              <w:spacing w:line="276" w:lineRule="auto"/>
              <w:ind w:left="0"/>
              <w:contextualSpacing w:val="0"/>
            </w:pPr>
            <w:r w:rsidRPr="00B76459">
              <w:t>Dodavatel jako součást implementační analýzy připraví přehled klíčových událostí, na které je třeba reagovat spolu s popisy řešení pro podporu 1. úrovně Objednatele zajišťovanou HelpDesk MZe. Pro kritické události bude na straně Objednatele nastavena emailová a SMS notifikace.</w:t>
            </w:r>
          </w:p>
        </w:tc>
        <w:tc>
          <w:tcPr>
            <w:tcW w:w="508" w:type="pct"/>
          </w:tcPr>
          <w:p w14:paraId="74460E7F" w14:textId="77777777" w:rsidR="001A78E1" w:rsidRPr="00747665" w:rsidRDefault="001A78E1" w:rsidP="002556C4">
            <w:pPr>
              <w:spacing w:after="0"/>
              <w:contextualSpacing/>
              <w:jc w:val="center"/>
              <w:textAlignment w:val="baseline"/>
              <w:rPr>
                <w:rFonts w:cstheme="minorHAnsi"/>
                <w:highlight w:val="yellow"/>
                <w:lang w:eastAsia="cs-CZ"/>
              </w:rPr>
            </w:pPr>
          </w:p>
        </w:tc>
      </w:tr>
      <w:tr w:rsidR="009C6E66" w:rsidRPr="00747665" w14:paraId="15968F51" w14:textId="77777777" w:rsidTr="00694E53">
        <w:tc>
          <w:tcPr>
            <w:tcW w:w="288" w:type="pct"/>
          </w:tcPr>
          <w:p w14:paraId="2C8E7DFE" w14:textId="77777777" w:rsidR="009C6E66" w:rsidRPr="00747665" w:rsidRDefault="009C6E66" w:rsidP="002556C4">
            <w:pPr>
              <w:spacing w:after="0"/>
              <w:contextualSpacing/>
              <w:textAlignment w:val="baseline"/>
              <w:rPr>
                <w:rFonts w:cstheme="minorHAnsi"/>
                <w:lang w:eastAsia="cs-CZ"/>
              </w:rPr>
            </w:pPr>
          </w:p>
        </w:tc>
        <w:tc>
          <w:tcPr>
            <w:tcW w:w="4205" w:type="pct"/>
          </w:tcPr>
          <w:p w14:paraId="71843B35" w14:textId="77777777" w:rsidR="001A5D42" w:rsidRPr="00C37AE4" w:rsidRDefault="00C37AE4" w:rsidP="001A5D42">
            <w:pPr>
              <w:pStyle w:val="Odstavecseseznamem"/>
              <w:spacing w:line="276" w:lineRule="auto"/>
              <w:ind w:left="0"/>
              <w:contextualSpacing w:val="0"/>
            </w:pPr>
            <w:r w:rsidRPr="00C37AE4">
              <w:t>Aplikace</w:t>
            </w:r>
            <w:r w:rsidR="001A5D42" w:rsidRPr="00C37AE4">
              <w:t xml:space="preserve"> </w:t>
            </w:r>
            <w:r w:rsidRPr="00C37AE4">
              <w:t xml:space="preserve">MUSÍ </w:t>
            </w:r>
            <w:r w:rsidR="001A5D42" w:rsidRPr="00C37AE4">
              <w:t>b</w:t>
            </w:r>
            <w:r w:rsidRPr="00C37AE4">
              <w:t>ýt</w:t>
            </w:r>
            <w:r w:rsidR="001A5D42" w:rsidRPr="00C37AE4">
              <w:t xml:space="preserve"> v oblasti provozního monitoringu navržen</w:t>
            </w:r>
            <w:r w:rsidRPr="00C37AE4">
              <w:t>a</w:t>
            </w:r>
            <w:r w:rsidR="001A5D42" w:rsidRPr="00C37AE4">
              <w:t xml:space="preserve"> a implementována tak, aby umožňoval</w:t>
            </w:r>
            <w:r w:rsidR="00767DE4">
              <w:t>a</w:t>
            </w:r>
            <w:r w:rsidR="001A5D42" w:rsidRPr="00C37AE4">
              <w:t>:</w:t>
            </w:r>
          </w:p>
          <w:p w14:paraId="78E05A75" w14:textId="77777777" w:rsidR="001A5D42" w:rsidRPr="00C37AE4" w:rsidRDefault="001A5D42" w:rsidP="001A5D42">
            <w:pPr>
              <w:pStyle w:val="Odstavecseseznamem"/>
              <w:numPr>
                <w:ilvl w:val="0"/>
                <w:numId w:val="21"/>
              </w:numPr>
              <w:spacing w:after="0" w:line="276" w:lineRule="auto"/>
              <w:ind w:left="357" w:hanging="357"/>
              <w:contextualSpacing w:val="0"/>
            </w:pPr>
            <w:r w:rsidRPr="00C37AE4">
              <w:t>Monitoring chybových stavů. Monitoring by měl zachycovat zejména:</w:t>
            </w:r>
          </w:p>
          <w:p w14:paraId="51FB4499" w14:textId="77777777" w:rsidR="001A5D42" w:rsidRPr="00C37AE4" w:rsidRDefault="00CF5824" w:rsidP="001A5D42">
            <w:pPr>
              <w:pStyle w:val="Odstavecseseznamem"/>
              <w:numPr>
                <w:ilvl w:val="1"/>
                <w:numId w:val="33"/>
              </w:numPr>
              <w:spacing w:after="0" w:line="276" w:lineRule="auto"/>
              <w:ind w:left="714" w:hanging="357"/>
              <w:contextualSpacing w:val="0"/>
            </w:pPr>
            <w:r>
              <w:t>V</w:t>
            </w:r>
            <w:r w:rsidR="00767DE4">
              <w:t>ýpadky služeb;</w:t>
            </w:r>
          </w:p>
          <w:p w14:paraId="2F83726E" w14:textId="77777777" w:rsidR="001A5D42" w:rsidRPr="00C37AE4" w:rsidRDefault="00CF5824" w:rsidP="001A5D42">
            <w:pPr>
              <w:pStyle w:val="Odstavecseseznamem"/>
              <w:numPr>
                <w:ilvl w:val="1"/>
                <w:numId w:val="33"/>
              </w:numPr>
              <w:spacing w:after="0" w:line="276" w:lineRule="auto"/>
              <w:ind w:left="714" w:hanging="357"/>
              <w:contextualSpacing w:val="0"/>
            </w:pPr>
            <w:r>
              <w:t>P</w:t>
            </w:r>
            <w:r w:rsidR="00767DE4">
              <w:t>rovozní chyby a varování;</w:t>
            </w:r>
          </w:p>
          <w:p w14:paraId="60C9BF6C" w14:textId="77777777" w:rsidR="001A5D42" w:rsidRPr="00C37AE4" w:rsidRDefault="00CF5824" w:rsidP="001A5D42">
            <w:pPr>
              <w:pStyle w:val="Odstavecseseznamem"/>
              <w:numPr>
                <w:ilvl w:val="1"/>
                <w:numId w:val="33"/>
              </w:numPr>
              <w:spacing w:after="0" w:line="276" w:lineRule="auto"/>
              <w:ind w:left="714" w:hanging="357"/>
              <w:contextualSpacing w:val="0"/>
            </w:pPr>
            <w:r>
              <w:t>K</w:t>
            </w:r>
            <w:r w:rsidR="001A5D42" w:rsidRPr="00C37AE4">
              <w:t>onf</w:t>
            </w:r>
            <w:r w:rsidR="00767DE4">
              <w:t>igurační chyby a varování;</w:t>
            </w:r>
          </w:p>
          <w:p w14:paraId="36C18DCB" w14:textId="77777777" w:rsidR="001A5D42" w:rsidRPr="00C37AE4" w:rsidRDefault="00CF5824" w:rsidP="001A5D42">
            <w:pPr>
              <w:pStyle w:val="Odstavecseseznamem"/>
              <w:numPr>
                <w:ilvl w:val="1"/>
                <w:numId w:val="33"/>
              </w:numPr>
              <w:spacing w:after="0" w:line="276" w:lineRule="auto"/>
              <w:ind w:left="714" w:hanging="357"/>
              <w:contextualSpacing w:val="0"/>
            </w:pPr>
            <w:r>
              <w:t>C</w:t>
            </w:r>
            <w:r w:rsidR="00767DE4">
              <w:t>hyby auditování;</w:t>
            </w:r>
          </w:p>
          <w:p w14:paraId="3A696C61" w14:textId="77777777" w:rsidR="001A5D42" w:rsidRPr="00C37AE4" w:rsidRDefault="00CF5824" w:rsidP="001A5D42">
            <w:pPr>
              <w:pStyle w:val="Odstavecseseznamem"/>
              <w:numPr>
                <w:ilvl w:val="1"/>
                <w:numId w:val="33"/>
              </w:numPr>
              <w:spacing w:after="0" w:line="276" w:lineRule="auto"/>
              <w:ind w:left="714" w:hanging="357"/>
              <w:contextualSpacing w:val="0"/>
            </w:pPr>
            <w:r>
              <w:t>N</w:t>
            </w:r>
            <w:r w:rsidR="00767DE4">
              <w:t>edostupnost služby;</w:t>
            </w:r>
          </w:p>
          <w:p w14:paraId="796F9196" w14:textId="77777777" w:rsidR="001A5D42" w:rsidRPr="00C37AE4" w:rsidRDefault="00CF5824" w:rsidP="001A5D42">
            <w:pPr>
              <w:pStyle w:val="Odstavecseseznamem"/>
              <w:numPr>
                <w:ilvl w:val="1"/>
                <w:numId w:val="33"/>
              </w:numPr>
              <w:spacing w:line="276" w:lineRule="auto"/>
              <w:ind w:left="714" w:hanging="357"/>
              <w:contextualSpacing w:val="0"/>
            </w:pPr>
            <w:r>
              <w:t>V</w:t>
            </w:r>
            <w:r w:rsidR="00767DE4">
              <w:t>y</w:t>
            </w:r>
            <w:r w:rsidR="001A5D42" w:rsidRPr="00C37AE4">
              <w:t>pršení certifikátů.</w:t>
            </w:r>
          </w:p>
          <w:p w14:paraId="48312B37" w14:textId="77777777" w:rsidR="00C37AE4" w:rsidRDefault="001A5D42" w:rsidP="001A5D42">
            <w:pPr>
              <w:pStyle w:val="Odstavecseseznamem"/>
              <w:spacing w:line="276" w:lineRule="auto"/>
              <w:ind w:left="357"/>
              <w:contextualSpacing w:val="0"/>
            </w:pPr>
            <w:r w:rsidRPr="00C37AE4">
              <w:t xml:space="preserve">Požadavkem v oblasti monitoringu chybových stavů je </w:t>
            </w:r>
            <w:r w:rsidR="001A78E1">
              <w:t xml:space="preserve">možnost </w:t>
            </w:r>
            <w:r w:rsidRPr="00C37AE4">
              <w:t xml:space="preserve">předávání událostí do dohledového systému Objednatele. Přehled monitoring systémů využívaných </w:t>
            </w:r>
            <w:r w:rsidRPr="00B76459">
              <w:t xml:space="preserve">Objednatelem je </w:t>
            </w:r>
            <w:r w:rsidR="00C37AE4" w:rsidRPr="00B76459">
              <w:t xml:space="preserve">aktuálně následující (výčet se MŮŽE </w:t>
            </w:r>
            <w:r w:rsidR="00086C99">
              <w:t>měnit):</w:t>
            </w:r>
          </w:p>
          <w:tbl>
            <w:tblPr>
              <w:tblW w:w="80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48"/>
              <w:gridCol w:w="4434"/>
            </w:tblGrid>
            <w:tr w:rsidR="00086C99" w:rsidRPr="00291C83" w14:paraId="2D6B9F64" w14:textId="77777777" w:rsidTr="001A2A5B">
              <w:trPr>
                <w:trHeight w:val="342"/>
              </w:trPr>
              <w:tc>
                <w:tcPr>
                  <w:tcW w:w="3648" w:type="dxa"/>
                </w:tcPr>
                <w:p w14:paraId="2153C369" w14:textId="77777777" w:rsidR="00086C99" w:rsidRPr="003A4953" w:rsidRDefault="00086C99" w:rsidP="00086C99">
                  <w:pPr>
                    <w:spacing w:before="40" w:after="40" w:line="276" w:lineRule="auto"/>
                    <w:jc w:val="left"/>
                    <w:rPr>
                      <w:sz w:val="16"/>
                      <w:szCs w:val="16"/>
                    </w:rPr>
                  </w:pPr>
                  <w:r w:rsidRPr="003A4953">
                    <w:rPr>
                      <w:sz w:val="16"/>
                      <w:szCs w:val="16"/>
                    </w:rPr>
                    <w:t>HPE/MicroFocus SiteScope 11.33</w:t>
                  </w:r>
                </w:p>
              </w:tc>
              <w:tc>
                <w:tcPr>
                  <w:tcW w:w="4434" w:type="dxa"/>
                </w:tcPr>
                <w:p w14:paraId="257C523C" w14:textId="77777777" w:rsidR="00086C99" w:rsidRPr="003A4953" w:rsidRDefault="00086C99" w:rsidP="00086C99">
                  <w:pPr>
                    <w:spacing w:before="40" w:after="40" w:line="276" w:lineRule="auto"/>
                    <w:jc w:val="left"/>
                    <w:rPr>
                      <w:sz w:val="16"/>
                      <w:szCs w:val="16"/>
                    </w:rPr>
                  </w:pPr>
                  <w:r w:rsidRPr="003A4953">
                    <w:rPr>
                      <w:sz w:val="16"/>
                      <w:szCs w:val="16"/>
                    </w:rPr>
                    <w:t>nástroj slouží pro E2E monitoring rozhraní aplikací a systémů MZe (KPI)</w:t>
                  </w:r>
                </w:p>
              </w:tc>
            </w:tr>
            <w:tr w:rsidR="00086C99" w:rsidRPr="00291C83" w14:paraId="49F655B3" w14:textId="77777777" w:rsidTr="001A2A5B">
              <w:trPr>
                <w:trHeight w:val="615"/>
              </w:trPr>
              <w:tc>
                <w:tcPr>
                  <w:tcW w:w="3648" w:type="dxa"/>
                </w:tcPr>
                <w:p w14:paraId="14CE7FC5" w14:textId="77777777" w:rsidR="00086C99" w:rsidRPr="003A4953" w:rsidRDefault="00086C99" w:rsidP="00086C99">
                  <w:pPr>
                    <w:spacing w:before="40" w:after="40" w:line="276" w:lineRule="auto"/>
                    <w:jc w:val="left"/>
                    <w:rPr>
                      <w:sz w:val="16"/>
                      <w:szCs w:val="16"/>
                    </w:rPr>
                  </w:pPr>
                  <w:r w:rsidRPr="003A4953">
                    <w:rPr>
                      <w:sz w:val="16"/>
                      <w:szCs w:val="16"/>
                    </w:rPr>
                    <w:t>HPE/MicroFocus Operations Manager i 10.61</w:t>
                  </w:r>
                </w:p>
              </w:tc>
              <w:tc>
                <w:tcPr>
                  <w:tcW w:w="4434" w:type="dxa"/>
                </w:tcPr>
                <w:p w14:paraId="51086422" w14:textId="77777777" w:rsidR="00086C99" w:rsidRPr="003A4953" w:rsidRDefault="00086C99" w:rsidP="00086C99">
                  <w:pPr>
                    <w:spacing w:before="40" w:after="40" w:line="276" w:lineRule="auto"/>
                    <w:jc w:val="left"/>
                    <w:rPr>
                      <w:sz w:val="16"/>
                      <w:szCs w:val="16"/>
                    </w:rPr>
                  </w:pPr>
                  <w:r w:rsidRPr="003A4953">
                    <w:rPr>
                      <w:sz w:val="16"/>
                      <w:szCs w:val="16"/>
                    </w:rPr>
                    <w:t>manager of managers / umbrella monitoring systém, nástroj pro centrální sběr a prezentaci událostí a výkonnostních metrik</w:t>
                  </w:r>
                </w:p>
              </w:tc>
            </w:tr>
            <w:tr w:rsidR="00086C99" w:rsidRPr="00291C83" w14:paraId="7FEABC87" w14:textId="77777777" w:rsidTr="001A2A5B">
              <w:trPr>
                <w:trHeight w:val="598"/>
              </w:trPr>
              <w:tc>
                <w:tcPr>
                  <w:tcW w:w="3648" w:type="dxa"/>
                </w:tcPr>
                <w:p w14:paraId="0A429CB5" w14:textId="77777777" w:rsidR="00086C99" w:rsidRPr="003A4953" w:rsidRDefault="00086C99" w:rsidP="00086C99">
                  <w:pPr>
                    <w:spacing w:before="40" w:after="40" w:line="276" w:lineRule="auto"/>
                    <w:jc w:val="left"/>
                    <w:rPr>
                      <w:sz w:val="16"/>
                      <w:szCs w:val="16"/>
                    </w:rPr>
                  </w:pPr>
                  <w:r w:rsidRPr="003A4953">
                    <w:rPr>
                      <w:sz w:val="16"/>
                      <w:szCs w:val="16"/>
                    </w:rPr>
                    <w:t>HPE/MicroFocus Application Performance Management 9.30</w:t>
                  </w:r>
                </w:p>
              </w:tc>
              <w:tc>
                <w:tcPr>
                  <w:tcW w:w="4434" w:type="dxa"/>
                </w:tcPr>
                <w:p w14:paraId="388275B7" w14:textId="77777777" w:rsidR="00086C99" w:rsidRPr="003A4953" w:rsidRDefault="00086C99" w:rsidP="00086C99">
                  <w:pPr>
                    <w:spacing w:before="40" w:after="40" w:line="276" w:lineRule="auto"/>
                    <w:jc w:val="left"/>
                    <w:rPr>
                      <w:sz w:val="16"/>
                      <w:szCs w:val="16"/>
                    </w:rPr>
                  </w:pPr>
                  <w:r w:rsidRPr="003A4953">
                    <w:rPr>
                      <w:sz w:val="16"/>
                      <w:szCs w:val="16"/>
                    </w:rPr>
                    <w:t>nástroj pro monitoring výkonnostních metrik a vyhodnocování SLA</w:t>
                  </w:r>
                </w:p>
              </w:tc>
            </w:tr>
            <w:tr w:rsidR="00086C99" w:rsidRPr="00291C83" w14:paraId="0729D2D3" w14:textId="77777777" w:rsidTr="001A2A5B">
              <w:trPr>
                <w:trHeight w:val="598"/>
              </w:trPr>
              <w:tc>
                <w:tcPr>
                  <w:tcW w:w="3648" w:type="dxa"/>
                </w:tcPr>
                <w:p w14:paraId="6B4F7915" w14:textId="77777777" w:rsidR="00086C99" w:rsidRPr="003A4953" w:rsidRDefault="00086C99" w:rsidP="00086C99">
                  <w:pPr>
                    <w:spacing w:before="40" w:after="40" w:line="276" w:lineRule="auto"/>
                    <w:jc w:val="left"/>
                    <w:rPr>
                      <w:sz w:val="16"/>
                      <w:szCs w:val="16"/>
                    </w:rPr>
                  </w:pPr>
                  <w:r w:rsidRPr="003A4953">
                    <w:rPr>
                      <w:sz w:val="16"/>
                      <w:szCs w:val="16"/>
                    </w:rPr>
                    <w:t>HPE/MicroFocus Business Process Monitor 9.30,9.40</w:t>
                  </w:r>
                </w:p>
              </w:tc>
              <w:tc>
                <w:tcPr>
                  <w:tcW w:w="4434" w:type="dxa"/>
                </w:tcPr>
                <w:p w14:paraId="62E50626" w14:textId="77777777" w:rsidR="00086C99" w:rsidRPr="003A4953" w:rsidRDefault="00086C99" w:rsidP="00086C99">
                  <w:pPr>
                    <w:spacing w:before="40" w:after="40" w:line="276" w:lineRule="auto"/>
                    <w:jc w:val="left"/>
                    <w:rPr>
                      <w:sz w:val="16"/>
                      <w:szCs w:val="16"/>
                    </w:rPr>
                  </w:pPr>
                  <w:r w:rsidRPr="003A4953">
                    <w:rPr>
                      <w:sz w:val="16"/>
                      <w:szCs w:val="16"/>
                    </w:rPr>
                    <w:t>user-experience sonda pro vykonávání uživatelských scénářů, čímž dochází k ověřování správné funkce významných funkcionalit aplikací</w:t>
                  </w:r>
                </w:p>
              </w:tc>
            </w:tr>
            <w:tr w:rsidR="00086C99" w:rsidRPr="00291C83" w14:paraId="262F07F4" w14:textId="77777777" w:rsidTr="001A2A5B">
              <w:trPr>
                <w:trHeight w:val="342"/>
              </w:trPr>
              <w:tc>
                <w:tcPr>
                  <w:tcW w:w="3648" w:type="dxa"/>
                </w:tcPr>
                <w:p w14:paraId="6A899528" w14:textId="77777777" w:rsidR="00086C99" w:rsidRPr="003A4953" w:rsidRDefault="00086C99" w:rsidP="00086C99">
                  <w:pPr>
                    <w:spacing w:before="40" w:after="40" w:line="276" w:lineRule="auto"/>
                    <w:jc w:val="left"/>
                    <w:rPr>
                      <w:sz w:val="16"/>
                      <w:szCs w:val="16"/>
                    </w:rPr>
                  </w:pPr>
                  <w:r w:rsidRPr="003A4953">
                    <w:rPr>
                      <w:sz w:val="16"/>
                      <w:szCs w:val="16"/>
                    </w:rPr>
                    <w:t>HPE/MicroFocus Network Node Manager i 10.20</w:t>
                  </w:r>
                </w:p>
              </w:tc>
              <w:tc>
                <w:tcPr>
                  <w:tcW w:w="4434" w:type="dxa"/>
                </w:tcPr>
                <w:p w14:paraId="3B2C1BB0" w14:textId="77777777" w:rsidR="00086C99" w:rsidRPr="003A4953" w:rsidRDefault="00086C99" w:rsidP="00086C99">
                  <w:pPr>
                    <w:spacing w:before="40" w:after="40" w:line="276" w:lineRule="auto"/>
                    <w:jc w:val="left"/>
                    <w:rPr>
                      <w:sz w:val="16"/>
                      <w:szCs w:val="16"/>
                    </w:rPr>
                  </w:pPr>
                  <w:r w:rsidRPr="003A4953">
                    <w:rPr>
                      <w:sz w:val="16"/>
                      <w:szCs w:val="16"/>
                    </w:rPr>
                    <w:t>nástroj pro dohled síťových zařízení, topologie a network discovery</w:t>
                  </w:r>
                </w:p>
              </w:tc>
            </w:tr>
          </w:tbl>
          <w:p w14:paraId="7550ED62" w14:textId="77777777" w:rsidR="0075006C" w:rsidRDefault="001A78E1" w:rsidP="001A5D42">
            <w:pPr>
              <w:pStyle w:val="Odstavecseseznamem"/>
              <w:spacing w:line="276" w:lineRule="auto"/>
              <w:ind w:left="357"/>
              <w:contextualSpacing w:val="0"/>
            </w:pPr>
            <w:r w:rsidRPr="001A78E1">
              <w:t>Objednatel MZe bude vyhodnocovat dostupnost na základě end to end testů (za účelem vyhodnocení dodržení SLA parametrů).</w:t>
            </w:r>
          </w:p>
          <w:p w14:paraId="3CAFCF53" w14:textId="77777777" w:rsidR="001A5D42" w:rsidRPr="00B76459" w:rsidRDefault="001A5D42" w:rsidP="001A78E1">
            <w:pPr>
              <w:pStyle w:val="Odstavecseseznamem"/>
              <w:numPr>
                <w:ilvl w:val="0"/>
                <w:numId w:val="21"/>
              </w:numPr>
              <w:spacing w:after="0" w:line="276" w:lineRule="auto"/>
              <w:ind w:left="357" w:hanging="357"/>
              <w:contextualSpacing w:val="0"/>
            </w:pPr>
            <w:r w:rsidRPr="00B76459">
              <w:t xml:space="preserve">Monitoring výkonnostních metrik. Řešení SAU </w:t>
            </w:r>
            <w:r w:rsidR="00B76459" w:rsidRPr="00B76459">
              <w:t xml:space="preserve">MUSÍ </w:t>
            </w:r>
            <w:r w:rsidRPr="00B76459">
              <w:t xml:space="preserve">umožňovat vzdáleně sledovat hlavní výkonnostní metriky, např. cestou SNMP. Metriky </w:t>
            </w:r>
            <w:r w:rsidR="00B76459" w:rsidRPr="00B76459">
              <w:t xml:space="preserve">MUSÍ být </w:t>
            </w:r>
            <w:r w:rsidRPr="00B76459">
              <w:t xml:space="preserve">sledovány monitoring systémy Objednatele a využity mimo jiné pro predikci problémů a plánování kapacit. </w:t>
            </w:r>
            <w:r w:rsidR="00C37AE4" w:rsidRPr="00B76459">
              <w:t>Dodavatel</w:t>
            </w:r>
            <w:r w:rsidRPr="00B76459">
              <w:t xml:space="preserve"> připraví jako součást </w:t>
            </w:r>
            <w:r w:rsidR="00B76459" w:rsidRPr="00B76459">
              <w:t>implementační analýzy</w:t>
            </w:r>
            <w:r w:rsidRPr="00B76459">
              <w:t xml:space="preserve"> přehled výkonnostních metrik, které by měly být předmětem monitoringu. Zároveň pro hlavní metriky definuje prahové hodnoty, při jejichž překročení je třeba zahájit řešení včetně postupu řešení pro 1. úroveň podpory MZe, HelpDesk MZe. Detailní řešení podpory monitoringu výkonnostních metrik je předmětem </w:t>
            </w:r>
            <w:r w:rsidR="00B76459" w:rsidRPr="00B76459">
              <w:t>implemetační analýzy;</w:t>
            </w:r>
          </w:p>
          <w:p w14:paraId="3FB16D68" w14:textId="77777777" w:rsidR="001A5D42" w:rsidRPr="00B76459" w:rsidRDefault="001A5D42" w:rsidP="001A5D42">
            <w:pPr>
              <w:pStyle w:val="Odstavecseseznamem"/>
              <w:numPr>
                <w:ilvl w:val="0"/>
                <w:numId w:val="21"/>
              </w:numPr>
              <w:spacing w:after="0" w:line="276" w:lineRule="auto"/>
              <w:ind w:left="357" w:hanging="357"/>
              <w:contextualSpacing w:val="0"/>
            </w:pPr>
            <w:r w:rsidRPr="00B76459">
              <w:t xml:space="preserve">Monitoring dostupnosti služeb a souhrnného stavu služeb. Souhrnná informace o aktuálním stavu řešení SAU </w:t>
            </w:r>
            <w:r w:rsidR="00B76459" w:rsidRPr="00B76459">
              <w:t xml:space="preserve">MUSÍ být </w:t>
            </w:r>
            <w:r w:rsidRPr="00B76459">
              <w:t xml:space="preserve">přístupná prostřednictvím webové stránky. Přístup k webové stránce </w:t>
            </w:r>
            <w:r w:rsidR="00B76459" w:rsidRPr="00B76459">
              <w:t xml:space="preserve">MUSÍ </w:t>
            </w:r>
            <w:r w:rsidRPr="00B76459">
              <w:t xml:space="preserve">vyžadovat autentizaci uživatele a </w:t>
            </w:r>
            <w:r w:rsidR="00B76459" w:rsidRPr="00B76459">
              <w:t xml:space="preserve">MUSÍ být </w:t>
            </w:r>
            <w:r w:rsidRPr="00B76459">
              <w:t xml:space="preserve">omezen pouze na interní uživatele z rezortu MZe. </w:t>
            </w:r>
            <w:r w:rsidR="001A78E1">
              <w:t xml:space="preserve">Tj. </w:t>
            </w:r>
            <w:r w:rsidR="001A78E1" w:rsidRPr="001A78E1">
              <w:t xml:space="preserve">Objednatel MUSÍ mít přístup ke </w:t>
            </w:r>
            <w:proofErr w:type="gramStart"/>
            <w:r w:rsidR="001A78E1" w:rsidRPr="001A78E1">
              <w:t>status</w:t>
            </w:r>
            <w:proofErr w:type="gramEnd"/>
            <w:r w:rsidR="001A78E1" w:rsidRPr="001A78E1">
              <w:t xml:space="preserve"> page v monitoringu Dodavatele – MZe si zde </w:t>
            </w:r>
            <w:r w:rsidR="001A78E1">
              <w:t>MUSÍ být schopno</w:t>
            </w:r>
            <w:r w:rsidR="001A78E1" w:rsidRPr="001A78E1">
              <w:t xml:space="preserve"> ověřit dostupnost </w:t>
            </w:r>
            <w:r w:rsidR="001A78E1">
              <w:t xml:space="preserve">jednotlivých </w:t>
            </w:r>
            <w:r w:rsidR="001A78E1" w:rsidRPr="001A78E1">
              <w:t>komponent</w:t>
            </w:r>
            <w:r w:rsidR="001A78E1">
              <w:t xml:space="preserve"> Aplikace</w:t>
            </w:r>
            <w:r w:rsidR="001A78E1" w:rsidRPr="001A78E1">
              <w:t xml:space="preserve"> a zároveň jde o webovou stránku, kterou si </w:t>
            </w:r>
            <w:r w:rsidR="001A78E1">
              <w:t>MUSÍ mít možno</w:t>
            </w:r>
            <w:r w:rsidR="001A78E1" w:rsidRPr="001A78E1">
              <w:t xml:space="preserve"> scanovat dohled</w:t>
            </w:r>
            <w:r w:rsidR="001A78E1">
              <w:t>ový nástroj</w:t>
            </w:r>
            <w:r w:rsidR="001A78E1" w:rsidRPr="001A78E1">
              <w:t xml:space="preserve"> MZe.</w:t>
            </w:r>
            <w:r w:rsidR="001A78E1">
              <w:t xml:space="preserve"> </w:t>
            </w:r>
            <w:r w:rsidRPr="00B76459">
              <w:t xml:space="preserve">Souhrnná informace o stavu </w:t>
            </w:r>
            <w:r w:rsidRPr="00B76459">
              <w:lastRenderedPageBreak/>
              <w:t xml:space="preserve">SAU </w:t>
            </w:r>
            <w:r w:rsidR="00B76459" w:rsidRPr="00B76459">
              <w:t xml:space="preserve">MUSÍ být </w:t>
            </w:r>
            <w:r w:rsidRPr="00B76459">
              <w:t xml:space="preserve">aktualizována s frekvencí </w:t>
            </w:r>
            <w:r w:rsidR="00B76459" w:rsidRPr="00B76459">
              <w:t>maximálně 1 – 5 minut;</w:t>
            </w:r>
          </w:p>
          <w:p w14:paraId="14BF08D9" w14:textId="77777777" w:rsidR="001A5D42" w:rsidRPr="00B76459" w:rsidRDefault="001A5D42" w:rsidP="001A5D42">
            <w:pPr>
              <w:pStyle w:val="Odstavecseseznamem"/>
              <w:numPr>
                <w:ilvl w:val="0"/>
                <w:numId w:val="21"/>
              </w:numPr>
              <w:spacing w:after="0" w:line="276" w:lineRule="auto"/>
              <w:ind w:left="357" w:hanging="357"/>
              <w:contextualSpacing w:val="0"/>
            </w:pPr>
            <w:r w:rsidRPr="00B76459">
              <w:t xml:space="preserve">Monitoring odezvy služeb. </w:t>
            </w:r>
            <w:r w:rsidR="00C37AE4" w:rsidRPr="00B76459">
              <w:t>Dodavatel</w:t>
            </w:r>
            <w:r w:rsidRPr="00B76459">
              <w:t xml:space="preserve"> zajistí monitoring parametrů, které jsou zároveň parametry využitými pro vyhodnocování kvality služby dle katalogového listu SAU. Report výkonnostních parametrů bude předávat Objednateli v souladu s podmínkami a postupy defin</w:t>
            </w:r>
            <w:r w:rsidR="00B76459" w:rsidRPr="00B76459">
              <w:t>ovanými v Katalogovém listu SAU;</w:t>
            </w:r>
          </w:p>
          <w:p w14:paraId="7FC32D0B" w14:textId="77777777" w:rsidR="009C6E66" w:rsidRPr="000A716C" w:rsidRDefault="001A5D42" w:rsidP="000A716C">
            <w:pPr>
              <w:pStyle w:val="Odstavecseseznamem"/>
              <w:numPr>
                <w:ilvl w:val="0"/>
                <w:numId w:val="21"/>
              </w:numPr>
              <w:spacing w:after="0" w:line="276" w:lineRule="auto"/>
              <w:ind w:left="357" w:hanging="357"/>
              <w:contextualSpacing w:val="0"/>
            </w:pPr>
            <w:r w:rsidRPr="00B76459">
              <w:t xml:space="preserve">Simulované end-to-end testy. </w:t>
            </w:r>
            <w:r w:rsidR="00C37AE4" w:rsidRPr="00B76459">
              <w:t>Dodavatel</w:t>
            </w:r>
            <w:r w:rsidRPr="00B76459">
              <w:t xml:space="preserve"> jako součást předmětu veřejné zakázky </w:t>
            </w:r>
            <w:r w:rsidR="00B76459" w:rsidRPr="00B76459">
              <w:t xml:space="preserve">MUSÍ </w:t>
            </w:r>
            <w:r w:rsidRPr="00B76459">
              <w:t>navrhn</w:t>
            </w:r>
            <w:r w:rsidR="00B76459" w:rsidRPr="00B76459">
              <w:t>out</w:t>
            </w:r>
            <w:r w:rsidRPr="00B76459">
              <w:t xml:space="preserve"> robotické end-to-end testy, testy simulující aktivity uživatelů, prostřednictvím kterých bude možné pravidelně, s minimální frekvencí 15 minut ověřovat dostupnost a funkcionalitu jednotlivých služeb. Testy </w:t>
            </w:r>
            <w:r w:rsidR="00B76459" w:rsidRPr="00B76459">
              <w:t xml:space="preserve">MUSÍ být </w:t>
            </w:r>
            <w:r w:rsidRPr="00B76459">
              <w:t xml:space="preserve">vykonávány monitoring systémem Objednatele a musí být navrženy s ohledem na možnosti monitoring systémů Objednatele. Návrh end-to-end testů podléhá schválení Objednatelem. Výstup end-to-end testů </w:t>
            </w:r>
            <w:r w:rsidR="00B76459" w:rsidRPr="00B76459">
              <w:t xml:space="preserve">MUSÍ být </w:t>
            </w:r>
            <w:r w:rsidRPr="00B76459">
              <w:t>zároveň využit jako podklad pro hodnocení kvality poskytovaných služe</w:t>
            </w:r>
            <w:r w:rsidR="00B76459" w:rsidRPr="00B76459">
              <w:t>b dle Katalogového listu služby</w:t>
            </w:r>
            <w:r w:rsidR="000A716C">
              <w:t>.</w:t>
            </w:r>
          </w:p>
        </w:tc>
        <w:tc>
          <w:tcPr>
            <w:tcW w:w="508" w:type="pct"/>
          </w:tcPr>
          <w:p w14:paraId="7DA3F262" w14:textId="77777777" w:rsidR="009C6E66" w:rsidRPr="00747665" w:rsidRDefault="009C6E66" w:rsidP="002556C4">
            <w:pPr>
              <w:spacing w:after="0"/>
              <w:contextualSpacing/>
              <w:jc w:val="center"/>
              <w:textAlignment w:val="baseline"/>
              <w:rPr>
                <w:rFonts w:cstheme="minorHAnsi"/>
                <w:highlight w:val="yellow"/>
                <w:lang w:eastAsia="cs-CZ"/>
              </w:rPr>
            </w:pPr>
          </w:p>
        </w:tc>
      </w:tr>
      <w:tr w:rsidR="001A5D42" w:rsidRPr="00747665" w14:paraId="3976C121" w14:textId="77777777" w:rsidTr="00694E53">
        <w:tc>
          <w:tcPr>
            <w:tcW w:w="288" w:type="pct"/>
          </w:tcPr>
          <w:p w14:paraId="4C04D7B0" w14:textId="77777777" w:rsidR="001A5D42" w:rsidRPr="00747665" w:rsidRDefault="001A5D42" w:rsidP="002556C4">
            <w:pPr>
              <w:spacing w:after="0"/>
              <w:contextualSpacing/>
              <w:textAlignment w:val="baseline"/>
              <w:rPr>
                <w:rFonts w:cstheme="minorHAnsi"/>
                <w:lang w:eastAsia="cs-CZ"/>
              </w:rPr>
            </w:pPr>
          </w:p>
        </w:tc>
        <w:tc>
          <w:tcPr>
            <w:tcW w:w="4205" w:type="pct"/>
          </w:tcPr>
          <w:p w14:paraId="70D35CCB" w14:textId="77777777" w:rsidR="000A716C" w:rsidRPr="00B76459" w:rsidRDefault="000A716C" w:rsidP="000A716C">
            <w:pPr>
              <w:pStyle w:val="Odstavecseseznamem"/>
              <w:spacing w:line="276" w:lineRule="auto"/>
              <w:ind w:left="0"/>
              <w:contextualSpacing w:val="0"/>
            </w:pPr>
            <w:r>
              <w:t>Monitoring MUSÍ zajišťovat l</w:t>
            </w:r>
            <w:r w:rsidRPr="00B76459">
              <w:t xml:space="preserve">ogování autentizačních transakcí a </w:t>
            </w:r>
            <w:r w:rsidR="00694E53">
              <w:t>nabízet a</w:t>
            </w:r>
            <w:r w:rsidR="00893FEB">
              <w:t>plikaci</w:t>
            </w:r>
            <w:r>
              <w:t>/uživatelské rozhraní</w:t>
            </w:r>
            <w:r w:rsidRPr="00B76459">
              <w:t xml:space="preserve"> pro prohlížení a vyhledávání transakcí. Vzhledem k velkému počtu uživatelů systému, a tím i očekávanému vysokému </w:t>
            </w:r>
            <w:r>
              <w:t xml:space="preserve">počtu autentizačních transakcí MUSÍ být </w:t>
            </w:r>
            <w:r w:rsidRPr="00B76459">
              <w:t>součást</w:t>
            </w:r>
            <w:r>
              <w:t>í</w:t>
            </w:r>
            <w:r w:rsidRPr="00B76459">
              <w:t xml:space="preserve"> monitoringu vytvořena funkcionalita monitorující autentizační transakce a prezentující stav jednotlivých transakcí a případné chyby prostřednictvím webového uživatelského rozhraní. Cílem tohoto typu monitoring je poskytnout podpoře Objednatele nástroj umožňující dohledávat problémy a chyby vzniklé v průběhu autentizačního procesu a identifikovat službu, na které k chybě došlo. Monitoring tedy </w:t>
            </w:r>
            <w:r>
              <w:t>MUSÍ</w:t>
            </w:r>
            <w:r w:rsidRPr="00B76459">
              <w:t xml:space="preserve"> sloučit informace z log souborů anebo jiných zdrojů jednotlivých služeb – Externí federační služba, Interní federační služba o průběhu zpracování každé transakce. Propojení záznamů z logů </w:t>
            </w:r>
            <w:r>
              <w:t xml:space="preserve">MUSÍ být </w:t>
            </w:r>
            <w:r w:rsidRPr="00B76459">
              <w:t>realizováno např. využitím standardních identifikátorů obsažených v SAML zprávách</w:t>
            </w:r>
            <w:r>
              <w:t>, viz např.</w:t>
            </w:r>
            <w:r w:rsidRPr="00B76459">
              <w:t>:</w:t>
            </w:r>
          </w:p>
          <w:p w14:paraId="779BBA20" w14:textId="77777777" w:rsidR="001A5D42" w:rsidRPr="000A716C" w:rsidRDefault="000A716C" w:rsidP="000A716C">
            <w:pPr>
              <w:pStyle w:val="Citt"/>
              <w:rPr>
                <w:rFonts w:ascii="Consolas" w:hAnsi="Consolas" w:cs="Consolas"/>
                <w:sz w:val="18"/>
                <w:szCs w:val="18"/>
              </w:rPr>
            </w:pPr>
            <w:r w:rsidRPr="00B76459">
              <w:rPr>
                <w:rFonts w:ascii="Consolas" w:hAnsi="Consolas" w:cs="Consolas"/>
                <w:sz w:val="18"/>
                <w:szCs w:val="18"/>
              </w:rPr>
              <w:t>&lt;samlp:Response xmlns:samlp="urn:oasis:names:tc:SAML:2.0:protocol" ID="s2b6d6cec82fd3d486582b08345a400c7f2c9006e0" InResponseTo="</w:t>
            </w:r>
            <w:proofErr w:type="gramStart"/>
            <w:r w:rsidRPr="00B76459">
              <w:rPr>
                <w:rFonts w:ascii="Consolas" w:hAnsi="Consolas" w:cs="Consolas"/>
                <w:sz w:val="18"/>
                <w:szCs w:val="18"/>
              </w:rPr>
              <w:t>id-c53ff68e-c8f6-42ad-a3cd-5f6f9b5579ea" ...&gt;</w:t>
            </w:r>
            <w:proofErr w:type="gramEnd"/>
          </w:p>
        </w:tc>
        <w:tc>
          <w:tcPr>
            <w:tcW w:w="508" w:type="pct"/>
          </w:tcPr>
          <w:p w14:paraId="2C404A7F" w14:textId="77777777" w:rsidR="001A5D42" w:rsidRPr="00747665" w:rsidRDefault="001A5D42" w:rsidP="002556C4">
            <w:pPr>
              <w:spacing w:after="0"/>
              <w:contextualSpacing/>
              <w:jc w:val="center"/>
              <w:textAlignment w:val="baseline"/>
              <w:rPr>
                <w:rFonts w:cstheme="minorHAnsi"/>
                <w:highlight w:val="yellow"/>
                <w:lang w:eastAsia="cs-CZ"/>
              </w:rPr>
            </w:pPr>
          </w:p>
        </w:tc>
      </w:tr>
      <w:tr w:rsidR="000A716C" w:rsidRPr="00747665" w14:paraId="39FC00E1" w14:textId="77777777" w:rsidTr="00694E53">
        <w:tc>
          <w:tcPr>
            <w:tcW w:w="288" w:type="pct"/>
          </w:tcPr>
          <w:p w14:paraId="1BDBE469" w14:textId="77777777" w:rsidR="000A716C" w:rsidRPr="00747665" w:rsidRDefault="000A716C" w:rsidP="002556C4">
            <w:pPr>
              <w:spacing w:after="0"/>
              <w:contextualSpacing/>
              <w:textAlignment w:val="baseline"/>
              <w:rPr>
                <w:rFonts w:cstheme="minorHAnsi"/>
                <w:lang w:eastAsia="cs-CZ"/>
              </w:rPr>
            </w:pPr>
          </w:p>
        </w:tc>
        <w:tc>
          <w:tcPr>
            <w:tcW w:w="4205" w:type="pct"/>
          </w:tcPr>
          <w:p w14:paraId="5DD64651" w14:textId="77777777" w:rsidR="000A716C" w:rsidRPr="00B76459" w:rsidRDefault="000A716C" w:rsidP="000A716C">
            <w:pPr>
              <w:pStyle w:val="Odstavecseseznamem"/>
              <w:spacing w:line="276" w:lineRule="auto"/>
              <w:ind w:left="0"/>
              <w:contextualSpacing w:val="0"/>
            </w:pPr>
            <w:r w:rsidRPr="00B76459">
              <w:t xml:space="preserve">Výstupem </w:t>
            </w:r>
            <w:r>
              <w:t xml:space="preserve">provozního </w:t>
            </w:r>
            <w:r w:rsidRPr="00B76459">
              <w:t>monitoringu MUSÍ být webová stránka anebo sada webových stránek s přehledem jednotlivých autentizačních transakcí. Každá transakce by měla obsahovat záznam o zpracování autentizačního požadavku jednotlivými výše uvedenými službami. V záznamu MUSÍ mimo jiné být uvedeno:</w:t>
            </w:r>
          </w:p>
          <w:p w14:paraId="005477C8" w14:textId="77777777" w:rsidR="000A716C" w:rsidRPr="00B76459" w:rsidRDefault="00C23B9C" w:rsidP="000A716C">
            <w:pPr>
              <w:pStyle w:val="Odstavecseseznamem"/>
              <w:numPr>
                <w:ilvl w:val="0"/>
                <w:numId w:val="21"/>
              </w:numPr>
              <w:spacing w:after="0" w:line="276" w:lineRule="auto"/>
              <w:ind w:left="357" w:hanging="357"/>
              <w:contextualSpacing w:val="0"/>
            </w:pPr>
            <w:r>
              <w:t>D</w:t>
            </w:r>
            <w:r w:rsidR="000A716C" w:rsidRPr="00B76459">
              <w:t>atum a čas přijetí požadavku;</w:t>
            </w:r>
          </w:p>
          <w:p w14:paraId="4383EBC7" w14:textId="77777777" w:rsidR="000A716C" w:rsidRPr="00B76459" w:rsidRDefault="00C23B9C" w:rsidP="000A716C">
            <w:pPr>
              <w:pStyle w:val="Odstavecseseznamem"/>
              <w:numPr>
                <w:ilvl w:val="0"/>
                <w:numId w:val="21"/>
              </w:numPr>
              <w:spacing w:after="0" w:line="276" w:lineRule="auto"/>
              <w:ind w:left="357" w:hanging="357"/>
              <w:contextualSpacing w:val="0"/>
            </w:pPr>
            <w:r>
              <w:t>I</w:t>
            </w:r>
            <w:r w:rsidR="000A716C" w:rsidRPr="00B76459">
              <w:t>dentifikátory transakce;</w:t>
            </w:r>
          </w:p>
          <w:p w14:paraId="36F90D02" w14:textId="77777777" w:rsidR="000A716C" w:rsidRPr="00B76459" w:rsidRDefault="00C23B9C" w:rsidP="000A716C">
            <w:pPr>
              <w:pStyle w:val="Odstavecseseznamem"/>
              <w:numPr>
                <w:ilvl w:val="0"/>
                <w:numId w:val="21"/>
              </w:numPr>
              <w:spacing w:after="0" w:line="276" w:lineRule="auto"/>
              <w:ind w:left="357" w:hanging="357"/>
              <w:contextualSpacing w:val="0"/>
            </w:pPr>
            <w:r>
              <w:t>I</w:t>
            </w:r>
            <w:r w:rsidR="000A716C" w:rsidRPr="00B76459">
              <w:t>dentifikace využitého IdP;</w:t>
            </w:r>
          </w:p>
          <w:p w14:paraId="0B74D42E" w14:textId="77777777" w:rsidR="000A716C" w:rsidRPr="00B76459" w:rsidRDefault="00C23B9C" w:rsidP="000A716C">
            <w:pPr>
              <w:pStyle w:val="Odstavecseseznamem"/>
              <w:numPr>
                <w:ilvl w:val="0"/>
                <w:numId w:val="21"/>
              </w:numPr>
              <w:spacing w:after="0" w:line="276" w:lineRule="auto"/>
              <w:ind w:left="357" w:hanging="357"/>
              <w:contextualSpacing w:val="0"/>
            </w:pPr>
            <w:r>
              <w:t>E</w:t>
            </w:r>
            <w:r w:rsidR="000A716C" w:rsidRPr="00B76459">
              <w:t>xterní ID identity;</w:t>
            </w:r>
          </w:p>
          <w:p w14:paraId="1BFCA302" w14:textId="77777777" w:rsidR="000A716C" w:rsidRPr="00B76459" w:rsidRDefault="00C23B9C" w:rsidP="000A716C">
            <w:pPr>
              <w:pStyle w:val="Odstavecseseznamem"/>
              <w:numPr>
                <w:ilvl w:val="0"/>
                <w:numId w:val="21"/>
              </w:numPr>
              <w:spacing w:after="0" w:line="276" w:lineRule="auto"/>
              <w:ind w:left="357" w:hanging="357"/>
              <w:contextualSpacing w:val="0"/>
            </w:pPr>
            <w:r>
              <w:t>I</w:t>
            </w:r>
            <w:r w:rsidR="000A716C" w:rsidRPr="00B76459">
              <w:t>nterní ID identity, pokud již existuje;</w:t>
            </w:r>
          </w:p>
          <w:p w14:paraId="46064357" w14:textId="77777777" w:rsidR="000A716C" w:rsidRPr="00B76459" w:rsidRDefault="00C23B9C" w:rsidP="000A716C">
            <w:pPr>
              <w:pStyle w:val="Odstavecseseznamem"/>
              <w:numPr>
                <w:ilvl w:val="0"/>
                <w:numId w:val="21"/>
              </w:numPr>
              <w:spacing w:after="0" w:line="276" w:lineRule="auto"/>
              <w:ind w:left="357" w:hanging="357"/>
              <w:contextualSpacing w:val="0"/>
            </w:pPr>
            <w:r>
              <w:t>D</w:t>
            </w:r>
            <w:r w:rsidR="000A716C" w:rsidRPr="00B76459">
              <w:t>atum a čas obsloužení požadavku;</w:t>
            </w:r>
          </w:p>
          <w:p w14:paraId="7952429C" w14:textId="77777777" w:rsidR="000A716C" w:rsidRPr="00B76459" w:rsidRDefault="00C23B9C" w:rsidP="000A716C">
            <w:pPr>
              <w:pStyle w:val="Odstavecseseznamem"/>
              <w:numPr>
                <w:ilvl w:val="0"/>
                <w:numId w:val="21"/>
              </w:numPr>
              <w:spacing w:after="0" w:line="276" w:lineRule="auto"/>
              <w:ind w:left="357" w:hanging="357"/>
              <w:contextualSpacing w:val="0"/>
            </w:pPr>
            <w:r>
              <w:t>V</w:t>
            </w:r>
            <w:r w:rsidR="000A716C" w:rsidRPr="00B76459">
              <w:t>ýsledek zpracování;</w:t>
            </w:r>
          </w:p>
          <w:p w14:paraId="63D24AFD" w14:textId="77777777" w:rsidR="000A716C" w:rsidRPr="00B76459" w:rsidRDefault="00C23B9C" w:rsidP="000A716C">
            <w:pPr>
              <w:pStyle w:val="Odstavecseseznamem"/>
              <w:numPr>
                <w:ilvl w:val="0"/>
                <w:numId w:val="21"/>
              </w:numPr>
              <w:spacing w:line="276" w:lineRule="auto"/>
              <w:ind w:left="357" w:hanging="357"/>
              <w:contextualSpacing w:val="0"/>
            </w:pPr>
            <w:r>
              <w:t>C</w:t>
            </w:r>
            <w:r w:rsidR="000A716C" w:rsidRPr="00B76459">
              <w:t>hyba anebo jiný vysvětlující text v případě výskytu chyby.</w:t>
            </w:r>
          </w:p>
          <w:p w14:paraId="1593B08B" w14:textId="77777777" w:rsidR="000A716C" w:rsidRPr="00B76459" w:rsidRDefault="000A716C" w:rsidP="000A716C">
            <w:pPr>
              <w:pStyle w:val="Odstavecseseznamem"/>
              <w:spacing w:line="276" w:lineRule="auto"/>
              <w:ind w:left="0"/>
              <w:contextualSpacing w:val="0"/>
            </w:pPr>
            <w:r w:rsidRPr="00B76459">
              <w:t xml:space="preserve">Výše uvedené informace </w:t>
            </w:r>
            <w:r w:rsidRPr="000A716C">
              <w:t>MUSÍ být poskytovány</w:t>
            </w:r>
            <w:r w:rsidRPr="00B76459">
              <w:t xml:space="preserve"> pro transakci jako celek a pro jednotlivé dílčí transakce v zúčastněných službách. V přehledu transakcí </w:t>
            </w:r>
            <w:r w:rsidRPr="000A716C">
              <w:t xml:space="preserve">MUSÍ být </w:t>
            </w:r>
            <w:r w:rsidRPr="00B76459">
              <w:t xml:space="preserve">možné vyhledávat dle všech výše uvedených položek s výjimkou textu chyby anebo jiného vysvětlujícího textu. Přístup k webové stránce transakčního monitoringu </w:t>
            </w:r>
            <w:r w:rsidRPr="000A716C">
              <w:t xml:space="preserve">MUSÍ </w:t>
            </w:r>
            <w:r w:rsidRPr="00B76459">
              <w:t>vyžadovat autentizaci uživatele.</w:t>
            </w:r>
          </w:p>
        </w:tc>
        <w:tc>
          <w:tcPr>
            <w:tcW w:w="508" w:type="pct"/>
          </w:tcPr>
          <w:p w14:paraId="5DE875CC" w14:textId="77777777" w:rsidR="000A716C" w:rsidRPr="00747665" w:rsidRDefault="000A716C" w:rsidP="002556C4">
            <w:pPr>
              <w:spacing w:after="0"/>
              <w:contextualSpacing/>
              <w:jc w:val="center"/>
              <w:textAlignment w:val="baseline"/>
              <w:rPr>
                <w:rFonts w:cstheme="minorHAnsi"/>
                <w:highlight w:val="yellow"/>
                <w:lang w:eastAsia="cs-CZ"/>
              </w:rPr>
            </w:pPr>
          </w:p>
        </w:tc>
      </w:tr>
      <w:tr w:rsidR="000A716C" w:rsidRPr="00747665" w14:paraId="16564E64" w14:textId="77777777" w:rsidTr="00694E53">
        <w:tc>
          <w:tcPr>
            <w:tcW w:w="288" w:type="pct"/>
          </w:tcPr>
          <w:p w14:paraId="13BA958D" w14:textId="77777777" w:rsidR="000A716C" w:rsidRPr="00747665" w:rsidRDefault="000A716C" w:rsidP="002556C4">
            <w:pPr>
              <w:spacing w:after="0"/>
              <w:contextualSpacing/>
              <w:textAlignment w:val="baseline"/>
              <w:rPr>
                <w:rFonts w:cstheme="minorHAnsi"/>
                <w:lang w:eastAsia="cs-CZ"/>
              </w:rPr>
            </w:pPr>
          </w:p>
        </w:tc>
        <w:tc>
          <w:tcPr>
            <w:tcW w:w="4205" w:type="pct"/>
          </w:tcPr>
          <w:p w14:paraId="78080595" w14:textId="77777777" w:rsidR="000A716C" w:rsidRPr="00C37AE4" w:rsidRDefault="000A716C" w:rsidP="00694E53">
            <w:pPr>
              <w:spacing w:after="0"/>
              <w:contextualSpacing/>
              <w:textAlignment w:val="baseline"/>
            </w:pPr>
            <w:r w:rsidRPr="00C37AE4">
              <w:t xml:space="preserve">Mimo monitoringu služeb využitím systémů Objednatele MŮŽE Dodavatel instalovat v produkčním, testovacím a případně i vývojovém prostředí vlastní monitoring nástroje. Tyto nástroje nejsou předmětem veřejné zakázky a náklady související s jejich pořízením, implementací a provozem jdou zcela k tíži Dodavatele. V případě, bude-li Dodavatel pro nasazení monitoringu požadovat instalaci samostatné instance hardware v datovém centru, poskytne Objednatel Dodavateli v každém </w:t>
            </w:r>
            <w:r w:rsidRPr="00C37AE4">
              <w:lastRenderedPageBreak/>
              <w:t>datovém centru napájení a síťov</w:t>
            </w:r>
            <w:r w:rsidR="00694E53">
              <w:t>ou</w:t>
            </w:r>
            <w:r w:rsidRPr="00C37AE4">
              <w:t xml:space="preserve"> konektivit</w:t>
            </w:r>
            <w:r w:rsidR="00694E53">
              <w:t>u, Dodavatel se však s HW komponentami MUSÍ vejít do maximálního rackového prostoru poskytnutého Objednatelem</w:t>
            </w:r>
            <w:r w:rsidRPr="00C37AE4">
              <w:t>. Instalovaný hardware MUSÍ splňovat podmínky pro provoz v datových centrech TIER3.</w:t>
            </w:r>
          </w:p>
        </w:tc>
        <w:tc>
          <w:tcPr>
            <w:tcW w:w="508" w:type="pct"/>
          </w:tcPr>
          <w:p w14:paraId="66CB0A48" w14:textId="77777777" w:rsidR="000A716C" w:rsidRPr="00747665" w:rsidRDefault="000A716C" w:rsidP="002556C4">
            <w:pPr>
              <w:spacing w:after="0"/>
              <w:contextualSpacing/>
              <w:jc w:val="center"/>
              <w:textAlignment w:val="baseline"/>
              <w:rPr>
                <w:rFonts w:cstheme="minorHAnsi"/>
                <w:highlight w:val="yellow"/>
                <w:lang w:eastAsia="cs-CZ"/>
              </w:rPr>
            </w:pPr>
          </w:p>
        </w:tc>
      </w:tr>
      <w:tr w:rsidR="001A5D42" w:rsidRPr="00747665" w14:paraId="65B14B99" w14:textId="77777777" w:rsidTr="00694E53">
        <w:tc>
          <w:tcPr>
            <w:tcW w:w="288" w:type="pct"/>
          </w:tcPr>
          <w:p w14:paraId="080A0AD4" w14:textId="77777777" w:rsidR="001A5D42" w:rsidRPr="00747665" w:rsidRDefault="001A5D42" w:rsidP="002556C4">
            <w:pPr>
              <w:spacing w:after="0"/>
              <w:contextualSpacing/>
              <w:textAlignment w:val="baseline"/>
              <w:rPr>
                <w:rFonts w:cstheme="minorHAnsi"/>
                <w:lang w:eastAsia="cs-CZ"/>
              </w:rPr>
            </w:pPr>
          </w:p>
        </w:tc>
        <w:tc>
          <w:tcPr>
            <w:tcW w:w="4205" w:type="pct"/>
          </w:tcPr>
          <w:p w14:paraId="044E18D9" w14:textId="77777777" w:rsidR="00D56B74" w:rsidRDefault="00D56B74" w:rsidP="00D56B74">
            <w:pPr>
              <w:spacing w:after="0"/>
              <w:contextualSpacing/>
              <w:textAlignment w:val="baseline"/>
              <w:rPr>
                <w:rFonts w:cstheme="minorHAnsi"/>
                <w:lang w:eastAsia="cs-CZ"/>
              </w:rPr>
            </w:pPr>
            <w:r>
              <w:rPr>
                <w:rFonts w:cstheme="minorHAnsi"/>
                <w:lang w:eastAsia="cs-CZ"/>
              </w:rPr>
              <w:t>Dodavatel</w:t>
            </w:r>
            <w:r w:rsidRPr="00D56B74">
              <w:rPr>
                <w:rFonts w:cstheme="minorHAnsi"/>
                <w:lang w:eastAsia="cs-CZ"/>
              </w:rPr>
              <w:t xml:space="preserve"> </w:t>
            </w:r>
            <w:r>
              <w:rPr>
                <w:rFonts w:cstheme="minorHAnsi"/>
                <w:lang w:eastAsia="cs-CZ"/>
              </w:rPr>
              <w:t xml:space="preserve">MUSÍ </w:t>
            </w:r>
            <w:r w:rsidRPr="00D56B74">
              <w:rPr>
                <w:rFonts w:cstheme="minorHAnsi"/>
                <w:lang w:eastAsia="cs-CZ"/>
              </w:rPr>
              <w:t>navrhn</w:t>
            </w:r>
            <w:r>
              <w:rPr>
                <w:rFonts w:cstheme="minorHAnsi"/>
                <w:lang w:eastAsia="cs-CZ"/>
              </w:rPr>
              <w:t>out</w:t>
            </w:r>
            <w:r w:rsidRPr="00D56B74">
              <w:rPr>
                <w:rFonts w:cstheme="minorHAnsi"/>
                <w:lang w:eastAsia="cs-CZ"/>
              </w:rPr>
              <w:t xml:space="preserve"> a dod</w:t>
            </w:r>
            <w:r>
              <w:rPr>
                <w:rFonts w:cstheme="minorHAnsi"/>
                <w:lang w:eastAsia="cs-CZ"/>
              </w:rPr>
              <w:t>at</w:t>
            </w:r>
            <w:r w:rsidRPr="00D56B74">
              <w:rPr>
                <w:rFonts w:cstheme="minorHAnsi"/>
                <w:lang w:eastAsia="cs-CZ"/>
              </w:rPr>
              <w:t xml:space="preserve"> diagnostické aplikace pro všechny typy integrace aplikací (aktivní, pasivní a </w:t>
            </w:r>
            <w:r w:rsidR="00694E53">
              <w:rPr>
                <w:rFonts w:cstheme="minorHAnsi"/>
                <w:lang w:eastAsia="cs-CZ"/>
              </w:rPr>
              <w:t>stávající stav - DN</w:t>
            </w:r>
            <w:r w:rsidRPr="00D56B74">
              <w:rPr>
                <w:rFonts w:cstheme="minorHAnsi"/>
                <w:lang w:eastAsia="cs-CZ"/>
              </w:rPr>
              <w:t>), které budou zaintegrovány za SAU ve všech prostředích (v produkčním prostředí se zablokovaným přístupem s nutn</w:t>
            </w:r>
            <w:r>
              <w:rPr>
                <w:rFonts w:cstheme="minorHAnsi"/>
                <w:lang w:eastAsia="cs-CZ"/>
              </w:rPr>
              <w:t>ostí explicitního odblokování).</w:t>
            </w:r>
          </w:p>
          <w:p w14:paraId="431BE84A" w14:textId="77777777" w:rsidR="001A5D42" w:rsidRPr="00747665" w:rsidRDefault="00D56B74" w:rsidP="00D56B74">
            <w:pPr>
              <w:spacing w:after="0"/>
              <w:contextualSpacing/>
              <w:textAlignment w:val="baseline"/>
              <w:rPr>
                <w:rFonts w:cstheme="minorHAnsi"/>
                <w:lang w:eastAsia="cs-CZ"/>
              </w:rPr>
            </w:pPr>
            <w:r w:rsidRPr="00D56B74">
              <w:rPr>
                <w:rFonts w:cstheme="minorHAnsi"/>
                <w:lang w:eastAsia="cs-CZ"/>
              </w:rPr>
              <w:t>Účelem těchto diagnostických aplikací je simulace interakce SAU s aplikacemi jednotlivých typů integrace a reflektování důležitých hodnot (obsah HTTP hlaviček, cookies, extrahovaná identita a její stav, parametry spojení z pohledu webserveru a LTM) zpět do prohlížeče pro potřeby diagnostiky při troubleshootingu, pro ověření funkčnosti jednotných komponent pro extrakci identity a dalších technických informací (parametry spojení před LTM) a taktéž pro audit celého řešení.</w:t>
            </w:r>
          </w:p>
        </w:tc>
        <w:tc>
          <w:tcPr>
            <w:tcW w:w="508" w:type="pct"/>
          </w:tcPr>
          <w:p w14:paraId="20AB4636" w14:textId="77777777" w:rsidR="001A5D42" w:rsidRPr="00747665" w:rsidRDefault="001A5D42" w:rsidP="002556C4">
            <w:pPr>
              <w:spacing w:after="0"/>
              <w:contextualSpacing/>
              <w:jc w:val="center"/>
              <w:textAlignment w:val="baseline"/>
              <w:rPr>
                <w:rFonts w:cstheme="minorHAnsi"/>
                <w:highlight w:val="yellow"/>
                <w:lang w:eastAsia="cs-CZ"/>
              </w:rPr>
            </w:pPr>
          </w:p>
        </w:tc>
      </w:tr>
      <w:tr w:rsidR="00D56B74" w:rsidRPr="00747665" w14:paraId="482C5F82" w14:textId="77777777" w:rsidTr="00694E53">
        <w:tc>
          <w:tcPr>
            <w:tcW w:w="288" w:type="pct"/>
          </w:tcPr>
          <w:p w14:paraId="5DAE1F72" w14:textId="77777777" w:rsidR="00D56B74" w:rsidRPr="00747665" w:rsidRDefault="00D56B74" w:rsidP="002556C4">
            <w:pPr>
              <w:spacing w:after="0"/>
              <w:contextualSpacing/>
              <w:textAlignment w:val="baseline"/>
              <w:rPr>
                <w:rFonts w:cstheme="minorHAnsi"/>
                <w:lang w:eastAsia="cs-CZ"/>
              </w:rPr>
            </w:pPr>
          </w:p>
        </w:tc>
        <w:tc>
          <w:tcPr>
            <w:tcW w:w="4205" w:type="pct"/>
          </w:tcPr>
          <w:p w14:paraId="7BF943B5" w14:textId="77777777" w:rsidR="00D56B74" w:rsidRPr="00747665" w:rsidRDefault="00D56B74" w:rsidP="002556C4">
            <w:pPr>
              <w:spacing w:after="0"/>
              <w:contextualSpacing/>
              <w:textAlignment w:val="baseline"/>
              <w:rPr>
                <w:rFonts w:cstheme="minorHAnsi"/>
                <w:lang w:eastAsia="cs-CZ"/>
              </w:rPr>
            </w:pPr>
            <w:r w:rsidRPr="00D56B74">
              <w:rPr>
                <w:rFonts w:cstheme="minorHAnsi"/>
                <w:lang w:eastAsia="cs-CZ"/>
              </w:rPr>
              <w:t>Diagnostické aplikace MUSÍ existovat pro všechny platformy a technologie pro provozování webových aplikací, pro které budou dodány jednotné komponenty pro extrakci identity a dalších technických informací.</w:t>
            </w:r>
          </w:p>
        </w:tc>
        <w:tc>
          <w:tcPr>
            <w:tcW w:w="508" w:type="pct"/>
          </w:tcPr>
          <w:p w14:paraId="24A77B27" w14:textId="77777777" w:rsidR="00D56B74" w:rsidRPr="00747665" w:rsidRDefault="00D56B74" w:rsidP="002556C4">
            <w:pPr>
              <w:spacing w:after="0"/>
              <w:contextualSpacing/>
              <w:jc w:val="center"/>
              <w:textAlignment w:val="baseline"/>
              <w:rPr>
                <w:rFonts w:cstheme="minorHAnsi"/>
                <w:highlight w:val="yellow"/>
                <w:lang w:eastAsia="cs-CZ"/>
              </w:rPr>
            </w:pPr>
          </w:p>
        </w:tc>
      </w:tr>
    </w:tbl>
    <w:p w14:paraId="6958DDFC" w14:textId="77777777" w:rsidR="00A50C86" w:rsidRDefault="00A50C86" w:rsidP="00D80CAA"/>
    <w:p w14:paraId="1148EBA2" w14:textId="77777777" w:rsidR="00A50C86" w:rsidRPr="00747665" w:rsidRDefault="00FD3AD3" w:rsidP="00C66364">
      <w:pPr>
        <w:pStyle w:val="Nadpis2"/>
      </w:pPr>
      <w:bookmarkStart w:id="64" w:name="_Toc59452962"/>
      <w:r w:rsidRPr="00A50C86">
        <w:t>Požadavky na výkon</w:t>
      </w:r>
      <w:bookmarkEnd w:id="64"/>
    </w:p>
    <w:tbl>
      <w:tblPr>
        <w:tblStyle w:val="Mkatabulky"/>
        <w:tblW w:w="5000" w:type="pct"/>
        <w:tblLook w:val="04A0" w:firstRow="1" w:lastRow="0" w:firstColumn="1" w:lastColumn="0" w:noHBand="0" w:noVBand="1"/>
      </w:tblPr>
      <w:tblGrid>
        <w:gridCol w:w="444"/>
        <w:gridCol w:w="8596"/>
        <w:gridCol w:w="1040"/>
      </w:tblGrid>
      <w:tr w:rsidR="0060128D" w:rsidRPr="00747665" w14:paraId="27651E5B" w14:textId="77777777" w:rsidTr="00B87904">
        <w:tc>
          <w:tcPr>
            <w:tcW w:w="220" w:type="pct"/>
            <w:shd w:val="clear" w:color="auto" w:fill="A6A6A6" w:themeFill="background1" w:themeFillShade="A6"/>
          </w:tcPr>
          <w:p w14:paraId="35846C96" w14:textId="77777777" w:rsidR="0060128D" w:rsidRPr="00747665" w:rsidRDefault="0060128D" w:rsidP="002556C4">
            <w:pPr>
              <w:spacing w:after="0" w:line="240" w:lineRule="auto"/>
              <w:contextualSpacing/>
              <w:jc w:val="center"/>
              <w:rPr>
                <w:b/>
              </w:rPr>
            </w:pPr>
            <w:r w:rsidRPr="00747665">
              <w:rPr>
                <w:b/>
              </w:rPr>
              <w:t>ID</w:t>
            </w:r>
          </w:p>
        </w:tc>
        <w:tc>
          <w:tcPr>
            <w:tcW w:w="4264" w:type="pct"/>
            <w:shd w:val="clear" w:color="auto" w:fill="A6A6A6" w:themeFill="background1" w:themeFillShade="A6"/>
          </w:tcPr>
          <w:p w14:paraId="34467BF4"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0F0E01BB"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660D45" w:rsidRPr="00747665" w14:paraId="4B50185E" w14:textId="77777777" w:rsidTr="00B87904">
        <w:tc>
          <w:tcPr>
            <w:tcW w:w="220" w:type="pct"/>
          </w:tcPr>
          <w:p w14:paraId="6D4A3E1B" w14:textId="77777777" w:rsidR="00660D45" w:rsidRPr="00747665" w:rsidRDefault="00660D45" w:rsidP="002556C4">
            <w:pPr>
              <w:spacing w:after="0" w:line="240" w:lineRule="auto"/>
              <w:contextualSpacing/>
              <w:textAlignment w:val="baseline"/>
              <w:rPr>
                <w:rFonts w:cstheme="minorHAnsi"/>
                <w:lang w:eastAsia="cs-CZ"/>
              </w:rPr>
            </w:pPr>
          </w:p>
        </w:tc>
        <w:tc>
          <w:tcPr>
            <w:tcW w:w="4264" w:type="pct"/>
          </w:tcPr>
          <w:p w14:paraId="543D82BA" w14:textId="77777777" w:rsidR="00660D45" w:rsidRPr="0075719C" w:rsidRDefault="001740DC" w:rsidP="00E178FC">
            <w:r w:rsidRPr="0075719C">
              <w:fldChar w:fldCharType="begin" w:fldLock="1"/>
            </w:r>
            <w:r w:rsidR="00660D45" w:rsidRPr="0075719C">
              <w:instrText>MERGEFIELD Element.Notes</w:instrText>
            </w:r>
            <w:r w:rsidRPr="0075719C">
              <w:fldChar w:fldCharType="end"/>
            </w:r>
            <w:r w:rsidR="00660D45">
              <w:t>Aplikace</w:t>
            </w:r>
            <w:r w:rsidR="00660D45" w:rsidRPr="0075719C">
              <w:t xml:space="preserve"> MUSÍ být navržena tak, aby respektovala následující očekávané provozní parametry</w:t>
            </w:r>
            <w:r w:rsidR="00660D45">
              <w:t xml:space="preserve"> (v cílovém stavu)</w:t>
            </w:r>
            <w:r w:rsidR="00660D45" w:rsidRPr="0075719C">
              <w:t>:</w:t>
            </w:r>
          </w:p>
          <w:p w14:paraId="56CCE938" w14:textId="77777777" w:rsidR="00DD734B" w:rsidRDefault="00DD734B" w:rsidP="00DD734B">
            <w:pPr>
              <w:pStyle w:val="Odstavecseseznamem"/>
              <w:numPr>
                <w:ilvl w:val="0"/>
                <w:numId w:val="20"/>
              </w:numPr>
              <w:spacing w:after="200" w:line="276" w:lineRule="auto"/>
              <w:ind w:left="360"/>
            </w:pPr>
            <w:r>
              <w:t>Celkový počet uživatelů Aplikace je v řádu desítek tisíc;</w:t>
            </w:r>
          </w:p>
          <w:p w14:paraId="0E1BE668" w14:textId="77777777" w:rsidR="00DD734B" w:rsidRDefault="00DD734B" w:rsidP="00DD734B">
            <w:pPr>
              <w:pStyle w:val="Odstavecseseznamem"/>
              <w:numPr>
                <w:ilvl w:val="0"/>
                <w:numId w:val="20"/>
              </w:numPr>
              <w:spacing w:after="200" w:line="276" w:lineRule="auto"/>
              <w:ind w:left="360"/>
            </w:pPr>
            <w:r>
              <w:t>Celkový počet integrovaných AISů (SeP) se bude pohybovat do 100 v rámci čtyřletého období trvání Smlouvy;</w:t>
            </w:r>
          </w:p>
          <w:p w14:paraId="5F62EE2F" w14:textId="77777777" w:rsidR="00DD734B" w:rsidRDefault="00DD734B" w:rsidP="00DD734B">
            <w:pPr>
              <w:pStyle w:val="Odstavecseseznamem"/>
              <w:numPr>
                <w:ilvl w:val="0"/>
                <w:numId w:val="20"/>
              </w:numPr>
              <w:spacing w:after="200" w:line="276" w:lineRule="auto"/>
              <w:ind w:left="360"/>
            </w:pPr>
            <w:r>
              <w:t>Celkový počet návazných IS/aplikací (IdP, NIA atd.) bude v jednotkách;</w:t>
            </w:r>
          </w:p>
          <w:p w14:paraId="71586912" w14:textId="77777777" w:rsidR="00DD734B" w:rsidRDefault="00DD734B" w:rsidP="00DD734B">
            <w:pPr>
              <w:pStyle w:val="Odstavecseseznamem"/>
              <w:numPr>
                <w:ilvl w:val="0"/>
                <w:numId w:val="20"/>
              </w:numPr>
              <w:spacing w:after="200" w:line="276" w:lineRule="auto"/>
              <w:ind w:left="360"/>
            </w:pPr>
            <w:r>
              <w:t xml:space="preserve">Odezva vlastní Aplikace bez ohledu na dotazované systémy a síťové prvky nepřekročí 0,1 s (real-time) při současném přihlášení </w:t>
            </w:r>
            <w:r w:rsidR="00F90646">
              <w:t xml:space="preserve">30 </w:t>
            </w:r>
            <w:r>
              <w:t>000 uživatelů;</w:t>
            </w:r>
          </w:p>
          <w:p w14:paraId="67C3DC3C" w14:textId="77777777" w:rsidR="00660D45" w:rsidRPr="0075719C" w:rsidRDefault="00DD734B" w:rsidP="00DD734B">
            <w:pPr>
              <w:pStyle w:val="Odstavecseseznamem"/>
              <w:numPr>
                <w:ilvl w:val="0"/>
                <w:numId w:val="20"/>
              </w:numPr>
              <w:spacing w:after="200" w:line="276" w:lineRule="auto"/>
              <w:ind w:left="360"/>
            </w:pPr>
            <w:r>
              <w:t xml:space="preserve">Aplikace musí být schopna nárazově (v provozních špičkách) obsloužit minimálně </w:t>
            </w:r>
            <w:r w:rsidR="00F90646">
              <w:t xml:space="preserve">třicet </w:t>
            </w:r>
            <w:r>
              <w:t>tisíc (</w:t>
            </w:r>
            <w:r w:rsidR="00F90646">
              <w:t>3</w:t>
            </w:r>
            <w:r>
              <w:t xml:space="preserve">0 000) žádostí o autentizaci za hodinu a minimálně </w:t>
            </w:r>
            <w:r w:rsidR="00F90646">
              <w:t xml:space="preserve">třicet </w:t>
            </w:r>
            <w:r>
              <w:t>tisíc (</w:t>
            </w:r>
            <w:r w:rsidR="00F90646">
              <w:t xml:space="preserve">30 </w:t>
            </w:r>
            <w:r>
              <w:t>000) současně pracujících uživatelů.</w:t>
            </w:r>
          </w:p>
          <w:p w14:paraId="5FE4DE02" w14:textId="77777777" w:rsidR="00660D45" w:rsidRPr="0075719C" w:rsidRDefault="00660D45" w:rsidP="00E178FC">
            <w:r w:rsidRPr="0075719C">
              <w:t>Délka doby odezvy systému MUSÍ při uvedeném zatížení odpovídat běžným zvyklostem reportingu (odezva odpovídá náročnosti sestavovaného reportu), i složité DB dotazy nebo zobrazení mapy, resp. podkladové externí vrstvy, které mají z definice delší odezvu</w:t>
            </w:r>
            <w:r>
              <w:t>,</w:t>
            </w:r>
            <w:r w:rsidRPr="0075719C">
              <w:t xml:space="preserve"> MUSÍ opět odpovídat srovnatelným řešením. Měření odezev systému bude probíhat v průběhu řádného provozu. Výkon systému NESMÍ klesat v průběhu provozu systému, tj. nesmí se prodlužovat doby odezev na jednotlivé funkcionality systému.</w:t>
            </w:r>
          </w:p>
        </w:tc>
        <w:tc>
          <w:tcPr>
            <w:tcW w:w="516" w:type="pct"/>
          </w:tcPr>
          <w:p w14:paraId="6A25E85D" w14:textId="77777777" w:rsidR="00660D45" w:rsidRPr="00747665" w:rsidRDefault="00660D45" w:rsidP="002556C4">
            <w:pPr>
              <w:spacing w:after="0" w:line="240" w:lineRule="auto"/>
              <w:contextualSpacing/>
              <w:jc w:val="center"/>
              <w:textAlignment w:val="baseline"/>
              <w:rPr>
                <w:rFonts w:cstheme="minorHAnsi"/>
                <w:lang w:eastAsia="cs-CZ"/>
              </w:rPr>
            </w:pPr>
          </w:p>
        </w:tc>
      </w:tr>
      <w:tr w:rsidR="00660D45" w:rsidRPr="00747665" w14:paraId="2C55C989" w14:textId="77777777" w:rsidTr="00B87904">
        <w:tc>
          <w:tcPr>
            <w:tcW w:w="220" w:type="pct"/>
          </w:tcPr>
          <w:p w14:paraId="5AC3AD28" w14:textId="77777777" w:rsidR="00660D45" w:rsidRPr="00747665" w:rsidRDefault="00660D45" w:rsidP="002556C4">
            <w:pPr>
              <w:spacing w:after="0" w:line="240" w:lineRule="auto"/>
              <w:contextualSpacing/>
              <w:textAlignment w:val="baseline"/>
              <w:rPr>
                <w:rFonts w:cstheme="minorHAnsi"/>
                <w:lang w:eastAsia="cs-CZ"/>
              </w:rPr>
            </w:pPr>
          </w:p>
        </w:tc>
        <w:tc>
          <w:tcPr>
            <w:tcW w:w="4264" w:type="pct"/>
          </w:tcPr>
          <w:p w14:paraId="1FD6BDA9" w14:textId="77777777" w:rsidR="00660D45" w:rsidRPr="0075719C" w:rsidRDefault="00BD4B3C" w:rsidP="00E178FC">
            <w:r>
              <w:t>Aplikace</w:t>
            </w:r>
            <w:r w:rsidRPr="003C0534">
              <w:t xml:space="preserve"> </w:t>
            </w:r>
            <w:r w:rsidR="00660D45" w:rsidRPr="0075719C">
              <w:t>a jeho HW infrastruktura MUSÍ být navržen</w:t>
            </w:r>
            <w:r>
              <w:t>y</w:t>
            </w:r>
            <w:r w:rsidR="00660D45" w:rsidRPr="0075719C">
              <w:t xml:space="preserve"> a vytvořen</w:t>
            </w:r>
            <w:r>
              <w:t>y</w:t>
            </w:r>
            <w:r w:rsidR="00660D45" w:rsidRPr="0075719C">
              <w:t xml:space="preserve"> tak, že zvýšení výkonu a kapacity systému může být realizováno výhradně přidáním kompatibilních komponent, nikoli prostou výměnou stávajících.</w:t>
            </w:r>
          </w:p>
        </w:tc>
        <w:tc>
          <w:tcPr>
            <w:tcW w:w="516" w:type="pct"/>
          </w:tcPr>
          <w:p w14:paraId="0C36C5FA" w14:textId="77777777" w:rsidR="00660D45" w:rsidRPr="00747665" w:rsidRDefault="00660D45" w:rsidP="002556C4">
            <w:pPr>
              <w:spacing w:after="0" w:line="240" w:lineRule="auto"/>
              <w:contextualSpacing/>
              <w:jc w:val="center"/>
              <w:textAlignment w:val="baseline"/>
              <w:rPr>
                <w:rFonts w:cstheme="minorHAnsi"/>
                <w:highlight w:val="yellow"/>
                <w:lang w:eastAsia="cs-CZ"/>
              </w:rPr>
            </w:pPr>
          </w:p>
        </w:tc>
      </w:tr>
    </w:tbl>
    <w:p w14:paraId="72214BB5" w14:textId="77777777" w:rsidR="00A50C86" w:rsidRDefault="00A50C86" w:rsidP="00D80CAA"/>
    <w:p w14:paraId="02624EC7" w14:textId="77777777" w:rsidR="00A50C86" w:rsidRDefault="00FD3AD3" w:rsidP="00C66364">
      <w:pPr>
        <w:pStyle w:val="Nadpis2"/>
      </w:pPr>
      <w:bookmarkStart w:id="65" w:name="_Toc59452963"/>
      <w:r w:rsidRPr="00A50C86">
        <w:t>Požadavky na bezpečnost</w:t>
      </w:r>
      <w:bookmarkEnd w:id="65"/>
    </w:p>
    <w:p w14:paraId="1074CAB0" w14:textId="77777777" w:rsidR="006D6A81" w:rsidRPr="006D6A81" w:rsidRDefault="001A5D42" w:rsidP="00BE6F2B">
      <w:pPr>
        <w:pStyle w:val="Nadpis3"/>
      </w:pPr>
      <w:bookmarkStart w:id="66" w:name="_Toc59452964"/>
      <w:r w:rsidRPr="00A50C86">
        <w:t>Požadavky na bezpečnost</w:t>
      </w:r>
      <w:r>
        <w:t>ní opatření</w:t>
      </w:r>
      <w:bookmarkEnd w:id="66"/>
    </w:p>
    <w:tbl>
      <w:tblPr>
        <w:tblStyle w:val="Mkatabulky"/>
        <w:tblW w:w="5000" w:type="pct"/>
        <w:tblLook w:val="04A0" w:firstRow="1" w:lastRow="0" w:firstColumn="1" w:lastColumn="0" w:noHBand="0" w:noVBand="1"/>
      </w:tblPr>
      <w:tblGrid>
        <w:gridCol w:w="567"/>
        <w:gridCol w:w="8473"/>
        <w:gridCol w:w="1040"/>
      </w:tblGrid>
      <w:tr w:rsidR="0060128D" w:rsidRPr="00747665" w14:paraId="3E7929D5" w14:textId="77777777" w:rsidTr="00B87904">
        <w:tc>
          <w:tcPr>
            <w:tcW w:w="281" w:type="pct"/>
            <w:shd w:val="clear" w:color="auto" w:fill="A6A6A6" w:themeFill="background1" w:themeFillShade="A6"/>
          </w:tcPr>
          <w:p w14:paraId="6B9083B9" w14:textId="77777777" w:rsidR="0060128D" w:rsidRPr="00747665" w:rsidRDefault="0060128D" w:rsidP="002556C4">
            <w:pPr>
              <w:spacing w:after="0" w:line="240" w:lineRule="auto"/>
              <w:contextualSpacing/>
              <w:jc w:val="center"/>
              <w:rPr>
                <w:b/>
              </w:rPr>
            </w:pPr>
            <w:r w:rsidRPr="00747665">
              <w:rPr>
                <w:b/>
              </w:rPr>
              <w:t>ID</w:t>
            </w:r>
          </w:p>
        </w:tc>
        <w:tc>
          <w:tcPr>
            <w:tcW w:w="4202" w:type="pct"/>
            <w:shd w:val="clear" w:color="auto" w:fill="A6A6A6" w:themeFill="background1" w:themeFillShade="A6"/>
          </w:tcPr>
          <w:p w14:paraId="221A537C"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67017883"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510C36" w:rsidRPr="00747665" w14:paraId="68533227" w14:textId="77777777" w:rsidTr="00B87904">
        <w:tc>
          <w:tcPr>
            <w:tcW w:w="281" w:type="pct"/>
          </w:tcPr>
          <w:p w14:paraId="4946ADF7" w14:textId="77777777" w:rsidR="00510C36" w:rsidRPr="00747665" w:rsidRDefault="00510C36" w:rsidP="002556C4">
            <w:pPr>
              <w:spacing w:after="0"/>
              <w:contextualSpacing/>
              <w:textAlignment w:val="baseline"/>
              <w:rPr>
                <w:rFonts w:cstheme="minorHAnsi"/>
                <w:lang w:eastAsia="cs-CZ"/>
              </w:rPr>
            </w:pPr>
          </w:p>
        </w:tc>
        <w:tc>
          <w:tcPr>
            <w:tcW w:w="4202" w:type="pct"/>
          </w:tcPr>
          <w:p w14:paraId="378CB18D" w14:textId="77777777" w:rsidR="00510C36" w:rsidRPr="006D6A81" w:rsidRDefault="006D6A81" w:rsidP="006D6A81">
            <w:pPr>
              <w:spacing w:after="0" w:line="276" w:lineRule="auto"/>
            </w:pPr>
            <w:r w:rsidRPr="006D6A81">
              <w:t>Bezpečnostní opatření SAU MUSÍ být realizována s ohledem na následující skutečnosti:</w:t>
            </w:r>
          </w:p>
          <w:p w14:paraId="2B843961" w14:textId="77777777" w:rsidR="006D6A81" w:rsidRDefault="006D6A81" w:rsidP="006D6A81">
            <w:pPr>
              <w:pStyle w:val="Odstavecseseznamem"/>
              <w:numPr>
                <w:ilvl w:val="0"/>
                <w:numId w:val="20"/>
              </w:numPr>
              <w:spacing w:after="200" w:line="276" w:lineRule="auto"/>
              <w:ind w:left="360"/>
            </w:pPr>
            <w:r w:rsidRPr="006D6A81">
              <w:t>SAU je v souladu s ustanovením § 2 písm. d) zákonem č. 181/2014 Sb., o kybernetické bezpečnosti a o změně souvisejících zákonů (zákon o kybernetické bezpečnosti), ve znění pozdějších předpisů (dále též „ZoKB“)</w:t>
            </w:r>
            <w:r>
              <w:t xml:space="preserve"> významným informačním systémem</w:t>
            </w:r>
            <w:r w:rsidR="00F25741">
              <w:t xml:space="preserve"> (dále též „VIS“)</w:t>
            </w:r>
            <w:r>
              <w:t>;</w:t>
            </w:r>
          </w:p>
          <w:p w14:paraId="0A99F8D6" w14:textId="77777777" w:rsidR="006B2BDF" w:rsidRDefault="006D6A81" w:rsidP="006D6A81">
            <w:pPr>
              <w:pStyle w:val="Odstavecseseznamem"/>
              <w:numPr>
                <w:ilvl w:val="0"/>
                <w:numId w:val="20"/>
              </w:numPr>
              <w:spacing w:after="200" w:line="276" w:lineRule="auto"/>
              <w:ind w:left="360"/>
            </w:pPr>
            <w:r>
              <w:t xml:space="preserve">SAU je informačním systémem veřejné správy dle </w:t>
            </w:r>
            <w:r w:rsidRPr="006D6A81">
              <w:t>zákona č. 365/2000 Sb. jsou správci informačních systémů veřejné správy (dále též „ISVS“)</w:t>
            </w:r>
            <w:r w:rsidR="006B2BDF">
              <w:t>;</w:t>
            </w:r>
          </w:p>
          <w:p w14:paraId="4FEBDEDE" w14:textId="0E99D337" w:rsidR="00510C36" w:rsidRDefault="006B2BDF" w:rsidP="006D6A81">
            <w:pPr>
              <w:pStyle w:val="Odstavecseseznamem"/>
              <w:numPr>
                <w:ilvl w:val="0"/>
                <w:numId w:val="20"/>
              </w:numPr>
              <w:spacing w:after="200" w:line="276" w:lineRule="auto"/>
              <w:ind w:left="360"/>
            </w:pPr>
            <w:r>
              <w:t>Dodavatel MUSÍ zohle</w:t>
            </w:r>
            <w:r w:rsidR="001A2A5B">
              <w:t>dnit bezpečnostní politiku MZe</w:t>
            </w:r>
            <w:r w:rsidR="006D6A81">
              <w:t>.</w:t>
            </w:r>
          </w:p>
          <w:p w14:paraId="26D1BC2C" w14:textId="77777777" w:rsidR="000F36A7" w:rsidRDefault="000F36A7" w:rsidP="000F36A7">
            <w:pPr>
              <w:spacing w:after="200" w:line="276" w:lineRule="auto"/>
            </w:pPr>
            <w:r w:rsidRPr="000F36A7">
              <w:t>Kompromitace centrální autentizační komponenty rezortu by měla za potenciální důsledek kompromitaci všech on-line služeb rezortu či porušení integrity nebo důvěrnosti obsluhovaných dat se všemi důsledky z toho vyplývajícími.</w:t>
            </w:r>
          </w:p>
        </w:tc>
        <w:tc>
          <w:tcPr>
            <w:tcW w:w="516" w:type="pct"/>
          </w:tcPr>
          <w:p w14:paraId="572CAF70" w14:textId="77777777" w:rsidR="00510C36" w:rsidRPr="00747665" w:rsidRDefault="00510C36" w:rsidP="002556C4">
            <w:pPr>
              <w:spacing w:after="0"/>
              <w:contextualSpacing/>
              <w:jc w:val="center"/>
              <w:textAlignment w:val="baseline"/>
              <w:rPr>
                <w:rFonts w:cstheme="minorHAnsi"/>
                <w:highlight w:val="yellow"/>
                <w:lang w:eastAsia="cs-CZ"/>
              </w:rPr>
            </w:pPr>
          </w:p>
        </w:tc>
      </w:tr>
      <w:tr w:rsidR="00EA7336" w:rsidRPr="00747665" w14:paraId="7C7BE431" w14:textId="77777777" w:rsidTr="00B87904">
        <w:tc>
          <w:tcPr>
            <w:tcW w:w="281" w:type="pct"/>
          </w:tcPr>
          <w:p w14:paraId="5AB7F388" w14:textId="77777777" w:rsidR="00EA7336" w:rsidRPr="00747665" w:rsidRDefault="00EA7336" w:rsidP="002556C4">
            <w:pPr>
              <w:spacing w:after="0"/>
              <w:contextualSpacing/>
              <w:textAlignment w:val="baseline"/>
              <w:rPr>
                <w:rFonts w:cstheme="minorHAnsi"/>
                <w:lang w:eastAsia="cs-CZ"/>
              </w:rPr>
            </w:pPr>
          </w:p>
        </w:tc>
        <w:tc>
          <w:tcPr>
            <w:tcW w:w="4202" w:type="pct"/>
          </w:tcPr>
          <w:p w14:paraId="5E06A1CA" w14:textId="77777777" w:rsidR="00EA7336" w:rsidRDefault="00EA7336" w:rsidP="00EA7336">
            <w:pPr>
              <w:spacing w:after="0" w:line="276" w:lineRule="auto"/>
            </w:pPr>
            <w:r>
              <w:t>S</w:t>
            </w:r>
            <w:r w:rsidRPr="00EA7336">
              <w:t xml:space="preserve">lužby </w:t>
            </w:r>
            <w:r>
              <w:t>SAU jako informačního systému veřejné správy MUSÍ být</w:t>
            </w:r>
            <w:r w:rsidRPr="00EA7336">
              <w:t xml:space="preserve"> </w:t>
            </w:r>
            <w:r>
              <w:t xml:space="preserve">v souladu s § 6h odst. 3 ISVS </w:t>
            </w:r>
            <w:r w:rsidRPr="00EA7336">
              <w:t>publikov</w:t>
            </w:r>
            <w:r>
              <w:t>ány</w:t>
            </w:r>
            <w:r w:rsidRPr="00EA7336">
              <w:t xml:space="preserve"> jednotlivým uživatelům prostřednictvím </w:t>
            </w:r>
            <w:r>
              <w:t>Centrálního místa služeb (</w:t>
            </w:r>
            <w:r w:rsidRPr="00EA7336">
              <w:t>CMS</w:t>
            </w:r>
            <w:r>
              <w:t xml:space="preserve"> 2.0)</w:t>
            </w:r>
            <w:r>
              <w:rPr>
                <w:rStyle w:val="Znakapoznpodarou"/>
              </w:rPr>
              <w:footnoteReference w:id="6"/>
            </w:r>
            <w:r w:rsidRPr="00EA7336">
              <w:t xml:space="preserve">, a to s využitím </w:t>
            </w:r>
            <w:r>
              <w:t>příslušných</w:t>
            </w:r>
            <w:r w:rsidRPr="00EA7336">
              <w:t xml:space="preserve"> služeb </w:t>
            </w:r>
            <w:r>
              <w:t xml:space="preserve">(např. </w:t>
            </w:r>
            <w:r w:rsidRPr="00EA7336">
              <w:t>služba CMS2 -</w:t>
            </w:r>
            <w:r>
              <w:t xml:space="preserve"> </w:t>
            </w:r>
            <w:r w:rsidRPr="00EA7336">
              <w:t>02, CMS2 -</w:t>
            </w:r>
            <w:r>
              <w:t xml:space="preserve"> </w:t>
            </w:r>
            <w:r w:rsidRPr="00EA7336">
              <w:t>04</w:t>
            </w:r>
            <w:r>
              <w:t>)</w:t>
            </w:r>
            <w:r w:rsidRPr="00EA7336">
              <w:t>.</w:t>
            </w:r>
          </w:p>
          <w:p w14:paraId="3F79A61D" w14:textId="77777777" w:rsidR="00A42B6A" w:rsidRPr="006D6A81" w:rsidRDefault="00A42B6A" w:rsidP="00A42B6A">
            <w:pPr>
              <w:spacing w:after="0" w:line="276" w:lineRule="auto"/>
            </w:pPr>
            <w:r>
              <w:t xml:space="preserve">Způsob napojení na CMS 2.0, ohlášení SAU do </w:t>
            </w:r>
            <w:r w:rsidRPr="00A42B6A">
              <w:t>rejstříku ISVS v Registru práv a povinností</w:t>
            </w:r>
            <w:r>
              <w:t xml:space="preserve"> (RPP) atp. bude řešeno v úzké součinnosti Dodavatele s </w:t>
            </w:r>
            <w:proofErr w:type="gramStart"/>
            <w:r>
              <w:t>MZe</w:t>
            </w:r>
            <w:proofErr w:type="gramEnd"/>
            <w:r>
              <w:t xml:space="preserve"> ve fázi implementační analýzy.</w:t>
            </w:r>
          </w:p>
        </w:tc>
        <w:tc>
          <w:tcPr>
            <w:tcW w:w="516" w:type="pct"/>
          </w:tcPr>
          <w:p w14:paraId="38E6774F" w14:textId="77777777" w:rsidR="00EA7336" w:rsidRPr="00747665" w:rsidRDefault="00EA7336" w:rsidP="002556C4">
            <w:pPr>
              <w:spacing w:after="0"/>
              <w:contextualSpacing/>
              <w:jc w:val="center"/>
              <w:textAlignment w:val="baseline"/>
              <w:rPr>
                <w:rFonts w:cstheme="minorHAnsi"/>
                <w:highlight w:val="yellow"/>
                <w:lang w:eastAsia="cs-CZ"/>
              </w:rPr>
            </w:pPr>
          </w:p>
        </w:tc>
      </w:tr>
      <w:tr w:rsidR="00EA7336" w:rsidRPr="00747665" w14:paraId="39F1AE33" w14:textId="77777777" w:rsidTr="00B87904">
        <w:tc>
          <w:tcPr>
            <w:tcW w:w="281" w:type="pct"/>
          </w:tcPr>
          <w:p w14:paraId="37EE2B7B" w14:textId="77777777" w:rsidR="00EA7336" w:rsidRPr="00747665" w:rsidRDefault="00EA7336" w:rsidP="002556C4">
            <w:pPr>
              <w:spacing w:after="0"/>
              <w:contextualSpacing/>
              <w:textAlignment w:val="baseline"/>
              <w:rPr>
                <w:rFonts w:cstheme="minorHAnsi"/>
                <w:lang w:eastAsia="cs-CZ"/>
              </w:rPr>
            </w:pPr>
          </w:p>
        </w:tc>
        <w:tc>
          <w:tcPr>
            <w:tcW w:w="4202" w:type="pct"/>
          </w:tcPr>
          <w:p w14:paraId="4706D4F1" w14:textId="77777777" w:rsidR="00EA7336" w:rsidRDefault="00EA7336" w:rsidP="00EA7336">
            <w:pPr>
              <w:spacing w:after="0" w:line="276" w:lineRule="auto"/>
            </w:pPr>
            <w:r w:rsidRPr="00EA7336">
              <w:t xml:space="preserve">Jednotliví uživatelé </w:t>
            </w:r>
            <w:r>
              <w:t xml:space="preserve">SAU jako </w:t>
            </w:r>
            <w:r w:rsidRPr="00EA7336">
              <w:t>ISVS na úrovn</w:t>
            </w:r>
            <w:r>
              <w:t>i</w:t>
            </w:r>
            <w:r w:rsidRPr="00EA7336">
              <w:t xml:space="preserve"> státní správy </w:t>
            </w:r>
            <w:r>
              <w:t xml:space="preserve">MUSÍ mít možnost </w:t>
            </w:r>
            <w:r w:rsidRPr="00EA7336">
              <w:t xml:space="preserve">služby </w:t>
            </w:r>
            <w:r>
              <w:t>SAU</w:t>
            </w:r>
            <w:r w:rsidRPr="00EA7336">
              <w:t xml:space="preserve"> konzum</w:t>
            </w:r>
            <w:r>
              <w:t>ovat</w:t>
            </w:r>
            <w:r w:rsidRPr="00EA7336">
              <w:t xml:space="preserve">, resp. k </w:t>
            </w:r>
            <w:r>
              <w:t>SAU</w:t>
            </w:r>
            <w:r w:rsidRPr="00EA7336">
              <w:t xml:space="preserve"> přistup</w:t>
            </w:r>
            <w:r>
              <w:t>ovat</w:t>
            </w:r>
            <w:r w:rsidRPr="00EA7336">
              <w:t xml:space="preserve"> výhradně prostřednictvím CMS </w:t>
            </w:r>
            <w:r>
              <w:t xml:space="preserve">2.0 </w:t>
            </w:r>
            <w:r w:rsidRPr="00EA7336">
              <w:t>(služba CMS2 -03)</w:t>
            </w:r>
            <w:r>
              <w:t>.</w:t>
            </w:r>
          </w:p>
        </w:tc>
        <w:tc>
          <w:tcPr>
            <w:tcW w:w="516" w:type="pct"/>
          </w:tcPr>
          <w:p w14:paraId="6C23F16C" w14:textId="77777777" w:rsidR="00EA7336" w:rsidRPr="00747665" w:rsidRDefault="00EA7336" w:rsidP="002556C4">
            <w:pPr>
              <w:spacing w:after="0"/>
              <w:contextualSpacing/>
              <w:jc w:val="center"/>
              <w:textAlignment w:val="baseline"/>
              <w:rPr>
                <w:rFonts w:cstheme="minorHAnsi"/>
                <w:highlight w:val="yellow"/>
                <w:lang w:eastAsia="cs-CZ"/>
              </w:rPr>
            </w:pPr>
          </w:p>
        </w:tc>
      </w:tr>
      <w:tr w:rsidR="006D6A81" w:rsidRPr="00747665" w14:paraId="5764D7D6" w14:textId="77777777" w:rsidTr="00B87904">
        <w:tc>
          <w:tcPr>
            <w:tcW w:w="281" w:type="pct"/>
          </w:tcPr>
          <w:p w14:paraId="07B4BF03" w14:textId="77777777" w:rsidR="006D6A81" w:rsidRPr="00747665" w:rsidRDefault="006D6A81" w:rsidP="002556C4">
            <w:pPr>
              <w:spacing w:after="0"/>
              <w:contextualSpacing/>
              <w:textAlignment w:val="baseline"/>
              <w:rPr>
                <w:rFonts w:cstheme="minorHAnsi"/>
                <w:lang w:eastAsia="cs-CZ"/>
              </w:rPr>
            </w:pPr>
          </w:p>
        </w:tc>
        <w:tc>
          <w:tcPr>
            <w:tcW w:w="4202" w:type="pct"/>
          </w:tcPr>
          <w:p w14:paraId="3C107975" w14:textId="77777777" w:rsidR="00F25741" w:rsidRDefault="006D6A81" w:rsidP="006D6A81">
            <w:pPr>
              <w:spacing w:after="0" w:line="276" w:lineRule="auto"/>
            </w:pPr>
            <w:r>
              <w:t>Aplikace</w:t>
            </w:r>
            <w:r w:rsidRPr="008114B3">
              <w:t xml:space="preserve"> MUSÍ být ve shodě se</w:t>
            </w:r>
            <w:r>
              <w:t xml:space="preserve"> ZoKB a prováděcími právními předpisy, </w:t>
            </w:r>
            <w:r w:rsidR="00F25741">
              <w:t xml:space="preserve">přičemž Dodavatel je povinen realizovat organizační a technická opatření, jež MZe jako správce VIS stanovilo a jež jsou uvedena v tomto Katalogu požadavků (viz </w:t>
            </w:r>
            <w:r w:rsidR="00F25741" w:rsidRPr="00F25741">
              <w:t>opatření v oblasti fyzické bezpečnosti, požadavk</w:t>
            </w:r>
            <w:r w:rsidR="00F25741">
              <w:t>y</w:t>
            </w:r>
            <w:r w:rsidR="00F25741" w:rsidRPr="00F25741">
              <w:t xml:space="preserve"> na kryptografické prostředky, správ</w:t>
            </w:r>
            <w:r w:rsidR="00F25741">
              <w:t>u</w:t>
            </w:r>
            <w:r w:rsidR="00F25741" w:rsidRPr="00F25741">
              <w:t xml:space="preserve"> a ověřování identit, řízení přístupových oprávnění, ochran</w:t>
            </w:r>
            <w:r w:rsidR="00F25741">
              <w:t>u</w:t>
            </w:r>
            <w:r w:rsidR="00F25741" w:rsidRPr="00F25741">
              <w:t xml:space="preserve"> před škodlivým kódem, logování událostí, napojení na SIEM M</w:t>
            </w:r>
            <w:r w:rsidR="00F25741">
              <w:t>Ze</w:t>
            </w:r>
            <w:r w:rsidR="00F25741" w:rsidRPr="00F25741">
              <w:t>, zálohování a obnov</w:t>
            </w:r>
            <w:r w:rsidR="00F25741">
              <w:t>u</w:t>
            </w:r>
            <w:r w:rsidR="00F25741" w:rsidRPr="00F25741">
              <w:t xml:space="preserve"> systému, </w:t>
            </w:r>
            <w:r w:rsidR="00F25741">
              <w:t xml:space="preserve">bezpečnostní a </w:t>
            </w:r>
            <w:r w:rsidR="00F25741" w:rsidRPr="00F25741">
              <w:t>provozní monitoring</w:t>
            </w:r>
            <w:r w:rsidR="00F25741">
              <w:t xml:space="preserve"> atp.) a v zadávací dokumentaci. Stanovená organizační a technická opatření MUSÍ být im</w:t>
            </w:r>
            <w:r>
              <w:t xml:space="preserve">plementovaná </w:t>
            </w:r>
            <w:r w:rsidR="00F25741">
              <w:t>tak, aby byla</w:t>
            </w:r>
            <w:r>
              <w:t xml:space="preserve"> ve shodě s</w:t>
            </w:r>
            <w:r w:rsidR="00F25741">
              <w:t> </w:t>
            </w:r>
            <w:r>
              <w:t>vyhláškou č. 82/2018 Sb., o bezpečnostních opatřeních, kybernetických bezpečnostních incidentech, reaktivních opatřeních, náležitostech podání v oblasti kybernetické bezpečnosti a likvidaci dat (vyhlá</w:t>
            </w:r>
            <w:r w:rsidR="00F25741">
              <w:t>ška o kybernetické bezpečnosti).</w:t>
            </w:r>
          </w:p>
          <w:p w14:paraId="5F104D27" w14:textId="77777777" w:rsidR="00E85C20" w:rsidRPr="006D6A81" w:rsidRDefault="00E85C20" w:rsidP="00F25741">
            <w:pPr>
              <w:spacing w:after="0" w:line="276" w:lineRule="auto"/>
            </w:pPr>
            <w:r w:rsidRPr="006B2BDF">
              <w:t xml:space="preserve">Konkrétní </w:t>
            </w:r>
            <w:r w:rsidR="00F25741">
              <w:t xml:space="preserve">způsob realizace </w:t>
            </w:r>
            <w:r w:rsidR="006B2BDF" w:rsidRPr="006B2BDF">
              <w:t>organizační</w:t>
            </w:r>
            <w:r w:rsidR="00F25741">
              <w:t>ch</w:t>
            </w:r>
            <w:r w:rsidR="006B2BDF" w:rsidRPr="006B2BDF">
              <w:t xml:space="preserve"> a technick</w:t>
            </w:r>
            <w:r w:rsidR="00F25741">
              <w:t>ých</w:t>
            </w:r>
            <w:r w:rsidR="006B2BDF" w:rsidRPr="006B2BDF">
              <w:t xml:space="preserve"> opatření navrhne Dodavatel v nabídce a následně rozpracuje v průběhu implementační analýzy.</w:t>
            </w:r>
          </w:p>
        </w:tc>
        <w:tc>
          <w:tcPr>
            <w:tcW w:w="516" w:type="pct"/>
          </w:tcPr>
          <w:p w14:paraId="0F6CAE3B" w14:textId="77777777" w:rsidR="006D6A81" w:rsidRPr="00747665" w:rsidRDefault="006D6A81" w:rsidP="002556C4">
            <w:pPr>
              <w:spacing w:after="0"/>
              <w:contextualSpacing/>
              <w:jc w:val="center"/>
              <w:textAlignment w:val="baseline"/>
              <w:rPr>
                <w:rFonts w:cstheme="minorHAnsi"/>
                <w:highlight w:val="yellow"/>
                <w:lang w:eastAsia="cs-CZ"/>
              </w:rPr>
            </w:pPr>
          </w:p>
        </w:tc>
      </w:tr>
      <w:tr w:rsidR="00F25741" w:rsidRPr="00747665" w14:paraId="5914FAD5" w14:textId="77777777" w:rsidTr="00B87904">
        <w:tc>
          <w:tcPr>
            <w:tcW w:w="281" w:type="pct"/>
          </w:tcPr>
          <w:p w14:paraId="52B914BE" w14:textId="77777777" w:rsidR="00F25741" w:rsidRPr="00747665" w:rsidRDefault="00F25741" w:rsidP="002556C4">
            <w:pPr>
              <w:spacing w:after="0"/>
              <w:contextualSpacing/>
              <w:textAlignment w:val="baseline"/>
              <w:rPr>
                <w:rFonts w:cstheme="minorHAnsi"/>
                <w:lang w:eastAsia="cs-CZ"/>
              </w:rPr>
            </w:pPr>
          </w:p>
        </w:tc>
        <w:tc>
          <w:tcPr>
            <w:tcW w:w="4202" w:type="pct"/>
          </w:tcPr>
          <w:p w14:paraId="215D9B5C" w14:textId="77777777" w:rsidR="00F25741" w:rsidRDefault="00F25741" w:rsidP="00060A69">
            <w:pPr>
              <w:spacing w:after="0" w:line="276" w:lineRule="auto"/>
            </w:pPr>
            <w:r>
              <w:t>Aplikace MUSÍ být ve shodě s bezpečnostní politikou</w:t>
            </w:r>
            <w:r w:rsidR="00060A69">
              <w:t>.</w:t>
            </w:r>
          </w:p>
        </w:tc>
        <w:tc>
          <w:tcPr>
            <w:tcW w:w="516" w:type="pct"/>
          </w:tcPr>
          <w:p w14:paraId="1F1DE633" w14:textId="77777777" w:rsidR="00F25741" w:rsidRPr="00747665" w:rsidRDefault="00F25741" w:rsidP="002556C4">
            <w:pPr>
              <w:spacing w:after="0"/>
              <w:contextualSpacing/>
              <w:jc w:val="center"/>
              <w:textAlignment w:val="baseline"/>
              <w:rPr>
                <w:rFonts w:cstheme="minorHAnsi"/>
                <w:highlight w:val="yellow"/>
                <w:lang w:eastAsia="cs-CZ"/>
              </w:rPr>
            </w:pPr>
          </w:p>
        </w:tc>
      </w:tr>
      <w:tr w:rsidR="000F36A7" w:rsidRPr="00747665" w14:paraId="4E385D18" w14:textId="77777777" w:rsidTr="00B87904">
        <w:tc>
          <w:tcPr>
            <w:tcW w:w="281" w:type="pct"/>
          </w:tcPr>
          <w:p w14:paraId="14E7A216" w14:textId="77777777" w:rsidR="000F36A7" w:rsidRPr="00747665" w:rsidRDefault="000F36A7" w:rsidP="002B1067">
            <w:pPr>
              <w:spacing w:after="0" w:line="240" w:lineRule="auto"/>
              <w:contextualSpacing/>
              <w:textAlignment w:val="baseline"/>
              <w:rPr>
                <w:rFonts w:cstheme="minorHAnsi"/>
                <w:lang w:eastAsia="cs-CZ"/>
              </w:rPr>
            </w:pPr>
          </w:p>
        </w:tc>
        <w:tc>
          <w:tcPr>
            <w:tcW w:w="4202" w:type="pct"/>
          </w:tcPr>
          <w:p w14:paraId="1541DE44" w14:textId="77777777" w:rsidR="000F36A7" w:rsidRPr="00747665" w:rsidRDefault="000F36A7" w:rsidP="00EA7336">
            <w:pPr>
              <w:spacing w:after="0" w:line="240" w:lineRule="auto"/>
              <w:contextualSpacing/>
              <w:textAlignment w:val="baseline"/>
              <w:rPr>
                <w:rFonts w:asciiTheme="majorHAnsi" w:hAnsiTheme="majorHAnsi" w:cstheme="majorHAnsi"/>
              </w:rPr>
            </w:pPr>
            <w:r>
              <w:t>Dodavatel</w:t>
            </w:r>
            <w:r w:rsidRPr="00747665">
              <w:t xml:space="preserve"> </w:t>
            </w:r>
            <w:r w:rsidR="00EA7336">
              <w:t xml:space="preserve">MUSÍ </w:t>
            </w:r>
            <w:r w:rsidRPr="00747665">
              <w:t>v analýze identifik</w:t>
            </w:r>
            <w:r w:rsidR="00EA7336">
              <w:t>ovat</w:t>
            </w:r>
            <w:r w:rsidRPr="00747665">
              <w:t xml:space="preserve"> případy užití a stavy, které budou předmětem managementu bezpečnosti informací pro Aplikaci a budou se týkat např. rizikových operací z pohledu zátěže Aplikace, mimořádných událostí (kybernetické incidenty), GDPR apod.</w:t>
            </w:r>
          </w:p>
        </w:tc>
        <w:tc>
          <w:tcPr>
            <w:tcW w:w="516" w:type="pct"/>
          </w:tcPr>
          <w:p w14:paraId="1AF899FE" w14:textId="77777777" w:rsidR="000F36A7" w:rsidRPr="00747665" w:rsidRDefault="000F36A7" w:rsidP="002B1067">
            <w:pPr>
              <w:spacing w:after="0"/>
              <w:contextualSpacing/>
              <w:jc w:val="center"/>
              <w:textAlignment w:val="baseline"/>
              <w:rPr>
                <w:rFonts w:cstheme="minorHAnsi"/>
                <w:highlight w:val="yellow"/>
                <w:lang w:eastAsia="cs-CZ"/>
              </w:rPr>
            </w:pPr>
          </w:p>
        </w:tc>
      </w:tr>
    </w:tbl>
    <w:p w14:paraId="635847EB" w14:textId="77777777" w:rsidR="00AE5A5B" w:rsidRDefault="00AE5A5B" w:rsidP="00AE5A5B"/>
    <w:p w14:paraId="4CCBF948" w14:textId="77777777" w:rsidR="00BE67C9" w:rsidRPr="006D6A81" w:rsidRDefault="00BE67C9" w:rsidP="00BE67C9">
      <w:pPr>
        <w:pStyle w:val="Nadpis3"/>
      </w:pPr>
      <w:bookmarkStart w:id="67" w:name="_Toc59452965"/>
      <w:r w:rsidRPr="00A50C86">
        <w:t xml:space="preserve">Požadavky na </w:t>
      </w:r>
      <w:r>
        <w:t>logování</w:t>
      </w:r>
      <w:bookmarkEnd w:id="67"/>
    </w:p>
    <w:tbl>
      <w:tblPr>
        <w:tblStyle w:val="Mkatabulky"/>
        <w:tblW w:w="5000" w:type="pct"/>
        <w:tblLook w:val="04A0" w:firstRow="1" w:lastRow="0" w:firstColumn="1" w:lastColumn="0" w:noHBand="0" w:noVBand="1"/>
      </w:tblPr>
      <w:tblGrid>
        <w:gridCol w:w="567"/>
        <w:gridCol w:w="8473"/>
        <w:gridCol w:w="1040"/>
      </w:tblGrid>
      <w:tr w:rsidR="00BE67C9" w:rsidRPr="00747665" w14:paraId="15E33BF5" w14:textId="77777777" w:rsidTr="00B87904">
        <w:tc>
          <w:tcPr>
            <w:tcW w:w="281" w:type="pct"/>
            <w:shd w:val="clear" w:color="auto" w:fill="A6A6A6" w:themeFill="background1" w:themeFillShade="A6"/>
          </w:tcPr>
          <w:p w14:paraId="4827231C" w14:textId="77777777" w:rsidR="00BE67C9" w:rsidRPr="00747665" w:rsidRDefault="00BE67C9" w:rsidP="0012467C">
            <w:pPr>
              <w:spacing w:after="0" w:line="240" w:lineRule="auto"/>
              <w:contextualSpacing/>
              <w:jc w:val="center"/>
              <w:rPr>
                <w:b/>
              </w:rPr>
            </w:pPr>
            <w:r w:rsidRPr="00747665">
              <w:rPr>
                <w:b/>
              </w:rPr>
              <w:t>ID</w:t>
            </w:r>
          </w:p>
        </w:tc>
        <w:tc>
          <w:tcPr>
            <w:tcW w:w="4202" w:type="pct"/>
            <w:shd w:val="clear" w:color="auto" w:fill="A6A6A6" w:themeFill="background1" w:themeFillShade="A6"/>
          </w:tcPr>
          <w:p w14:paraId="207ACEDA" w14:textId="77777777" w:rsidR="00BE67C9" w:rsidRPr="00747665" w:rsidRDefault="00BE67C9" w:rsidP="0012467C">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225E4755" w14:textId="77777777" w:rsidR="00BE67C9" w:rsidRPr="00747665" w:rsidRDefault="005C3811" w:rsidP="0012467C">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BE67C9" w:rsidRPr="00747665" w14:paraId="56920F09" w14:textId="77777777" w:rsidTr="00B87904">
        <w:tc>
          <w:tcPr>
            <w:tcW w:w="281" w:type="pct"/>
          </w:tcPr>
          <w:p w14:paraId="497FE2B2" w14:textId="77777777" w:rsidR="00BE67C9" w:rsidRPr="00747665" w:rsidRDefault="00BE67C9" w:rsidP="0012467C">
            <w:pPr>
              <w:spacing w:after="0"/>
              <w:contextualSpacing/>
              <w:textAlignment w:val="baseline"/>
              <w:rPr>
                <w:rFonts w:cstheme="minorHAnsi"/>
                <w:lang w:eastAsia="cs-CZ"/>
              </w:rPr>
            </w:pPr>
          </w:p>
        </w:tc>
        <w:tc>
          <w:tcPr>
            <w:tcW w:w="4202" w:type="pct"/>
          </w:tcPr>
          <w:p w14:paraId="4A28A573" w14:textId="77777777" w:rsidR="00BE67C9" w:rsidRPr="00DE12DC" w:rsidRDefault="00BE67C9" w:rsidP="0012467C">
            <w:r w:rsidRPr="00DE12DC">
              <w:t xml:space="preserve">MUSÍ </w:t>
            </w:r>
            <w:r>
              <w:t>být zaznamenávány</w:t>
            </w:r>
            <w:r w:rsidRPr="00DE12DC">
              <w:t xml:space="preserve"> veškeré operace:</w:t>
            </w:r>
          </w:p>
          <w:p w14:paraId="145FFE01" w14:textId="77777777" w:rsidR="00BE67C9" w:rsidRPr="00DE12DC" w:rsidRDefault="00BE67C9" w:rsidP="0012467C">
            <w:pPr>
              <w:pStyle w:val="Odstavecseseznamem"/>
              <w:numPr>
                <w:ilvl w:val="0"/>
                <w:numId w:val="20"/>
              </w:numPr>
              <w:spacing w:after="200" w:line="276" w:lineRule="auto"/>
              <w:ind w:left="360"/>
            </w:pPr>
            <w:r w:rsidRPr="00DE12DC">
              <w:t>Prováděné uživateli prostřednictvím GUI systému;</w:t>
            </w:r>
          </w:p>
          <w:p w14:paraId="41A01BF1" w14:textId="77777777" w:rsidR="00BE67C9" w:rsidRPr="00DE12DC" w:rsidRDefault="00BE67C9" w:rsidP="0012467C">
            <w:pPr>
              <w:pStyle w:val="Odstavecseseznamem"/>
              <w:numPr>
                <w:ilvl w:val="0"/>
                <w:numId w:val="20"/>
              </w:numPr>
              <w:spacing w:after="200" w:line="276" w:lineRule="auto"/>
              <w:ind w:left="360"/>
            </w:pPr>
            <w:r w:rsidRPr="00DE12DC">
              <w:t>Související s komunikací s okolními informačními systémy;</w:t>
            </w:r>
          </w:p>
          <w:p w14:paraId="365CD381" w14:textId="77777777" w:rsidR="00BE67C9" w:rsidRPr="00DE12DC" w:rsidRDefault="00BE67C9" w:rsidP="0012467C">
            <w:pPr>
              <w:pStyle w:val="Odstavecseseznamem"/>
              <w:numPr>
                <w:ilvl w:val="0"/>
                <w:numId w:val="20"/>
              </w:numPr>
              <w:spacing w:after="200" w:line="276" w:lineRule="auto"/>
              <w:ind w:left="360"/>
            </w:pPr>
            <w:r w:rsidRPr="00DE12DC">
              <w:t xml:space="preserve">Prováděné následně při zajišťování provozu systému – systém NESMÍ umožnit jakoukoli modifikaci dat, aniž by došlo k zaznamenání data a času modifikace dat, identifikace subjektu </w:t>
            </w:r>
            <w:r w:rsidRPr="00DE12DC">
              <w:lastRenderedPageBreak/>
              <w:t>(osoba/</w:t>
            </w:r>
            <w:r>
              <w:t>proces/sw úloha</w:t>
            </w:r>
            <w:r w:rsidRPr="00DE12DC">
              <w:t>), který změnu dat provedl, původní hodnoty dat, nové hodnoty dat.</w:t>
            </w:r>
          </w:p>
          <w:p w14:paraId="222AC55F" w14:textId="77777777" w:rsidR="00BE67C9" w:rsidRPr="00BE67C9" w:rsidRDefault="00BE67C9" w:rsidP="0012467C">
            <w:pPr>
              <w:rPr>
                <w:highlight w:val="lightGray"/>
              </w:rPr>
            </w:pPr>
            <w:r w:rsidRPr="007E5B5D">
              <w:t>Systém NESMÍ umožnit žádné jiné, než výše uvedené, způsoby pro přístup a manipulaci s</w:t>
            </w:r>
            <w:r>
              <w:t> </w:t>
            </w:r>
            <w:r w:rsidRPr="007E5B5D">
              <w:t>daty.</w:t>
            </w:r>
          </w:p>
        </w:tc>
        <w:tc>
          <w:tcPr>
            <w:tcW w:w="516" w:type="pct"/>
          </w:tcPr>
          <w:p w14:paraId="5DE28841" w14:textId="77777777" w:rsidR="00BE67C9" w:rsidRPr="00747665" w:rsidRDefault="00BE67C9" w:rsidP="0012467C">
            <w:pPr>
              <w:spacing w:after="0"/>
              <w:contextualSpacing/>
              <w:jc w:val="center"/>
              <w:textAlignment w:val="baseline"/>
              <w:rPr>
                <w:rFonts w:cstheme="minorHAnsi"/>
                <w:highlight w:val="yellow"/>
                <w:lang w:eastAsia="cs-CZ"/>
              </w:rPr>
            </w:pPr>
          </w:p>
        </w:tc>
      </w:tr>
      <w:tr w:rsidR="00BE67C9" w:rsidRPr="00747665" w14:paraId="313FB39C" w14:textId="77777777" w:rsidTr="00B87904">
        <w:tc>
          <w:tcPr>
            <w:tcW w:w="281" w:type="pct"/>
          </w:tcPr>
          <w:p w14:paraId="3C57BBEA" w14:textId="77777777" w:rsidR="00BE67C9" w:rsidRPr="00747665" w:rsidRDefault="00BE67C9" w:rsidP="0012467C">
            <w:pPr>
              <w:spacing w:after="0"/>
              <w:contextualSpacing/>
              <w:textAlignment w:val="baseline"/>
              <w:rPr>
                <w:rFonts w:cstheme="minorHAnsi"/>
                <w:lang w:eastAsia="cs-CZ"/>
              </w:rPr>
            </w:pPr>
          </w:p>
        </w:tc>
        <w:tc>
          <w:tcPr>
            <w:tcW w:w="4202" w:type="pct"/>
          </w:tcPr>
          <w:p w14:paraId="0CD0CC37" w14:textId="77777777" w:rsidR="00BE67C9" w:rsidRPr="007E5B5D" w:rsidRDefault="00BE67C9" w:rsidP="0012467C">
            <w:r w:rsidRPr="007E5B5D">
              <w:t>Ke každé provedené operaci MUSÍ systém zaznamenat alespoň následující informace:</w:t>
            </w:r>
          </w:p>
          <w:p w14:paraId="4137030B" w14:textId="77777777" w:rsidR="00BE67C9" w:rsidRPr="007E5B5D" w:rsidRDefault="00BE67C9" w:rsidP="0012467C">
            <w:pPr>
              <w:pStyle w:val="Odstavecseseznamem"/>
              <w:numPr>
                <w:ilvl w:val="0"/>
                <w:numId w:val="20"/>
              </w:numPr>
              <w:spacing w:after="200" w:line="276" w:lineRule="auto"/>
              <w:ind w:left="360"/>
            </w:pPr>
            <w:r w:rsidRPr="007E5B5D">
              <w:t>Identifikace iniciátora operace;</w:t>
            </w:r>
          </w:p>
          <w:p w14:paraId="767C8526" w14:textId="77777777" w:rsidR="00BE67C9" w:rsidRPr="007E5B5D" w:rsidRDefault="00BE67C9" w:rsidP="0012467C">
            <w:pPr>
              <w:pStyle w:val="Odstavecseseznamem"/>
              <w:numPr>
                <w:ilvl w:val="0"/>
                <w:numId w:val="20"/>
              </w:numPr>
              <w:spacing w:after="200" w:line="276" w:lineRule="auto"/>
              <w:ind w:left="360"/>
            </w:pPr>
            <w:r w:rsidRPr="007E5B5D">
              <w:t>Identifikace vyvolané operace;</w:t>
            </w:r>
          </w:p>
          <w:p w14:paraId="220CFFF0" w14:textId="77777777" w:rsidR="00BE67C9" w:rsidRPr="007E5B5D" w:rsidRDefault="00BE67C9" w:rsidP="0012467C">
            <w:pPr>
              <w:pStyle w:val="Odstavecseseznamem"/>
              <w:numPr>
                <w:ilvl w:val="0"/>
                <w:numId w:val="20"/>
              </w:numPr>
              <w:spacing w:after="200" w:line="276" w:lineRule="auto"/>
              <w:ind w:left="360"/>
            </w:pPr>
            <w:r w:rsidRPr="007E5B5D">
              <w:t>Datum a čas spuštění operace na serveru (s přesností na sekundy);</w:t>
            </w:r>
          </w:p>
          <w:p w14:paraId="67C35AD9" w14:textId="77777777" w:rsidR="00BE67C9" w:rsidRPr="007E5B5D" w:rsidRDefault="00BE67C9" w:rsidP="0012467C">
            <w:pPr>
              <w:pStyle w:val="Odstavecseseznamem"/>
              <w:numPr>
                <w:ilvl w:val="0"/>
                <w:numId w:val="20"/>
              </w:numPr>
              <w:spacing w:after="200" w:line="276" w:lineRule="auto"/>
              <w:ind w:left="360"/>
            </w:pPr>
            <w:r w:rsidRPr="007E5B5D">
              <w:t>Datum a čas ukončení operace na serveru (s přesností na sekundy);</w:t>
            </w:r>
          </w:p>
          <w:p w14:paraId="4C812DAB" w14:textId="77777777" w:rsidR="00BE67C9" w:rsidRPr="00DE12DC" w:rsidRDefault="00BE67C9" w:rsidP="0012467C">
            <w:pPr>
              <w:pStyle w:val="Odstavecseseznamem"/>
              <w:numPr>
                <w:ilvl w:val="0"/>
                <w:numId w:val="20"/>
              </w:numPr>
              <w:spacing w:after="200" w:line="276" w:lineRule="auto"/>
              <w:ind w:left="360"/>
            </w:pPr>
            <w:r w:rsidRPr="007E5B5D">
              <w:t>Výsledek operace (identifikace chybového stavu nebo informace o korektním ukončení operace).</w:t>
            </w:r>
          </w:p>
        </w:tc>
        <w:tc>
          <w:tcPr>
            <w:tcW w:w="516" w:type="pct"/>
          </w:tcPr>
          <w:p w14:paraId="12C1D61C" w14:textId="77777777" w:rsidR="00BE67C9" w:rsidRPr="00747665" w:rsidRDefault="00BE67C9" w:rsidP="0012467C">
            <w:pPr>
              <w:spacing w:after="0"/>
              <w:contextualSpacing/>
              <w:jc w:val="center"/>
              <w:textAlignment w:val="baseline"/>
              <w:rPr>
                <w:rFonts w:cstheme="minorHAnsi"/>
                <w:highlight w:val="yellow"/>
                <w:lang w:eastAsia="cs-CZ"/>
              </w:rPr>
            </w:pPr>
          </w:p>
        </w:tc>
      </w:tr>
      <w:tr w:rsidR="00AA33C9" w:rsidRPr="00AA33C9" w14:paraId="4BB9A48F" w14:textId="77777777" w:rsidTr="00B87904">
        <w:tc>
          <w:tcPr>
            <w:tcW w:w="281" w:type="pct"/>
          </w:tcPr>
          <w:p w14:paraId="73DA2D6D" w14:textId="77777777" w:rsidR="00AA33C9" w:rsidRPr="00AA33C9" w:rsidRDefault="00AA33C9" w:rsidP="004E37A8">
            <w:pPr>
              <w:spacing w:after="0" w:line="240" w:lineRule="auto"/>
              <w:contextualSpacing/>
              <w:textAlignment w:val="baseline"/>
              <w:rPr>
                <w:rFonts w:cstheme="minorHAnsi"/>
                <w:lang w:eastAsia="cs-CZ"/>
              </w:rPr>
            </w:pPr>
          </w:p>
        </w:tc>
        <w:tc>
          <w:tcPr>
            <w:tcW w:w="4202" w:type="pct"/>
          </w:tcPr>
          <w:p w14:paraId="140DB2ED" w14:textId="77777777" w:rsidR="00AA33C9" w:rsidRPr="00AA33C9" w:rsidRDefault="001740DC" w:rsidP="004E37A8">
            <w:pPr>
              <w:spacing w:after="0" w:line="240" w:lineRule="auto"/>
              <w:contextualSpacing/>
              <w:textAlignment w:val="baseline"/>
              <w:rPr>
                <w:rFonts w:asciiTheme="majorHAnsi" w:hAnsiTheme="majorHAnsi" w:cstheme="majorHAnsi"/>
              </w:rPr>
            </w:pPr>
            <w:r w:rsidRPr="001740DC">
              <w:t xml:space="preserve">Vygenerované informace o běhu (bezpečnostních a provozních událostech) Aplikace MUSÍ být samostatně logovány a prostřednictvím standardu SYSLOG předávány do systému SIEM MZe. </w:t>
            </w:r>
            <w:r w:rsidRPr="001740DC">
              <w:rPr>
                <w:rFonts w:asciiTheme="majorHAnsi" w:hAnsiTheme="majorHAnsi" w:cstheme="majorHAnsi"/>
              </w:rPr>
              <w:t>Aplikace MUSÍ generovat a aktivně posílat logy ve formě SYSLOGu na definovanou IP adresu a port.</w:t>
            </w:r>
          </w:p>
        </w:tc>
        <w:tc>
          <w:tcPr>
            <w:tcW w:w="516" w:type="pct"/>
          </w:tcPr>
          <w:p w14:paraId="6C95D92E" w14:textId="77777777" w:rsidR="00AA33C9" w:rsidRPr="00AA33C9" w:rsidRDefault="00AA33C9" w:rsidP="004E37A8">
            <w:pPr>
              <w:spacing w:after="0" w:line="240" w:lineRule="auto"/>
              <w:contextualSpacing/>
              <w:jc w:val="center"/>
              <w:textAlignment w:val="baseline"/>
              <w:rPr>
                <w:rFonts w:cstheme="minorHAnsi"/>
                <w:lang w:eastAsia="cs-CZ"/>
              </w:rPr>
            </w:pPr>
          </w:p>
        </w:tc>
      </w:tr>
      <w:tr w:rsidR="00AA33C9" w:rsidRPr="00AA33C9" w14:paraId="748B190D" w14:textId="77777777" w:rsidTr="00B87904">
        <w:tc>
          <w:tcPr>
            <w:tcW w:w="281" w:type="pct"/>
          </w:tcPr>
          <w:p w14:paraId="2BEADCB0" w14:textId="77777777" w:rsidR="00AA33C9" w:rsidRPr="00AA33C9" w:rsidRDefault="00AA33C9" w:rsidP="004E37A8">
            <w:pPr>
              <w:spacing w:after="0" w:line="240" w:lineRule="auto"/>
              <w:contextualSpacing/>
              <w:textAlignment w:val="baseline"/>
              <w:rPr>
                <w:rFonts w:cstheme="minorHAnsi"/>
                <w:lang w:eastAsia="cs-CZ"/>
              </w:rPr>
            </w:pPr>
          </w:p>
        </w:tc>
        <w:tc>
          <w:tcPr>
            <w:tcW w:w="4202" w:type="pct"/>
          </w:tcPr>
          <w:p w14:paraId="6C212480" w14:textId="77777777" w:rsidR="00AA33C9" w:rsidRPr="00AA33C9" w:rsidRDefault="001740DC" w:rsidP="004E37A8">
            <w:pPr>
              <w:spacing w:after="0" w:line="240" w:lineRule="auto"/>
              <w:contextualSpacing/>
              <w:textAlignment w:val="baseline"/>
              <w:rPr>
                <w:rFonts w:cstheme="minorHAnsi"/>
                <w:lang w:eastAsia="cs-CZ"/>
              </w:rPr>
            </w:pPr>
            <w:r w:rsidRPr="001740DC">
              <w:rPr>
                <w:rFonts w:asciiTheme="majorHAnsi" w:hAnsiTheme="majorHAnsi" w:cstheme="majorHAnsi"/>
              </w:rPr>
              <w:t>Logy MUSÍ být jednořádkové – jedna událost v systému odpovídá jedné SYSLOG zprávě s jedním řádkem.</w:t>
            </w:r>
          </w:p>
        </w:tc>
        <w:tc>
          <w:tcPr>
            <w:tcW w:w="516" w:type="pct"/>
          </w:tcPr>
          <w:p w14:paraId="4E82372A" w14:textId="77777777" w:rsidR="00AA33C9" w:rsidRPr="00AA33C9" w:rsidRDefault="00AA33C9" w:rsidP="004E37A8">
            <w:pPr>
              <w:spacing w:after="0" w:line="240" w:lineRule="auto"/>
              <w:contextualSpacing/>
              <w:jc w:val="center"/>
              <w:textAlignment w:val="baseline"/>
              <w:rPr>
                <w:rFonts w:cstheme="minorHAnsi"/>
                <w:lang w:eastAsia="cs-CZ"/>
              </w:rPr>
            </w:pPr>
          </w:p>
        </w:tc>
      </w:tr>
      <w:tr w:rsidR="00AA33C9" w:rsidRPr="00747665" w14:paraId="38647D93" w14:textId="77777777" w:rsidTr="00B87904">
        <w:tc>
          <w:tcPr>
            <w:tcW w:w="281" w:type="pct"/>
          </w:tcPr>
          <w:p w14:paraId="174CFCEA" w14:textId="77777777" w:rsidR="00AA33C9" w:rsidRPr="00AA33C9" w:rsidRDefault="00AA33C9" w:rsidP="004E37A8">
            <w:pPr>
              <w:spacing w:after="0" w:line="240" w:lineRule="auto"/>
              <w:contextualSpacing/>
              <w:textAlignment w:val="baseline"/>
              <w:rPr>
                <w:rFonts w:cstheme="minorHAnsi"/>
                <w:lang w:eastAsia="cs-CZ"/>
              </w:rPr>
            </w:pPr>
          </w:p>
        </w:tc>
        <w:tc>
          <w:tcPr>
            <w:tcW w:w="4202" w:type="pct"/>
          </w:tcPr>
          <w:p w14:paraId="7F8F53C7" w14:textId="77777777" w:rsidR="00AA33C9" w:rsidRPr="00AA33C9" w:rsidRDefault="001740DC" w:rsidP="004E37A8">
            <w:pPr>
              <w:spacing w:after="0" w:line="240" w:lineRule="auto"/>
              <w:contextualSpacing/>
              <w:textAlignment w:val="baseline"/>
              <w:rPr>
                <w:rFonts w:cstheme="minorHAnsi"/>
                <w:lang w:eastAsia="cs-CZ"/>
              </w:rPr>
            </w:pPr>
            <w:r w:rsidRPr="001740DC">
              <w:rPr>
                <w:rFonts w:asciiTheme="majorHAnsi" w:hAnsiTheme="majorHAnsi" w:cstheme="majorHAnsi"/>
              </w:rPr>
              <w:t>Položky logu MUSÍ být ve formátu: položka 1 = hodnota 1, položka 2 = hodnota 2 atd.</w:t>
            </w:r>
          </w:p>
        </w:tc>
        <w:tc>
          <w:tcPr>
            <w:tcW w:w="516" w:type="pct"/>
          </w:tcPr>
          <w:p w14:paraId="388DF107" w14:textId="77777777" w:rsidR="00AA33C9" w:rsidRPr="00AA33C9" w:rsidRDefault="00AA33C9" w:rsidP="004E37A8">
            <w:pPr>
              <w:spacing w:after="0" w:line="240" w:lineRule="auto"/>
              <w:contextualSpacing/>
              <w:jc w:val="center"/>
              <w:textAlignment w:val="baseline"/>
              <w:rPr>
                <w:rFonts w:cstheme="minorHAnsi"/>
                <w:lang w:eastAsia="cs-CZ"/>
              </w:rPr>
            </w:pPr>
          </w:p>
        </w:tc>
      </w:tr>
      <w:tr w:rsidR="00BE67C9" w:rsidRPr="00747665" w14:paraId="677570E4" w14:textId="77777777" w:rsidTr="00B87904">
        <w:tc>
          <w:tcPr>
            <w:tcW w:w="281" w:type="pct"/>
          </w:tcPr>
          <w:p w14:paraId="023236B0" w14:textId="77777777" w:rsidR="00BE67C9" w:rsidRPr="00747665" w:rsidRDefault="00BE67C9" w:rsidP="0012467C">
            <w:pPr>
              <w:spacing w:after="0"/>
              <w:contextualSpacing/>
              <w:textAlignment w:val="baseline"/>
              <w:rPr>
                <w:rFonts w:cstheme="minorHAnsi"/>
                <w:lang w:eastAsia="cs-CZ"/>
              </w:rPr>
            </w:pPr>
          </w:p>
        </w:tc>
        <w:tc>
          <w:tcPr>
            <w:tcW w:w="4202" w:type="pct"/>
          </w:tcPr>
          <w:p w14:paraId="5B68BFF3" w14:textId="77777777" w:rsidR="00BE67C9" w:rsidRPr="00DE12DC" w:rsidRDefault="00BE67C9" w:rsidP="0012467C">
            <w:r w:rsidRPr="007E5B5D">
              <w:t xml:space="preserve">Součástí </w:t>
            </w:r>
            <w:r>
              <w:t>Aplikace</w:t>
            </w:r>
            <w:r w:rsidRPr="007E5B5D">
              <w:t xml:space="preserve"> MUSÍ být uživatelsky ovladatelný nástroj na zobrazení a analýzu logů.</w:t>
            </w:r>
          </w:p>
        </w:tc>
        <w:tc>
          <w:tcPr>
            <w:tcW w:w="516" w:type="pct"/>
          </w:tcPr>
          <w:p w14:paraId="5C98A817" w14:textId="77777777" w:rsidR="00BE67C9" w:rsidRPr="00747665" w:rsidRDefault="00BE67C9" w:rsidP="0012467C">
            <w:pPr>
              <w:spacing w:after="0"/>
              <w:contextualSpacing/>
              <w:jc w:val="center"/>
              <w:textAlignment w:val="baseline"/>
              <w:rPr>
                <w:rFonts w:cstheme="minorHAnsi"/>
                <w:highlight w:val="yellow"/>
                <w:lang w:eastAsia="cs-CZ"/>
              </w:rPr>
            </w:pPr>
          </w:p>
        </w:tc>
      </w:tr>
      <w:tr w:rsidR="00BE67C9" w:rsidRPr="00747665" w14:paraId="05E05FEC" w14:textId="77777777" w:rsidTr="00B87904">
        <w:tc>
          <w:tcPr>
            <w:tcW w:w="281" w:type="pct"/>
          </w:tcPr>
          <w:p w14:paraId="1F78C24E" w14:textId="77777777" w:rsidR="00BE67C9" w:rsidRPr="00747665" w:rsidRDefault="00BE67C9" w:rsidP="0012467C">
            <w:pPr>
              <w:spacing w:after="0"/>
              <w:contextualSpacing/>
              <w:textAlignment w:val="baseline"/>
              <w:rPr>
                <w:rFonts w:cstheme="minorHAnsi"/>
                <w:lang w:eastAsia="cs-CZ"/>
              </w:rPr>
            </w:pPr>
          </w:p>
        </w:tc>
        <w:tc>
          <w:tcPr>
            <w:tcW w:w="4202" w:type="pct"/>
          </w:tcPr>
          <w:p w14:paraId="76C2FE41" w14:textId="77777777" w:rsidR="00BE67C9" w:rsidRPr="007E5B5D" w:rsidRDefault="00BE67C9" w:rsidP="0012467C">
            <w:r w:rsidRPr="00747665">
              <w:rPr>
                <w:rFonts w:asciiTheme="majorHAnsi" w:hAnsiTheme="majorHAnsi" w:cstheme="majorHAnsi"/>
              </w:rPr>
              <w:t>Administrátor má přístup k logům Aplikace, ve kterých může vyhledávat a filtrovat. Rozsah musí odpovídat požadavků z</w:t>
            </w:r>
            <w:r>
              <w:rPr>
                <w:rFonts w:asciiTheme="majorHAnsi" w:hAnsiTheme="majorHAnsi" w:cstheme="majorHAnsi"/>
              </w:rPr>
              <w:t> právních předpisů</w:t>
            </w:r>
            <w:r w:rsidRPr="00747665">
              <w:rPr>
                <w:rFonts w:asciiTheme="majorHAnsi" w:hAnsiTheme="majorHAnsi" w:cstheme="majorHAnsi"/>
              </w:rPr>
              <w:t xml:space="preserve"> a bude stanoven v</w:t>
            </w:r>
            <w:r>
              <w:rPr>
                <w:rFonts w:asciiTheme="majorHAnsi" w:hAnsiTheme="majorHAnsi" w:cstheme="majorHAnsi"/>
              </w:rPr>
              <w:t xml:space="preserve"> implementační </w:t>
            </w:r>
            <w:r w:rsidRPr="00747665">
              <w:rPr>
                <w:rFonts w:asciiTheme="majorHAnsi" w:hAnsiTheme="majorHAnsi" w:cstheme="majorHAnsi"/>
              </w:rPr>
              <w:t>analýze.</w:t>
            </w:r>
          </w:p>
        </w:tc>
        <w:tc>
          <w:tcPr>
            <w:tcW w:w="516" w:type="pct"/>
          </w:tcPr>
          <w:p w14:paraId="31A0EE3D" w14:textId="77777777" w:rsidR="00BE67C9" w:rsidRPr="00747665" w:rsidRDefault="00BE67C9" w:rsidP="0012467C">
            <w:pPr>
              <w:spacing w:after="0"/>
              <w:contextualSpacing/>
              <w:jc w:val="center"/>
              <w:textAlignment w:val="baseline"/>
              <w:rPr>
                <w:rFonts w:cstheme="minorHAnsi"/>
                <w:highlight w:val="yellow"/>
                <w:lang w:eastAsia="cs-CZ"/>
              </w:rPr>
            </w:pPr>
          </w:p>
        </w:tc>
      </w:tr>
      <w:tr w:rsidR="00BE67C9" w:rsidRPr="00747665" w14:paraId="4ADD8BCF" w14:textId="77777777" w:rsidTr="00B87904">
        <w:tc>
          <w:tcPr>
            <w:tcW w:w="281" w:type="pct"/>
          </w:tcPr>
          <w:p w14:paraId="0BCC9856" w14:textId="77777777" w:rsidR="00BE67C9" w:rsidRPr="00747665" w:rsidRDefault="00BE67C9" w:rsidP="0012467C">
            <w:pPr>
              <w:spacing w:after="0"/>
              <w:contextualSpacing/>
              <w:textAlignment w:val="baseline"/>
              <w:rPr>
                <w:rFonts w:cstheme="minorHAnsi"/>
                <w:lang w:eastAsia="cs-CZ"/>
              </w:rPr>
            </w:pPr>
          </w:p>
        </w:tc>
        <w:tc>
          <w:tcPr>
            <w:tcW w:w="4202" w:type="pct"/>
          </w:tcPr>
          <w:p w14:paraId="42FCC62D" w14:textId="77777777" w:rsidR="00BE67C9" w:rsidRPr="007E5B5D" w:rsidRDefault="00BE67C9" w:rsidP="0012467C">
            <w:r w:rsidRPr="007E5B5D">
              <w:t>Veškeré vytvářené logy MUSÍ být chráněny proti manipulaci.</w:t>
            </w:r>
          </w:p>
        </w:tc>
        <w:tc>
          <w:tcPr>
            <w:tcW w:w="516" w:type="pct"/>
          </w:tcPr>
          <w:p w14:paraId="764B8941" w14:textId="77777777" w:rsidR="00BE67C9" w:rsidRPr="00747665" w:rsidRDefault="00BE67C9" w:rsidP="0012467C">
            <w:pPr>
              <w:spacing w:after="0"/>
              <w:contextualSpacing/>
              <w:jc w:val="center"/>
              <w:textAlignment w:val="baseline"/>
              <w:rPr>
                <w:rFonts w:cstheme="minorHAnsi"/>
                <w:highlight w:val="yellow"/>
                <w:lang w:eastAsia="cs-CZ"/>
              </w:rPr>
            </w:pPr>
          </w:p>
        </w:tc>
      </w:tr>
      <w:tr w:rsidR="00BE67C9" w:rsidRPr="00747665" w14:paraId="581F76CF" w14:textId="77777777" w:rsidTr="00B87904">
        <w:tc>
          <w:tcPr>
            <w:tcW w:w="281" w:type="pct"/>
          </w:tcPr>
          <w:p w14:paraId="30494E28" w14:textId="77777777" w:rsidR="00BE67C9" w:rsidRPr="00747665" w:rsidRDefault="00BE67C9" w:rsidP="0012467C">
            <w:pPr>
              <w:spacing w:after="0"/>
              <w:contextualSpacing/>
              <w:textAlignment w:val="baseline"/>
              <w:rPr>
                <w:rFonts w:cstheme="minorHAnsi"/>
                <w:lang w:eastAsia="cs-CZ"/>
              </w:rPr>
            </w:pPr>
          </w:p>
        </w:tc>
        <w:tc>
          <w:tcPr>
            <w:tcW w:w="4202" w:type="pct"/>
          </w:tcPr>
          <w:p w14:paraId="074812BA" w14:textId="77777777" w:rsidR="00BE67C9" w:rsidRPr="007E5B5D" w:rsidRDefault="00BE67C9" w:rsidP="0012467C">
            <w:r>
              <w:t>Aplikace</w:t>
            </w:r>
            <w:r w:rsidRPr="007E5B5D">
              <w:t xml:space="preserve"> MUSÍ umožnit předávání logů do SIEM </w:t>
            </w:r>
            <w:r>
              <w:t>MZe</w:t>
            </w:r>
            <w:r w:rsidRPr="007E5B5D">
              <w:t>. Struktura, způsob a intervaly předávání logů budou předmětem implementační analýzy</w:t>
            </w:r>
            <w:r>
              <w:t xml:space="preserve"> (více viz požadavky na bezpečnostní monitoring)</w:t>
            </w:r>
            <w:r w:rsidRPr="007E5B5D">
              <w:t>.</w:t>
            </w:r>
          </w:p>
        </w:tc>
        <w:tc>
          <w:tcPr>
            <w:tcW w:w="516" w:type="pct"/>
          </w:tcPr>
          <w:p w14:paraId="730313E7" w14:textId="77777777" w:rsidR="00BE67C9" w:rsidRPr="00747665" w:rsidRDefault="00BE67C9" w:rsidP="0012467C">
            <w:pPr>
              <w:spacing w:after="0"/>
              <w:contextualSpacing/>
              <w:jc w:val="center"/>
              <w:textAlignment w:val="baseline"/>
              <w:rPr>
                <w:rFonts w:cstheme="minorHAnsi"/>
                <w:highlight w:val="yellow"/>
                <w:lang w:eastAsia="cs-CZ"/>
              </w:rPr>
            </w:pPr>
          </w:p>
        </w:tc>
      </w:tr>
      <w:tr w:rsidR="00BE67C9" w:rsidRPr="00747665" w14:paraId="69FEC69A" w14:textId="77777777" w:rsidTr="00B87904">
        <w:tc>
          <w:tcPr>
            <w:tcW w:w="281" w:type="pct"/>
          </w:tcPr>
          <w:p w14:paraId="4A1DC0A2" w14:textId="77777777" w:rsidR="00BE67C9" w:rsidRPr="00747665" w:rsidRDefault="00BE67C9" w:rsidP="0012467C">
            <w:pPr>
              <w:spacing w:after="0"/>
              <w:contextualSpacing/>
              <w:textAlignment w:val="baseline"/>
              <w:rPr>
                <w:rFonts w:cstheme="minorHAnsi"/>
                <w:lang w:eastAsia="cs-CZ"/>
              </w:rPr>
            </w:pPr>
          </w:p>
        </w:tc>
        <w:tc>
          <w:tcPr>
            <w:tcW w:w="4202" w:type="pct"/>
          </w:tcPr>
          <w:p w14:paraId="7273F418" w14:textId="77777777" w:rsidR="00BE67C9" w:rsidRPr="007E5B5D" w:rsidRDefault="00BE67C9" w:rsidP="0012467C">
            <w:r>
              <w:t>Aplikace</w:t>
            </w:r>
            <w:r w:rsidRPr="007E5B5D">
              <w:t xml:space="preserve"> MUSÍ umožnit export logů do PDF/A. Takto exportované logy MUSÍ být možno předat k archivaci prostřednictvím ESSS </w:t>
            </w:r>
            <w:r>
              <w:t>MZe (spisové služby)</w:t>
            </w:r>
            <w:r w:rsidRPr="007E5B5D">
              <w:t>.</w:t>
            </w:r>
          </w:p>
        </w:tc>
        <w:tc>
          <w:tcPr>
            <w:tcW w:w="516" w:type="pct"/>
          </w:tcPr>
          <w:p w14:paraId="6568367A" w14:textId="77777777" w:rsidR="00BE67C9" w:rsidRPr="00747665" w:rsidRDefault="00BE67C9" w:rsidP="0012467C">
            <w:pPr>
              <w:spacing w:after="0"/>
              <w:contextualSpacing/>
              <w:jc w:val="center"/>
              <w:textAlignment w:val="baseline"/>
              <w:rPr>
                <w:rFonts w:cstheme="minorHAnsi"/>
                <w:highlight w:val="yellow"/>
                <w:lang w:eastAsia="cs-CZ"/>
              </w:rPr>
            </w:pPr>
          </w:p>
        </w:tc>
      </w:tr>
      <w:tr w:rsidR="00BE67C9" w:rsidRPr="00747665" w14:paraId="4640ABBB" w14:textId="77777777" w:rsidTr="00B87904">
        <w:tc>
          <w:tcPr>
            <w:tcW w:w="281" w:type="pct"/>
          </w:tcPr>
          <w:p w14:paraId="6E15EB71" w14:textId="77777777" w:rsidR="00BE67C9" w:rsidRPr="00747665" w:rsidRDefault="00BE67C9" w:rsidP="0012467C">
            <w:pPr>
              <w:spacing w:after="0" w:line="240" w:lineRule="auto"/>
              <w:contextualSpacing/>
              <w:textAlignment w:val="baseline"/>
              <w:rPr>
                <w:rFonts w:cstheme="minorHAnsi"/>
                <w:lang w:eastAsia="cs-CZ"/>
              </w:rPr>
            </w:pPr>
          </w:p>
        </w:tc>
        <w:tc>
          <w:tcPr>
            <w:tcW w:w="4202" w:type="pct"/>
            <w:vAlign w:val="center"/>
          </w:tcPr>
          <w:p w14:paraId="59F644A9" w14:textId="77777777" w:rsidR="00BE67C9" w:rsidRPr="00747665" w:rsidRDefault="00BE67C9" w:rsidP="0012467C">
            <w:pPr>
              <w:spacing w:after="0" w:line="240" w:lineRule="auto"/>
              <w:contextualSpacing/>
              <w:textAlignment w:val="baseline"/>
              <w:rPr>
                <w:rFonts w:eastAsia="Arial" w:cstheme="minorHAnsi"/>
                <w:lang w:eastAsia="cs-CZ"/>
              </w:rPr>
            </w:pPr>
            <w:r w:rsidRPr="00747665">
              <w:rPr>
                <w:rFonts w:eastAsia="Arial" w:cstheme="minorHAnsi"/>
              </w:rPr>
              <w:t xml:space="preserve">Aplikace </w:t>
            </w:r>
            <w:r>
              <w:rPr>
                <w:rFonts w:eastAsia="Arial" w:cstheme="minorHAnsi"/>
              </w:rPr>
              <w:t xml:space="preserve">MUSÍ </w:t>
            </w:r>
            <w:r w:rsidRPr="00747665">
              <w:rPr>
                <w:rFonts w:eastAsia="Arial" w:cstheme="minorHAnsi"/>
              </w:rPr>
              <w:t>umožň</w:t>
            </w:r>
            <w:r>
              <w:rPr>
                <w:rFonts w:eastAsia="Arial" w:cstheme="minorHAnsi"/>
              </w:rPr>
              <w:t>ovat</w:t>
            </w:r>
            <w:r w:rsidRPr="00747665">
              <w:rPr>
                <w:rFonts w:eastAsia="Arial" w:cstheme="minorHAnsi"/>
              </w:rPr>
              <w:t xml:space="preserve"> sledovat historii.</w:t>
            </w:r>
            <w:r w:rsidRPr="00747665">
              <w:rPr>
                <w:rFonts w:eastAsia="Arial" w:cstheme="minorHAnsi"/>
                <w:lang w:eastAsia="cs-CZ"/>
              </w:rPr>
              <w:t xml:space="preserve"> Aplikace ukládá u jednotlivých záznamů historie data minimálně v rozsahu:</w:t>
            </w:r>
          </w:p>
          <w:p w14:paraId="57B4F5EA" w14:textId="77777777" w:rsidR="00BE67C9" w:rsidRPr="00747665" w:rsidRDefault="00BE67C9" w:rsidP="0012467C">
            <w:pPr>
              <w:pStyle w:val="Odstavecseseznamem"/>
              <w:numPr>
                <w:ilvl w:val="0"/>
                <w:numId w:val="4"/>
              </w:numPr>
              <w:spacing w:after="0" w:line="240" w:lineRule="auto"/>
              <w:ind w:left="454" w:hanging="284"/>
              <w:textAlignment w:val="baseline"/>
              <w:rPr>
                <w:rFonts w:asciiTheme="majorHAnsi" w:hAnsiTheme="majorHAnsi" w:cstheme="majorHAnsi"/>
              </w:rPr>
            </w:pPr>
            <w:r>
              <w:rPr>
                <w:rFonts w:asciiTheme="majorHAnsi" w:hAnsiTheme="majorHAnsi" w:cstheme="majorHAnsi"/>
              </w:rPr>
              <w:t>A</w:t>
            </w:r>
            <w:r w:rsidRPr="00747665">
              <w:rPr>
                <w:rFonts w:asciiTheme="majorHAnsi" w:hAnsiTheme="majorHAnsi" w:cstheme="majorHAnsi"/>
              </w:rPr>
              <w:t>utor změny (uživatel nebo Aplikace),</w:t>
            </w:r>
          </w:p>
          <w:p w14:paraId="544AE8C6" w14:textId="77777777" w:rsidR="00BE67C9" w:rsidRPr="00747665" w:rsidRDefault="00BE67C9" w:rsidP="0012467C">
            <w:pPr>
              <w:pStyle w:val="Odstavecseseznamem"/>
              <w:numPr>
                <w:ilvl w:val="0"/>
                <w:numId w:val="4"/>
              </w:numPr>
              <w:spacing w:after="0" w:line="240" w:lineRule="auto"/>
              <w:ind w:left="454" w:hanging="284"/>
              <w:textAlignment w:val="baseline"/>
              <w:rPr>
                <w:rFonts w:asciiTheme="majorHAnsi" w:hAnsiTheme="majorHAnsi" w:cstheme="majorHAnsi"/>
              </w:rPr>
            </w:pPr>
            <w:r>
              <w:rPr>
                <w:rFonts w:asciiTheme="majorHAnsi" w:hAnsiTheme="majorHAnsi" w:cstheme="majorHAnsi"/>
              </w:rPr>
              <w:t>Č</w:t>
            </w:r>
            <w:r w:rsidRPr="00747665">
              <w:rPr>
                <w:rFonts w:asciiTheme="majorHAnsi" w:hAnsiTheme="majorHAnsi" w:cstheme="majorHAnsi"/>
              </w:rPr>
              <w:t>as změny,</w:t>
            </w:r>
          </w:p>
          <w:p w14:paraId="58D0DACE" w14:textId="77777777" w:rsidR="00BE67C9" w:rsidRPr="00747665" w:rsidRDefault="00BE67C9" w:rsidP="0012467C">
            <w:pPr>
              <w:pStyle w:val="Odstavecseseznamem"/>
              <w:numPr>
                <w:ilvl w:val="0"/>
                <w:numId w:val="4"/>
              </w:numPr>
              <w:spacing w:after="0" w:line="240" w:lineRule="auto"/>
              <w:ind w:left="454" w:hanging="284"/>
              <w:textAlignment w:val="baseline"/>
              <w:rPr>
                <w:rFonts w:asciiTheme="majorHAnsi" w:hAnsiTheme="majorHAnsi" w:cstheme="majorHAnsi"/>
              </w:rPr>
            </w:pPr>
            <w:r>
              <w:rPr>
                <w:rFonts w:asciiTheme="majorHAnsi" w:hAnsiTheme="majorHAnsi" w:cstheme="majorHAnsi"/>
              </w:rPr>
              <w:t>O</w:t>
            </w:r>
            <w:r w:rsidRPr="00747665">
              <w:rPr>
                <w:rFonts w:asciiTheme="majorHAnsi" w:hAnsiTheme="majorHAnsi" w:cstheme="majorHAnsi"/>
              </w:rPr>
              <w:t>bsah změny.</w:t>
            </w:r>
          </w:p>
          <w:p w14:paraId="5F66F9BC" w14:textId="77777777" w:rsidR="00BE67C9" w:rsidRPr="00747665" w:rsidRDefault="00BE67C9" w:rsidP="0012467C">
            <w:pPr>
              <w:spacing w:after="0" w:line="240" w:lineRule="auto"/>
              <w:contextualSpacing/>
              <w:textAlignment w:val="baseline"/>
              <w:rPr>
                <w:rFonts w:asciiTheme="majorHAnsi" w:hAnsiTheme="majorHAnsi" w:cstheme="majorHAnsi"/>
              </w:rPr>
            </w:pPr>
            <w:r w:rsidRPr="00747665">
              <w:rPr>
                <w:rFonts w:asciiTheme="majorHAnsi" w:hAnsiTheme="majorHAnsi" w:cstheme="majorHAnsi"/>
              </w:rPr>
              <w:t xml:space="preserve">Z takového záznamu </w:t>
            </w:r>
            <w:r>
              <w:rPr>
                <w:rFonts w:asciiTheme="majorHAnsi" w:hAnsiTheme="majorHAnsi" w:cstheme="majorHAnsi"/>
              </w:rPr>
              <w:t>MUSÍ být</w:t>
            </w:r>
            <w:r w:rsidRPr="00747665">
              <w:rPr>
                <w:rFonts w:asciiTheme="majorHAnsi" w:hAnsiTheme="majorHAnsi" w:cstheme="majorHAnsi"/>
              </w:rPr>
              <w:t xml:space="preserve"> možné přesně identifikovat, která konkrétní data byla změněna, kým a kdy. Historie </w:t>
            </w:r>
            <w:r>
              <w:rPr>
                <w:rFonts w:asciiTheme="majorHAnsi" w:hAnsiTheme="majorHAnsi" w:cstheme="majorHAnsi"/>
              </w:rPr>
              <w:t>MUSÍ být přístupná</w:t>
            </w:r>
            <w:r w:rsidRPr="00747665">
              <w:rPr>
                <w:rFonts w:asciiTheme="majorHAnsi" w:hAnsiTheme="majorHAnsi" w:cstheme="majorHAnsi"/>
              </w:rPr>
              <w:t xml:space="preserve"> v logu </w:t>
            </w:r>
            <w:r>
              <w:rPr>
                <w:rFonts w:asciiTheme="majorHAnsi" w:hAnsiTheme="majorHAnsi" w:cstheme="majorHAnsi"/>
              </w:rPr>
              <w:t>Aplikace</w:t>
            </w:r>
            <w:r w:rsidRPr="00747665">
              <w:rPr>
                <w:rFonts w:asciiTheme="majorHAnsi" w:hAnsiTheme="majorHAnsi" w:cstheme="majorHAnsi"/>
              </w:rPr>
              <w:t xml:space="preserve"> a přístup k ní má administrátor.</w:t>
            </w:r>
          </w:p>
        </w:tc>
        <w:tc>
          <w:tcPr>
            <w:tcW w:w="516" w:type="pct"/>
          </w:tcPr>
          <w:p w14:paraId="0C878687" w14:textId="77777777" w:rsidR="00BE67C9" w:rsidRPr="00747665" w:rsidRDefault="00BE67C9" w:rsidP="0012467C">
            <w:pPr>
              <w:spacing w:after="0" w:line="240" w:lineRule="auto"/>
              <w:contextualSpacing/>
              <w:jc w:val="center"/>
              <w:textAlignment w:val="baseline"/>
              <w:rPr>
                <w:rFonts w:cstheme="minorHAnsi"/>
                <w:highlight w:val="yellow"/>
                <w:lang w:eastAsia="cs-CZ"/>
              </w:rPr>
            </w:pPr>
          </w:p>
        </w:tc>
      </w:tr>
      <w:tr w:rsidR="0007218C" w:rsidRPr="00747665" w14:paraId="06B86231" w14:textId="77777777" w:rsidTr="00B87904">
        <w:tc>
          <w:tcPr>
            <w:tcW w:w="281" w:type="pct"/>
          </w:tcPr>
          <w:p w14:paraId="3A08F1BC" w14:textId="77777777" w:rsidR="0007218C" w:rsidRPr="00CB42A6" w:rsidRDefault="0007218C" w:rsidP="001A7077">
            <w:pPr>
              <w:spacing w:after="0"/>
              <w:textAlignment w:val="baseline"/>
              <w:rPr>
                <w:rFonts w:cstheme="minorHAnsi"/>
                <w:lang w:eastAsia="cs-CZ"/>
              </w:rPr>
            </w:pPr>
          </w:p>
        </w:tc>
        <w:tc>
          <w:tcPr>
            <w:tcW w:w="4202" w:type="pct"/>
          </w:tcPr>
          <w:p w14:paraId="042E9A1C" w14:textId="398768B7" w:rsidR="0007218C" w:rsidRDefault="0007218C" w:rsidP="001A7077">
            <w:pPr>
              <w:spacing w:after="0" w:line="240" w:lineRule="atLeast"/>
              <w:contextualSpacing/>
              <w:textAlignment w:val="baseline"/>
            </w:pPr>
            <w:r w:rsidRPr="00747665">
              <w:rPr>
                <w:rFonts w:cstheme="minorHAnsi"/>
                <w:lang w:eastAsia="cs-CZ"/>
              </w:rPr>
              <w:t xml:space="preserve">Aplikace </w:t>
            </w:r>
            <w:r>
              <w:rPr>
                <w:rFonts w:cstheme="minorHAnsi"/>
                <w:lang w:eastAsia="cs-CZ"/>
              </w:rPr>
              <w:t xml:space="preserve">MUSÍ být napojena </w:t>
            </w:r>
            <w:r w:rsidRPr="00747665">
              <w:rPr>
                <w:rFonts w:cstheme="minorHAnsi"/>
                <w:lang w:eastAsia="cs-CZ"/>
              </w:rPr>
              <w:t xml:space="preserve">na systém pro správu a monitoring privilegovaných </w:t>
            </w:r>
            <w:r w:rsidR="00C80D4E">
              <w:rPr>
                <w:rFonts w:cstheme="minorHAnsi"/>
                <w:lang w:eastAsia="cs-CZ"/>
              </w:rPr>
              <w:t>účtů (PIM/PAM systém) Objednatele</w:t>
            </w:r>
            <w:r w:rsidRPr="00747665">
              <w:rPr>
                <w:rFonts w:cstheme="minorHAnsi"/>
                <w:lang w:eastAsia="cs-CZ"/>
              </w:rPr>
              <w:t>.</w:t>
            </w:r>
          </w:p>
        </w:tc>
        <w:tc>
          <w:tcPr>
            <w:tcW w:w="516" w:type="pct"/>
          </w:tcPr>
          <w:p w14:paraId="0ADACB5D" w14:textId="77777777" w:rsidR="0007218C" w:rsidRPr="00747665" w:rsidRDefault="0007218C" w:rsidP="001A7077">
            <w:pPr>
              <w:spacing w:after="0"/>
              <w:contextualSpacing/>
              <w:jc w:val="center"/>
              <w:textAlignment w:val="baseline"/>
              <w:rPr>
                <w:rFonts w:cstheme="minorHAnsi"/>
                <w:highlight w:val="yellow"/>
                <w:lang w:eastAsia="cs-CZ"/>
              </w:rPr>
            </w:pPr>
          </w:p>
        </w:tc>
      </w:tr>
    </w:tbl>
    <w:p w14:paraId="6A9B9624" w14:textId="77777777" w:rsidR="00BE67C9" w:rsidRDefault="00BE67C9" w:rsidP="00BE67C9"/>
    <w:p w14:paraId="6DDBC096" w14:textId="77777777" w:rsidR="00AE5A5B" w:rsidRPr="006D6A81" w:rsidRDefault="00AE5A5B" w:rsidP="00AE5A5B">
      <w:pPr>
        <w:pStyle w:val="Nadpis3"/>
      </w:pPr>
      <w:bookmarkStart w:id="68" w:name="_Toc59452966"/>
      <w:r w:rsidRPr="00A50C86">
        <w:t xml:space="preserve">Požadavky na </w:t>
      </w:r>
      <w:r w:rsidR="00BE67C9">
        <w:t>řízení oprávnění</w:t>
      </w:r>
      <w:bookmarkEnd w:id="68"/>
    </w:p>
    <w:tbl>
      <w:tblPr>
        <w:tblStyle w:val="Mkatabulky"/>
        <w:tblW w:w="5000" w:type="pct"/>
        <w:tblLook w:val="04A0" w:firstRow="1" w:lastRow="0" w:firstColumn="1" w:lastColumn="0" w:noHBand="0" w:noVBand="1"/>
      </w:tblPr>
      <w:tblGrid>
        <w:gridCol w:w="567"/>
        <w:gridCol w:w="8473"/>
        <w:gridCol w:w="1040"/>
      </w:tblGrid>
      <w:tr w:rsidR="00AE5A5B" w:rsidRPr="00747665" w14:paraId="07ABBAAE" w14:textId="77777777" w:rsidTr="006D6B12">
        <w:tc>
          <w:tcPr>
            <w:tcW w:w="281" w:type="pct"/>
            <w:shd w:val="clear" w:color="auto" w:fill="A6A6A6" w:themeFill="background1" w:themeFillShade="A6"/>
          </w:tcPr>
          <w:p w14:paraId="22782EB5" w14:textId="77777777" w:rsidR="00AE5A5B" w:rsidRPr="00747665" w:rsidRDefault="00AE5A5B" w:rsidP="0012467C">
            <w:pPr>
              <w:spacing w:after="0" w:line="240" w:lineRule="auto"/>
              <w:contextualSpacing/>
              <w:jc w:val="center"/>
              <w:rPr>
                <w:b/>
              </w:rPr>
            </w:pPr>
            <w:r w:rsidRPr="00747665">
              <w:rPr>
                <w:b/>
              </w:rPr>
              <w:t>ID</w:t>
            </w:r>
          </w:p>
        </w:tc>
        <w:tc>
          <w:tcPr>
            <w:tcW w:w="4202" w:type="pct"/>
            <w:shd w:val="clear" w:color="auto" w:fill="A6A6A6" w:themeFill="background1" w:themeFillShade="A6"/>
          </w:tcPr>
          <w:p w14:paraId="77A4A51A" w14:textId="77777777" w:rsidR="00AE5A5B" w:rsidRPr="00747665" w:rsidRDefault="00AE5A5B" w:rsidP="0012467C">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025EBE00" w14:textId="77777777" w:rsidR="00AE5A5B" w:rsidRPr="00747665" w:rsidRDefault="005C3811" w:rsidP="0012467C">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510C36" w:rsidRPr="00747665" w14:paraId="721B6272" w14:textId="77777777" w:rsidTr="006D6B12">
        <w:tc>
          <w:tcPr>
            <w:tcW w:w="281" w:type="pct"/>
          </w:tcPr>
          <w:p w14:paraId="62254CEC" w14:textId="77777777" w:rsidR="00510C36" w:rsidRPr="00747665" w:rsidRDefault="00510C36" w:rsidP="00FD3AD3">
            <w:pPr>
              <w:spacing w:after="0" w:line="240" w:lineRule="auto"/>
              <w:contextualSpacing/>
              <w:textAlignment w:val="baseline"/>
              <w:rPr>
                <w:rFonts w:cstheme="minorHAnsi"/>
                <w:lang w:eastAsia="cs-CZ"/>
              </w:rPr>
            </w:pPr>
          </w:p>
        </w:tc>
        <w:tc>
          <w:tcPr>
            <w:tcW w:w="4202" w:type="pct"/>
          </w:tcPr>
          <w:p w14:paraId="4C04F4E8" w14:textId="77777777" w:rsidR="00510C36" w:rsidRPr="001A5D42" w:rsidRDefault="00510C36" w:rsidP="001A5D42">
            <w:pPr>
              <w:pStyle w:val="Odstavecseseznamem"/>
              <w:spacing w:after="160" w:line="259" w:lineRule="auto"/>
              <w:ind w:left="12"/>
              <w:rPr>
                <w:rFonts w:eastAsiaTheme="minorHAnsi"/>
              </w:rPr>
            </w:pPr>
            <w:r>
              <w:t>Aplikace MUSÍ umožňovat nastavovat a řídit oprávnění pro jednotlivé role a oblasti přístupu v souvislosti s ovládáním Aplikace.</w:t>
            </w:r>
          </w:p>
        </w:tc>
        <w:tc>
          <w:tcPr>
            <w:tcW w:w="516" w:type="pct"/>
          </w:tcPr>
          <w:p w14:paraId="75344A82" w14:textId="77777777" w:rsidR="00510C36" w:rsidRPr="00747665" w:rsidRDefault="00510C36" w:rsidP="00FD3AD3">
            <w:pPr>
              <w:spacing w:after="0" w:line="240" w:lineRule="auto"/>
              <w:contextualSpacing/>
              <w:jc w:val="center"/>
              <w:textAlignment w:val="baseline"/>
              <w:rPr>
                <w:rFonts w:cstheme="minorHAnsi"/>
                <w:lang w:eastAsia="cs-CZ"/>
              </w:rPr>
            </w:pPr>
          </w:p>
        </w:tc>
      </w:tr>
      <w:tr w:rsidR="001A5D42" w:rsidRPr="00747665" w14:paraId="30FA3F86" w14:textId="77777777" w:rsidTr="006D6B12">
        <w:tc>
          <w:tcPr>
            <w:tcW w:w="281" w:type="pct"/>
          </w:tcPr>
          <w:p w14:paraId="1F9CAE1F" w14:textId="77777777" w:rsidR="001A5D42" w:rsidRPr="00747665" w:rsidRDefault="001A5D42" w:rsidP="00FD3AD3">
            <w:pPr>
              <w:spacing w:after="0"/>
              <w:contextualSpacing/>
              <w:textAlignment w:val="baseline"/>
              <w:rPr>
                <w:rFonts w:cstheme="minorHAnsi"/>
                <w:lang w:eastAsia="cs-CZ"/>
              </w:rPr>
            </w:pPr>
          </w:p>
        </w:tc>
        <w:tc>
          <w:tcPr>
            <w:tcW w:w="4202" w:type="pct"/>
          </w:tcPr>
          <w:p w14:paraId="58D094BB" w14:textId="77777777" w:rsidR="001A5D42" w:rsidRDefault="001A5D42" w:rsidP="00FD3AD3">
            <w:pPr>
              <w:pStyle w:val="Odstavecseseznamem"/>
              <w:spacing w:after="160" w:line="259" w:lineRule="auto"/>
              <w:ind w:left="12"/>
            </w:pPr>
            <w:r>
              <w:t>Aplikace MUSÍ umožňovat napojení na uživatelské skupiny definované v LDAP MZe</w:t>
            </w:r>
            <w:r w:rsidR="006B2BDF">
              <w:t xml:space="preserve"> (či jiné budoucí adresářové struktuře)</w:t>
            </w:r>
            <w:r>
              <w:t>.</w:t>
            </w:r>
          </w:p>
        </w:tc>
        <w:tc>
          <w:tcPr>
            <w:tcW w:w="516" w:type="pct"/>
          </w:tcPr>
          <w:p w14:paraId="54E6AFFC" w14:textId="77777777" w:rsidR="001A5D42" w:rsidRPr="00747665" w:rsidRDefault="001A5D42" w:rsidP="00FD3AD3">
            <w:pPr>
              <w:spacing w:after="0"/>
              <w:contextualSpacing/>
              <w:jc w:val="center"/>
              <w:textAlignment w:val="baseline"/>
              <w:rPr>
                <w:rFonts w:cstheme="minorHAnsi"/>
                <w:highlight w:val="yellow"/>
                <w:lang w:eastAsia="cs-CZ"/>
              </w:rPr>
            </w:pPr>
          </w:p>
        </w:tc>
      </w:tr>
      <w:tr w:rsidR="00660D45" w:rsidRPr="00747665" w14:paraId="5A4324FE" w14:textId="77777777" w:rsidTr="006D6B12">
        <w:tc>
          <w:tcPr>
            <w:tcW w:w="281" w:type="pct"/>
          </w:tcPr>
          <w:p w14:paraId="0B63BD84" w14:textId="77777777" w:rsidR="00660D45" w:rsidRPr="00747665" w:rsidRDefault="00660D45" w:rsidP="002556C4">
            <w:pPr>
              <w:spacing w:after="0" w:line="240" w:lineRule="auto"/>
              <w:contextualSpacing/>
              <w:textAlignment w:val="baseline"/>
              <w:rPr>
                <w:rFonts w:cstheme="minorHAnsi"/>
                <w:lang w:eastAsia="cs-CZ"/>
              </w:rPr>
            </w:pPr>
          </w:p>
        </w:tc>
        <w:tc>
          <w:tcPr>
            <w:tcW w:w="4202" w:type="pct"/>
          </w:tcPr>
          <w:p w14:paraId="0C6A2F86" w14:textId="77777777" w:rsidR="00660D45" w:rsidRPr="008114B3" w:rsidRDefault="00E178FC" w:rsidP="00E178FC">
            <w:r>
              <w:t xml:space="preserve">Aplikace </w:t>
            </w:r>
            <w:r w:rsidR="001A5D42">
              <w:t>MUSÍ zajistit, že:</w:t>
            </w:r>
          </w:p>
          <w:p w14:paraId="60ADCE7E" w14:textId="77777777" w:rsidR="00660D45" w:rsidRPr="008114B3" w:rsidRDefault="00660D45" w:rsidP="00660D45">
            <w:pPr>
              <w:pStyle w:val="Odstavecseseznamem"/>
              <w:numPr>
                <w:ilvl w:val="0"/>
                <w:numId w:val="20"/>
              </w:numPr>
              <w:spacing w:after="200" w:line="276" w:lineRule="auto"/>
              <w:ind w:left="360"/>
            </w:pPr>
            <w:r w:rsidRPr="008114B3">
              <w:t xml:space="preserve">Uchovávaná data </w:t>
            </w:r>
            <w:r w:rsidR="00E178FC">
              <w:t xml:space="preserve">Aplikace </w:t>
            </w:r>
            <w:r w:rsidRPr="008114B3">
              <w:t>nesmí být zpřístupněna neautorizovaným osobám. Přístup a veškerá manipulace s daty MUSÍ být zaznamenávaná;</w:t>
            </w:r>
          </w:p>
          <w:p w14:paraId="06D79510" w14:textId="77777777" w:rsidR="00660D45" w:rsidRPr="008114B3" w:rsidRDefault="00660D45" w:rsidP="00660D45">
            <w:pPr>
              <w:pStyle w:val="Odstavecseseznamem"/>
              <w:numPr>
                <w:ilvl w:val="0"/>
                <w:numId w:val="20"/>
              </w:numPr>
              <w:spacing w:after="200" w:line="276" w:lineRule="auto"/>
              <w:ind w:left="360"/>
            </w:pPr>
            <w:r w:rsidRPr="008114B3">
              <w:t xml:space="preserve">Data nemohou být během komunikace odposlouchávána či pozměněna neautorizovanou </w:t>
            </w:r>
            <w:r w:rsidRPr="008114B3">
              <w:lastRenderedPageBreak/>
              <w:t xml:space="preserve">stranou. Pro komunikaci mezi uživatelem a </w:t>
            </w:r>
            <w:r w:rsidR="00E178FC">
              <w:t xml:space="preserve">Aplikací </w:t>
            </w:r>
            <w:r w:rsidRPr="008114B3">
              <w:t>musí být použit pouze zabezpečený komunikační protokol;</w:t>
            </w:r>
          </w:p>
          <w:p w14:paraId="177E3FC3" w14:textId="77777777" w:rsidR="00660D45" w:rsidRPr="008114B3" w:rsidRDefault="00660D45" w:rsidP="00660D45">
            <w:pPr>
              <w:pStyle w:val="Odstavecseseznamem"/>
              <w:numPr>
                <w:ilvl w:val="0"/>
                <w:numId w:val="20"/>
              </w:numPr>
              <w:spacing w:after="200" w:line="276" w:lineRule="auto"/>
              <w:ind w:left="360"/>
            </w:pPr>
            <w:r w:rsidRPr="008114B3">
              <w:t xml:space="preserve">Uchovávaná data </w:t>
            </w:r>
            <w:r w:rsidR="00E178FC">
              <w:t xml:space="preserve">Aplikace </w:t>
            </w:r>
            <w:r w:rsidRPr="008114B3">
              <w:t xml:space="preserve">nesmí být možné změnit nebo poškodit neautorizovanou stranou, či administrátory </w:t>
            </w:r>
            <w:r w:rsidR="00992307">
              <w:t>MZe</w:t>
            </w:r>
            <w:r w:rsidRPr="008114B3">
              <w:t xml:space="preserve"> nebo </w:t>
            </w:r>
            <w:r>
              <w:t>Dodavatel</w:t>
            </w:r>
            <w:r w:rsidRPr="008114B3">
              <w:t>e.</w:t>
            </w:r>
          </w:p>
        </w:tc>
        <w:tc>
          <w:tcPr>
            <w:tcW w:w="516" w:type="pct"/>
          </w:tcPr>
          <w:p w14:paraId="6160D11D" w14:textId="77777777" w:rsidR="00660D45" w:rsidRPr="00747665" w:rsidRDefault="00660D45" w:rsidP="002556C4">
            <w:pPr>
              <w:spacing w:after="0" w:line="240" w:lineRule="auto"/>
              <w:contextualSpacing/>
              <w:jc w:val="center"/>
              <w:textAlignment w:val="baseline"/>
              <w:rPr>
                <w:rFonts w:cstheme="minorHAnsi"/>
                <w:highlight w:val="yellow"/>
                <w:lang w:eastAsia="cs-CZ"/>
              </w:rPr>
            </w:pPr>
          </w:p>
        </w:tc>
      </w:tr>
      <w:tr w:rsidR="006B2BDF" w:rsidRPr="00747665" w14:paraId="5FDFA4BF" w14:textId="77777777" w:rsidTr="006D6B12">
        <w:tc>
          <w:tcPr>
            <w:tcW w:w="281" w:type="pct"/>
          </w:tcPr>
          <w:p w14:paraId="5CEF0DD9" w14:textId="77777777" w:rsidR="006B2BDF" w:rsidRPr="00747665" w:rsidRDefault="006B2BDF" w:rsidP="002556C4">
            <w:pPr>
              <w:spacing w:after="0"/>
              <w:contextualSpacing/>
              <w:textAlignment w:val="baseline"/>
              <w:rPr>
                <w:rFonts w:cstheme="minorHAnsi"/>
                <w:lang w:eastAsia="cs-CZ"/>
              </w:rPr>
            </w:pPr>
          </w:p>
        </w:tc>
        <w:tc>
          <w:tcPr>
            <w:tcW w:w="4202" w:type="pct"/>
          </w:tcPr>
          <w:p w14:paraId="59F3150C" w14:textId="77777777" w:rsidR="006B2BDF" w:rsidRDefault="006B2BDF" w:rsidP="00E178FC">
            <w:r>
              <w:t>Aplikace MUSÍ umožňovat logování přístupů a činnosti (využívání Aplikace) uživateli.</w:t>
            </w:r>
          </w:p>
        </w:tc>
        <w:tc>
          <w:tcPr>
            <w:tcW w:w="516" w:type="pct"/>
          </w:tcPr>
          <w:p w14:paraId="5D7B57AE" w14:textId="77777777" w:rsidR="006B2BDF" w:rsidRPr="00747665" w:rsidRDefault="006B2BDF" w:rsidP="002556C4">
            <w:pPr>
              <w:spacing w:after="0"/>
              <w:contextualSpacing/>
              <w:jc w:val="center"/>
              <w:textAlignment w:val="baseline"/>
              <w:rPr>
                <w:rFonts w:cstheme="minorHAnsi"/>
                <w:highlight w:val="yellow"/>
                <w:lang w:eastAsia="cs-CZ"/>
              </w:rPr>
            </w:pPr>
          </w:p>
        </w:tc>
      </w:tr>
    </w:tbl>
    <w:p w14:paraId="21C01ADD" w14:textId="77777777" w:rsidR="00BE67C9" w:rsidRDefault="00BE67C9" w:rsidP="00BE67C9"/>
    <w:p w14:paraId="61D36434" w14:textId="77777777" w:rsidR="00BE67C9" w:rsidRPr="006D6A81" w:rsidRDefault="00BE67C9" w:rsidP="00BE67C9">
      <w:pPr>
        <w:pStyle w:val="Nadpis3"/>
      </w:pPr>
      <w:bookmarkStart w:id="69" w:name="_Toc59452967"/>
      <w:r w:rsidRPr="00A50C86">
        <w:t xml:space="preserve">Požadavky na </w:t>
      </w:r>
      <w:r>
        <w:t>ochranu před škodlivým kódem</w:t>
      </w:r>
      <w:bookmarkEnd w:id="69"/>
    </w:p>
    <w:tbl>
      <w:tblPr>
        <w:tblStyle w:val="Mkatabulky"/>
        <w:tblW w:w="5000" w:type="pct"/>
        <w:tblLook w:val="04A0" w:firstRow="1" w:lastRow="0" w:firstColumn="1" w:lastColumn="0" w:noHBand="0" w:noVBand="1"/>
      </w:tblPr>
      <w:tblGrid>
        <w:gridCol w:w="567"/>
        <w:gridCol w:w="8473"/>
        <w:gridCol w:w="1040"/>
      </w:tblGrid>
      <w:tr w:rsidR="00BE67C9" w:rsidRPr="00747665" w14:paraId="55FE5CAC" w14:textId="77777777" w:rsidTr="006D6B12">
        <w:tc>
          <w:tcPr>
            <w:tcW w:w="281" w:type="pct"/>
            <w:shd w:val="clear" w:color="auto" w:fill="A6A6A6" w:themeFill="background1" w:themeFillShade="A6"/>
          </w:tcPr>
          <w:p w14:paraId="05B80984" w14:textId="77777777" w:rsidR="00BE67C9" w:rsidRPr="00747665" w:rsidRDefault="00BE67C9" w:rsidP="0012467C">
            <w:pPr>
              <w:spacing w:after="0" w:line="240" w:lineRule="auto"/>
              <w:contextualSpacing/>
              <w:jc w:val="center"/>
              <w:rPr>
                <w:b/>
              </w:rPr>
            </w:pPr>
            <w:r w:rsidRPr="00747665">
              <w:rPr>
                <w:b/>
              </w:rPr>
              <w:t>ID</w:t>
            </w:r>
          </w:p>
        </w:tc>
        <w:tc>
          <w:tcPr>
            <w:tcW w:w="4202" w:type="pct"/>
            <w:shd w:val="clear" w:color="auto" w:fill="A6A6A6" w:themeFill="background1" w:themeFillShade="A6"/>
          </w:tcPr>
          <w:p w14:paraId="0051D2A4" w14:textId="77777777" w:rsidR="00BE67C9" w:rsidRPr="00747665" w:rsidRDefault="00BE67C9" w:rsidP="0012467C">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5E0A8E35" w14:textId="77777777" w:rsidR="00BE67C9" w:rsidRPr="00747665" w:rsidRDefault="005C3811" w:rsidP="0012467C">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660D45" w:rsidRPr="00747665" w14:paraId="0F3CBF75" w14:textId="77777777" w:rsidTr="006D6B12">
        <w:tc>
          <w:tcPr>
            <w:tcW w:w="281" w:type="pct"/>
          </w:tcPr>
          <w:p w14:paraId="1A361D69" w14:textId="77777777" w:rsidR="00660D45" w:rsidRPr="00747665" w:rsidRDefault="00660D45" w:rsidP="00E178FC">
            <w:pPr>
              <w:spacing w:after="0"/>
              <w:contextualSpacing/>
              <w:textAlignment w:val="baseline"/>
              <w:rPr>
                <w:rFonts w:cstheme="minorHAnsi"/>
                <w:lang w:eastAsia="cs-CZ"/>
              </w:rPr>
            </w:pPr>
          </w:p>
        </w:tc>
        <w:tc>
          <w:tcPr>
            <w:tcW w:w="4202" w:type="pct"/>
          </w:tcPr>
          <w:p w14:paraId="29130057" w14:textId="77777777" w:rsidR="00660D45" w:rsidRPr="008114B3" w:rsidRDefault="00660D45" w:rsidP="00E178FC">
            <w:r>
              <w:t>Aplikace</w:t>
            </w:r>
            <w:r w:rsidRPr="008114B3">
              <w:t xml:space="preserve"> MUSÍ obsahovat řešení antivirové kontroly vstupních dat.</w:t>
            </w:r>
          </w:p>
        </w:tc>
        <w:tc>
          <w:tcPr>
            <w:tcW w:w="516" w:type="pct"/>
          </w:tcPr>
          <w:p w14:paraId="5900D01D" w14:textId="77777777" w:rsidR="00660D45" w:rsidRPr="00747665" w:rsidRDefault="00660D45" w:rsidP="00E178FC">
            <w:pPr>
              <w:spacing w:after="0"/>
              <w:contextualSpacing/>
              <w:jc w:val="center"/>
              <w:textAlignment w:val="baseline"/>
              <w:rPr>
                <w:rFonts w:cstheme="minorHAnsi"/>
                <w:highlight w:val="yellow"/>
                <w:lang w:eastAsia="cs-CZ"/>
              </w:rPr>
            </w:pPr>
          </w:p>
        </w:tc>
      </w:tr>
      <w:tr w:rsidR="00660D45" w:rsidRPr="00747665" w14:paraId="7CA2CFAE" w14:textId="77777777" w:rsidTr="006D6B12">
        <w:tc>
          <w:tcPr>
            <w:tcW w:w="281" w:type="pct"/>
          </w:tcPr>
          <w:p w14:paraId="28899398" w14:textId="77777777" w:rsidR="00660D45" w:rsidRPr="00747665" w:rsidRDefault="00660D45" w:rsidP="00E178FC">
            <w:pPr>
              <w:spacing w:after="0"/>
              <w:contextualSpacing/>
              <w:textAlignment w:val="baseline"/>
              <w:rPr>
                <w:rFonts w:cstheme="minorHAnsi"/>
                <w:lang w:eastAsia="cs-CZ"/>
              </w:rPr>
            </w:pPr>
          </w:p>
        </w:tc>
        <w:tc>
          <w:tcPr>
            <w:tcW w:w="4202" w:type="pct"/>
          </w:tcPr>
          <w:p w14:paraId="40EFE883" w14:textId="77777777" w:rsidR="00E178FC" w:rsidRPr="00747665" w:rsidRDefault="00E178FC" w:rsidP="00EE7A32">
            <w:pPr>
              <w:spacing w:after="0"/>
              <w:contextualSpacing/>
              <w:textAlignment w:val="baseline"/>
              <w:rPr>
                <w:rFonts w:cstheme="minorHAnsi"/>
                <w:lang w:eastAsia="cs-CZ"/>
              </w:rPr>
            </w:pPr>
            <w:r>
              <w:t xml:space="preserve">Dodavatel zajistí </w:t>
            </w:r>
            <w:r w:rsidRPr="008114B3">
              <w:t xml:space="preserve">antivirovou ochranu </w:t>
            </w:r>
            <w:r>
              <w:t xml:space="preserve">pro </w:t>
            </w:r>
            <w:r w:rsidR="00B3280B">
              <w:t>vstupní kanály Aplikace, tj. tam, kde jsou nahrávány soubory (cílená kontrola těchto souborů) či se jedná o platformu Microsoft.</w:t>
            </w:r>
          </w:p>
        </w:tc>
        <w:tc>
          <w:tcPr>
            <w:tcW w:w="516" w:type="pct"/>
          </w:tcPr>
          <w:p w14:paraId="4EB7CF91" w14:textId="77777777" w:rsidR="00660D45" w:rsidRPr="00747665" w:rsidRDefault="00660D45" w:rsidP="00E178FC">
            <w:pPr>
              <w:spacing w:after="0"/>
              <w:contextualSpacing/>
              <w:jc w:val="center"/>
              <w:textAlignment w:val="baseline"/>
              <w:rPr>
                <w:rFonts w:cstheme="minorHAnsi"/>
                <w:highlight w:val="yellow"/>
                <w:lang w:eastAsia="cs-CZ"/>
              </w:rPr>
            </w:pPr>
          </w:p>
        </w:tc>
      </w:tr>
    </w:tbl>
    <w:p w14:paraId="0D063688" w14:textId="77777777" w:rsidR="001A5D42" w:rsidRDefault="001A5D42"/>
    <w:p w14:paraId="4266BDAC" w14:textId="77777777" w:rsidR="001A5D42" w:rsidRPr="006D6A81" w:rsidRDefault="001A5D42" w:rsidP="00BE6F2B">
      <w:pPr>
        <w:pStyle w:val="Nadpis3"/>
      </w:pPr>
      <w:bookmarkStart w:id="70" w:name="_Toc59452968"/>
      <w:r w:rsidRPr="00A50C86">
        <w:t>Požadavky na bezpečnost</w:t>
      </w:r>
      <w:r>
        <w:t>ní monitor</w:t>
      </w:r>
      <w:r w:rsidR="006B2BDF">
        <w:t>i</w:t>
      </w:r>
      <w:r>
        <w:t>ng</w:t>
      </w:r>
      <w:bookmarkEnd w:id="70"/>
    </w:p>
    <w:tbl>
      <w:tblPr>
        <w:tblStyle w:val="Mkatabulky"/>
        <w:tblW w:w="5000" w:type="pct"/>
        <w:tblLook w:val="04A0" w:firstRow="1" w:lastRow="0" w:firstColumn="1" w:lastColumn="0" w:noHBand="0" w:noVBand="1"/>
      </w:tblPr>
      <w:tblGrid>
        <w:gridCol w:w="567"/>
        <w:gridCol w:w="8473"/>
        <w:gridCol w:w="1040"/>
      </w:tblGrid>
      <w:tr w:rsidR="001A5D42" w:rsidRPr="00747665" w14:paraId="5FE14C36" w14:textId="77777777" w:rsidTr="006D6B12">
        <w:tc>
          <w:tcPr>
            <w:tcW w:w="281" w:type="pct"/>
            <w:shd w:val="clear" w:color="auto" w:fill="A6A6A6" w:themeFill="background1" w:themeFillShade="A6"/>
          </w:tcPr>
          <w:p w14:paraId="7A874726" w14:textId="77777777" w:rsidR="001A5D42" w:rsidRPr="00747665" w:rsidRDefault="001A5D42" w:rsidP="00CD5E34">
            <w:pPr>
              <w:spacing w:after="0" w:line="240" w:lineRule="auto"/>
              <w:contextualSpacing/>
              <w:jc w:val="center"/>
              <w:rPr>
                <w:b/>
              </w:rPr>
            </w:pPr>
            <w:r w:rsidRPr="00747665">
              <w:rPr>
                <w:b/>
              </w:rPr>
              <w:t>ID</w:t>
            </w:r>
          </w:p>
        </w:tc>
        <w:tc>
          <w:tcPr>
            <w:tcW w:w="4202" w:type="pct"/>
            <w:shd w:val="clear" w:color="auto" w:fill="A6A6A6" w:themeFill="background1" w:themeFillShade="A6"/>
          </w:tcPr>
          <w:p w14:paraId="32C16A93" w14:textId="77777777" w:rsidR="001A5D42" w:rsidRPr="00747665" w:rsidRDefault="001A5D42" w:rsidP="00CD5E3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4122674A" w14:textId="77777777" w:rsidR="001A5D42" w:rsidRPr="00747665" w:rsidRDefault="005C3811" w:rsidP="00CD5E3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035038" w:rsidRPr="00747665" w14:paraId="62C97A59" w14:textId="77777777" w:rsidTr="006D6B12">
        <w:tc>
          <w:tcPr>
            <w:tcW w:w="281" w:type="pct"/>
          </w:tcPr>
          <w:p w14:paraId="613594A6" w14:textId="77777777" w:rsidR="00035038" w:rsidRPr="00747665" w:rsidRDefault="00035038" w:rsidP="00217D12">
            <w:pPr>
              <w:spacing w:after="0" w:line="240" w:lineRule="auto"/>
              <w:contextualSpacing/>
              <w:textAlignment w:val="baseline"/>
              <w:rPr>
                <w:rFonts w:cstheme="minorHAnsi"/>
                <w:lang w:eastAsia="cs-CZ"/>
              </w:rPr>
            </w:pPr>
          </w:p>
        </w:tc>
        <w:tc>
          <w:tcPr>
            <w:tcW w:w="4202" w:type="pct"/>
          </w:tcPr>
          <w:p w14:paraId="5F9486C2" w14:textId="77777777" w:rsidR="00DF5071" w:rsidRPr="000F36A7" w:rsidRDefault="00035038" w:rsidP="004A1915">
            <w:r w:rsidRPr="00747665">
              <w:rPr>
                <w:rFonts w:asciiTheme="majorHAnsi" w:hAnsiTheme="majorHAnsi" w:cstheme="majorHAnsi"/>
              </w:rPr>
              <w:t xml:space="preserve">Aplikace </w:t>
            </w:r>
            <w:r w:rsidR="002B2B97" w:rsidRPr="00747665">
              <w:rPr>
                <w:rFonts w:asciiTheme="majorHAnsi" w:hAnsiTheme="majorHAnsi" w:cstheme="majorHAnsi"/>
              </w:rPr>
              <w:t xml:space="preserve">MUSÍ </w:t>
            </w:r>
            <w:r w:rsidRPr="00747665">
              <w:rPr>
                <w:rFonts w:asciiTheme="majorHAnsi" w:hAnsiTheme="majorHAnsi" w:cstheme="majorHAnsi"/>
              </w:rPr>
              <w:t>monitorovat bezpečnostní události</w:t>
            </w:r>
            <w:r w:rsidRPr="008114B3">
              <w:t>.</w:t>
            </w:r>
          </w:p>
        </w:tc>
        <w:tc>
          <w:tcPr>
            <w:tcW w:w="516" w:type="pct"/>
          </w:tcPr>
          <w:p w14:paraId="6002B43D" w14:textId="77777777" w:rsidR="00035038" w:rsidRPr="00747665" w:rsidRDefault="00035038" w:rsidP="00217D12">
            <w:pPr>
              <w:spacing w:after="0" w:line="240" w:lineRule="auto"/>
              <w:contextualSpacing/>
              <w:jc w:val="center"/>
              <w:textAlignment w:val="baseline"/>
              <w:rPr>
                <w:rFonts w:cstheme="minorHAnsi"/>
                <w:lang w:eastAsia="cs-CZ"/>
              </w:rPr>
            </w:pPr>
          </w:p>
        </w:tc>
      </w:tr>
      <w:tr w:rsidR="000F36A7" w:rsidRPr="00747665" w14:paraId="775CBB9E" w14:textId="77777777" w:rsidTr="006D6B12">
        <w:tc>
          <w:tcPr>
            <w:tcW w:w="281" w:type="pct"/>
          </w:tcPr>
          <w:p w14:paraId="6667A1A4" w14:textId="77777777" w:rsidR="000F36A7" w:rsidRPr="00747665" w:rsidRDefault="000F36A7" w:rsidP="00217D12">
            <w:pPr>
              <w:spacing w:after="0"/>
              <w:contextualSpacing/>
              <w:textAlignment w:val="baseline"/>
              <w:rPr>
                <w:rFonts w:cstheme="minorHAnsi"/>
                <w:lang w:eastAsia="cs-CZ"/>
              </w:rPr>
            </w:pPr>
          </w:p>
        </w:tc>
        <w:tc>
          <w:tcPr>
            <w:tcW w:w="4202" w:type="pct"/>
          </w:tcPr>
          <w:p w14:paraId="30B0ED57" w14:textId="77777777" w:rsidR="00C351A5" w:rsidRPr="00747665" w:rsidRDefault="000F36A7" w:rsidP="00035038">
            <w:pPr>
              <w:rPr>
                <w:rFonts w:asciiTheme="majorHAnsi" w:hAnsiTheme="majorHAnsi" w:cstheme="majorHAnsi"/>
              </w:rPr>
            </w:pPr>
            <w:r w:rsidRPr="007552D6">
              <w:t xml:space="preserve">Dodavatel identifikuje informační aktiva, zpracuje analýzu rizik včetně návrhu opatření na jejich eliminaci a snížení. Provede implementaci navrhnutých opatření do Aplikace a následné </w:t>
            </w:r>
            <w:r>
              <w:t>provozní služby</w:t>
            </w:r>
            <w:r w:rsidR="00AA33C9">
              <w:t>, a to v souladu s bezpečnostní politikou MZe</w:t>
            </w:r>
            <w:r w:rsidR="00AA33C9" w:rsidRPr="002B2B97">
              <w:t>.</w:t>
            </w:r>
          </w:p>
        </w:tc>
        <w:tc>
          <w:tcPr>
            <w:tcW w:w="516" w:type="pct"/>
          </w:tcPr>
          <w:p w14:paraId="0E8DF781" w14:textId="77777777" w:rsidR="000F36A7" w:rsidRPr="00747665" w:rsidRDefault="000F36A7" w:rsidP="00217D12">
            <w:pPr>
              <w:spacing w:after="0"/>
              <w:contextualSpacing/>
              <w:jc w:val="center"/>
              <w:textAlignment w:val="baseline"/>
              <w:rPr>
                <w:rFonts w:cstheme="minorHAnsi"/>
                <w:highlight w:val="yellow"/>
                <w:lang w:eastAsia="cs-CZ"/>
              </w:rPr>
            </w:pPr>
          </w:p>
        </w:tc>
      </w:tr>
      <w:tr w:rsidR="00A45BD7" w:rsidRPr="00747665" w14:paraId="67978C9B" w14:textId="77777777" w:rsidTr="006D6B12">
        <w:tc>
          <w:tcPr>
            <w:tcW w:w="281" w:type="pct"/>
          </w:tcPr>
          <w:p w14:paraId="3B969F99" w14:textId="77777777" w:rsidR="00A45BD7" w:rsidRPr="00747665" w:rsidRDefault="00A45BD7" w:rsidP="004E37A8">
            <w:pPr>
              <w:spacing w:after="0"/>
              <w:contextualSpacing/>
              <w:textAlignment w:val="baseline"/>
              <w:rPr>
                <w:rFonts w:cstheme="minorHAnsi"/>
                <w:lang w:eastAsia="cs-CZ"/>
              </w:rPr>
            </w:pPr>
          </w:p>
        </w:tc>
        <w:tc>
          <w:tcPr>
            <w:tcW w:w="4202" w:type="pct"/>
          </w:tcPr>
          <w:p w14:paraId="1C758C86" w14:textId="77777777" w:rsidR="00A45BD7" w:rsidRPr="002B2B97" w:rsidRDefault="00A45BD7" w:rsidP="00694E53">
            <w:pPr>
              <w:pStyle w:val="Odstavecseseznamem"/>
              <w:spacing w:line="276" w:lineRule="auto"/>
              <w:ind w:left="0"/>
              <w:contextualSpacing w:val="0"/>
            </w:pPr>
            <w:r w:rsidRPr="002B2B97">
              <w:t xml:space="preserve">Dodavatel </w:t>
            </w:r>
            <w:r>
              <w:t xml:space="preserve">MUSÍ v rámci implementační analýzy jednoznačně vymezit, které části infrastruktury, </w:t>
            </w:r>
            <w:r w:rsidRPr="002B2B97">
              <w:t xml:space="preserve">podpůrné </w:t>
            </w:r>
            <w:r>
              <w:t xml:space="preserve">a aplikační </w:t>
            </w:r>
            <w:r w:rsidRPr="002B2B97">
              <w:t xml:space="preserve">komponenty jsou součástí </w:t>
            </w:r>
            <w:r>
              <w:t xml:space="preserve">Aplikace </w:t>
            </w:r>
            <w:r w:rsidRPr="002B2B97">
              <w:t>a doporučí vzhledem k bezpečnostním dopadům jejich bezpečnostní monitoring</w:t>
            </w:r>
            <w:r>
              <w:t>, a to v souladu s bezpečnostní politikou MZe</w:t>
            </w:r>
            <w:r w:rsidRPr="002B2B97">
              <w:t>. Detailní specifikace nastavení řešení SAU pro integrac</w:t>
            </w:r>
            <w:r>
              <w:t>i se SIEM se MUSÍ řídit standardy MZe</w:t>
            </w:r>
            <w:r w:rsidRPr="002B2B97">
              <w:t xml:space="preserve">. Dodavatel </w:t>
            </w:r>
            <w:r>
              <w:t>MUSÍ zajistit</w:t>
            </w:r>
            <w:r w:rsidRPr="002B2B97">
              <w:t xml:space="preserve"> přístup k auditním logům a doporuč</w:t>
            </w:r>
            <w:r>
              <w:t>it</w:t>
            </w:r>
            <w:r w:rsidRPr="002B2B97">
              <w:t xml:space="preserve"> způsob jejich vyčítán</w:t>
            </w:r>
            <w:r>
              <w:t>í v souladu s těmito standardy.</w:t>
            </w:r>
          </w:p>
        </w:tc>
        <w:tc>
          <w:tcPr>
            <w:tcW w:w="516" w:type="pct"/>
          </w:tcPr>
          <w:p w14:paraId="649C9F48" w14:textId="77777777" w:rsidR="00A45BD7" w:rsidRPr="00747665" w:rsidRDefault="00A45BD7" w:rsidP="004E37A8">
            <w:pPr>
              <w:spacing w:after="0"/>
              <w:contextualSpacing/>
              <w:jc w:val="center"/>
              <w:textAlignment w:val="baseline"/>
              <w:rPr>
                <w:rFonts w:cstheme="minorHAnsi"/>
                <w:highlight w:val="yellow"/>
                <w:lang w:eastAsia="cs-CZ"/>
              </w:rPr>
            </w:pPr>
          </w:p>
        </w:tc>
      </w:tr>
      <w:tr w:rsidR="002B2B97" w:rsidRPr="00747665" w14:paraId="0B6F68A2" w14:textId="77777777" w:rsidTr="006D6B12">
        <w:tc>
          <w:tcPr>
            <w:tcW w:w="281" w:type="pct"/>
          </w:tcPr>
          <w:p w14:paraId="3BFA1563" w14:textId="77777777" w:rsidR="002B2B97" w:rsidRPr="00747665" w:rsidRDefault="002B2B97" w:rsidP="00217D12">
            <w:pPr>
              <w:spacing w:after="0"/>
              <w:contextualSpacing/>
              <w:textAlignment w:val="baseline"/>
              <w:rPr>
                <w:rFonts w:cstheme="minorHAnsi"/>
                <w:lang w:eastAsia="cs-CZ"/>
              </w:rPr>
            </w:pPr>
          </w:p>
        </w:tc>
        <w:tc>
          <w:tcPr>
            <w:tcW w:w="4202" w:type="pct"/>
          </w:tcPr>
          <w:p w14:paraId="04135335" w14:textId="77777777" w:rsidR="002B2B97" w:rsidRPr="002B2B97" w:rsidRDefault="002B2B97" w:rsidP="002B2B97">
            <w:pPr>
              <w:pStyle w:val="Odstavecseseznamem"/>
              <w:spacing w:line="276" w:lineRule="auto"/>
              <w:ind w:left="0"/>
              <w:contextualSpacing w:val="0"/>
            </w:pPr>
            <w:r w:rsidRPr="002B2B97">
              <w:t>Aplikace</w:t>
            </w:r>
            <w:r w:rsidR="00CD5E34">
              <w:t xml:space="preserve"> </w:t>
            </w:r>
            <w:r w:rsidR="00CD5E34" w:rsidRPr="002B2B97">
              <w:t xml:space="preserve">MUSÍ </w:t>
            </w:r>
            <w:r w:rsidR="00CD5E34">
              <w:t>umožnit logovat veškeré</w:t>
            </w:r>
            <w:r w:rsidRPr="002B2B97">
              <w:t xml:space="preserve"> z </w:t>
            </w:r>
            <w:r w:rsidR="00CD5E34">
              <w:t>bezpečnostního pohledu významné</w:t>
            </w:r>
            <w:r w:rsidRPr="002B2B97">
              <w:t xml:space="preserve"> aktivity prováděné administrátory či uživateli řešení. Všechny tyto logované záznamy </w:t>
            </w:r>
            <w:r w:rsidR="00CD5E34" w:rsidRPr="002B2B97">
              <w:t xml:space="preserve">MUSÍ </w:t>
            </w:r>
            <w:r w:rsidR="00CD5E34">
              <w:t xml:space="preserve">být </w:t>
            </w:r>
            <w:r w:rsidRPr="002B2B97">
              <w:t>volitelně, v intervalech blízkých reálnému času přenášeny do systému pro bezpečnostní monitoring Objednatele (SIEM) k jejich vyhodnocení a uložení na centrálním bezpečném místě pro případnou zpětnou analýzu. MZe používá SIEM typu ArcSight výrobce Micro Focus</w:t>
            </w:r>
            <w:r w:rsidRPr="002B2B97" w:rsidDel="00BD452A">
              <w:t xml:space="preserve"> </w:t>
            </w:r>
            <w:r w:rsidRPr="002B2B97">
              <w:t xml:space="preserve">(původně HP), se kterým </w:t>
            </w:r>
            <w:r w:rsidR="00CD5E34" w:rsidRPr="002B2B97">
              <w:t xml:space="preserve">MUSÍ </w:t>
            </w:r>
            <w:r w:rsidRPr="002B2B97">
              <w:t xml:space="preserve">být řešení pro případ integrace kompatibilní v části předávání a typu logů, tedy </w:t>
            </w:r>
            <w:r w:rsidR="00CD5E34" w:rsidRPr="002B2B97">
              <w:t xml:space="preserve">MUSÍ </w:t>
            </w:r>
            <w:r w:rsidRPr="002B2B97">
              <w:t xml:space="preserve">používat některý z typů protokolů pro předávání logů podporovaných tímto SIEM systémem. Případně </w:t>
            </w:r>
            <w:r w:rsidR="00CD5E34" w:rsidRPr="002B2B97">
              <w:t xml:space="preserve">MOHOU </w:t>
            </w:r>
            <w:r w:rsidRPr="002B2B97">
              <w:t>být tyto záznamy přístupné přímo v rozhraní systému.</w:t>
            </w:r>
          </w:p>
          <w:p w14:paraId="746BBC5E" w14:textId="77777777" w:rsidR="002B2B97" w:rsidRPr="002B2B97" w:rsidRDefault="002B2B97" w:rsidP="002B2B97">
            <w:pPr>
              <w:pStyle w:val="Odstavecseseznamem"/>
              <w:spacing w:line="276" w:lineRule="auto"/>
              <w:ind w:left="0"/>
              <w:contextualSpacing w:val="0"/>
            </w:pPr>
            <w:r w:rsidRPr="002B2B97">
              <w:t>ArcSight</w:t>
            </w:r>
            <w:r w:rsidR="00CD5E34">
              <w:t xml:space="preserve"> </w:t>
            </w:r>
            <w:r w:rsidRPr="002B2B97">
              <w:t xml:space="preserve">je provozováno v prostředí MZe. </w:t>
            </w:r>
            <w:r w:rsidR="00CD5E34">
              <w:t>Aplikace</w:t>
            </w:r>
            <w:r w:rsidRPr="002B2B97">
              <w:t xml:space="preserve"> </w:t>
            </w:r>
            <w:r w:rsidR="00CD5E34" w:rsidRPr="002B2B97">
              <w:t xml:space="preserve">MUSÍ </w:t>
            </w:r>
            <w:r w:rsidR="00CD5E34">
              <w:t>umožnit takovou integraci, aby</w:t>
            </w:r>
            <w:r w:rsidRPr="002B2B97">
              <w:t xml:space="preserve"> </w:t>
            </w:r>
            <w:r w:rsidR="00CD5E34">
              <w:t>l</w:t>
            </w:r>
            <w:r w:rsidRPr="002B2B97">
              <w:t xml:space="preserve">ogy systému </w:t>
            </w:r>
            <w:r w:rsidR="00CD5E34">
              <w:t>byly</w:t>
            </w:r>
            <w:r w:rsidRPr="002B2B97">
              <w:t xml:space="preserve"> dostupné bez prodlení od vzniku události, a integrovány do SIEM v jím podporovaných formátech minimálně jednou z následujících metod:</w:t>
            </w:r>
          </w:p>
          <w:p w14:paraId="6426511E" w14:textId="77777777" w:rsidR="002B2B97" w:rsidRPr="002B2B97" w:rsidRDefault="00CD5E34" w:rsidP="002B2B97">
            <w:pPr>
              <w:pStyle w:val="Odstavecseseznamem"/>
              <w:numPr>
                <w:ilvl w:val="0"/>
                <w:numId w:val="21"/>
              </w:numPr>
              <w:spacing w:after="0" w:line="276" w:lineRule="auto"/>
              <w:ind w:left="357" w:hanging="357"/>
              <w:contextualSpacing w:val="0"/>
            </w:pPr>
            <w:r>
              <w:t>Syslog;</w:t>
            </w:r>
          </w:p>
          <w:p w14:paraId="2D02C630" w14:textId="77777777" w:rsidR="002B2B97" w:rsidRPr="002B2B97" w:rsidRDefault="002B2B97" w:rsidP="002B2B97">
            <w:pPr>
              <w:pStyle w:val="Odstavecseseznamem"/>
              <w:numPr>
                <w:ilvl w:val="0"/>
                <w:numId w:val="21"/>
              </w:numPr>
              <w:spacing w:after="0" w:line="276" w:lineRule="auto"/>
              <w:ind w:left="357" w:hanging="357"/>
              <w:contextualSpacing w:val="0"/>
            </w:pPr>
            <w:r w:rsidRPr="002B2B97">
              <w:t>SNMP v3 TRAP dle požadavků na kryptogra</w:t>
            </w:r>
            <w:r w:rsidR="00CD5E34">
              <w:t>fický standard SNMP Objednatele;</w:t>
            </w:r>
          </w:p>
          <w:p w14:paraId="5E79F48E" w14:textId="77777777" w:rsidR="002B2B97" w:rsidRPr="002B2B97" w:rsidRDefault="00CD5E34" w:rsidP="002B2B97">
            <w:pPr>
              <w:pStyle w:val="Odstavecseseznamem"/>
              <w:numPr>
                <w:ilvl w:val="0"/>
                <w:numId w:val="21"/>
              </w:numPr>
              <w:spacing w:after="0" w:line="276" w:lineRule="auto"/>
              <w:ind w:left="357" w:hanging="357"/>
              <w:contextualSpacing w:val="0"/>
            </w:pPr>
            <w:r>
              <w:t>Textový soubor;</w:t>
            </w:r>
          </w:p>
          <w:p w14:paraId="07A7D29E" w14:textId="77777777" w:rsidR="002B2B97" w:rsidRPr="002B2B97" w:rsidRDefault="002B2B97" w:rsidP="002B2B97">
            <w:pPr>
              <w:pStyle w:val="Odstavecseseznamem"/>
              <w:numPr>
                <w:ilvl w:val="0"/>
                <w:numId w:val="21"/>
              </w:numPr>
              <w:spacing w:after="0" w:line="276" w:lineRule="auto"/>
              <w:ind w:left="357" w:hanging="357"/>
              <w:contextualSpacing w:val="0"/>
            </w:pPr>
            <w:r w:rsidRPr="002B2B97">
              <w:t>JDBC nebo</w:t>
            </w:r>
          </w:p>
          <w:p w14:paraId="4C47A182" w14:textId="77777777" w:rsidR="002B2B97" w:rsidRDefault="002B2B97" w:rsidP="00CD5E34">
            <w:pPr>
              <w:pStyle w:val="Odstavecseseznamem"/>
              <w:numPr>
                <w:ilvl w:val="0"/>
                <w:numId w:val="21"/>
              </w:numPr>
              <w:spacing w:line="276" w:lineRule="auto"/>
              <w:ind w:left="357" w:hanging="357"/>
              <w:contextualSpacing w:val="0"/>
            </w:pPr>
            <w:r w:rsidRPr="002B2B97">
              <w:t>Microsoft Event Log.</w:t>
            </w:r>
          </w:p>
          <w:p w14:paraId="730BD536" w14:textId="77777777" w:rsidR="00CD5E34" w:rsidRPr="00CD5E34" w:rsidRDefault="00CD5E34" w:rsidP="00CD5E34">
            <w:pPr>
              <w:spacing w:line="276" w:lineRule="auto"/>
            </w:pPr>
            <w:r>
              <w:t>Aplikace</w:t>
            </w:r>
            <w:r w:rsidRPr="002B2B97">
              <w:t xml:space="preserve">, včetně všech </w:t>
            </w:r>
            <w:r>
              <w:t xml:space="preserve">jejích </w:t>
            </w:r>
            <w:r w:rsidRPr="002B2B97">
              <w:t>komponent, MUSÍ být připraven</w:t>
            </w:r>
            <w:r>
              <w:t>a</w:t>
            </w:r>
            <w:r w:rsidRPr="002B2B97">
              <w:t xml:space="preserve"> na integraci do SIEM obdobným způsobem tak, aby naplňovaly požadavky na bezpečnostní monitoring definované </w:t>
            </w:r>
            <w:r>
              <w:t xml:space="preserve">v následujících </w:t>
            </w:r>
            <w:r>
              <w:lastRenderedPageBreak/>
              <w:t>požadavcích</w:t>
            </w:r>
            <w:r w:rsidRPr="002B2B97">
              <w:t>.</w:t>
            </w:r>
          </w:p>
        </w:tc>
        <w:tc>
          <w:tcPr>
            <w:tcW w:w="516" w:type="pct"/>
          </w:tcPr>
          <w:p w14:paraId="27FF626B" w14:textId="77777777" w:rsidR="002B2B97" w:rsidRPr="00747665" w:rsidRDefault="002B2B97" w:rsidP="00217D12">
            <w:pPr>
              <w:spacing w:after="0"/>
              <w:contextualSpacing/>
              <w:jc w:val="center"/>
              <w:textAlignment w:val="baseline"/>
              <w:rPr>
                <w:rFonts w:cstheme="minorHAnsi"/>
                <w:highlight w:val="yellow"/>
                <w:lang w:eastAsia="cs-CZ"/>
              </w:rPr>
            </w:pPr>
          </w:p>
        </w:tc>
      </w:tr>
      <w:tr w:rsidR="00CD5E34" w:rsidRPr="00747665" w14:paraId="79C4AF0F" w14:textId="77777777" w:rsidTr="006D6B12">
        <w:tc>
          <w:tcPr>
            <w:tcW w:w="281" w:type="pct"/>
          </w:tcPr>
          <w:p w14:paraId="4C0DC673" w14:textId="77777777" w:rsidR="00CD5E34" w:rsidRPr="00747665" w:rsidRDefault="00CD5E34" w:rsidP="00217D12">
            <w:pPr>
              <w:spacing w:after="0"/>
              <w:contextualSpacing/>
              <w:textAlignment w:val="baseline"/>
              <w:rPr>
                <w:rFonts w:cstheme="minorHAnsi"/>
                <w:lang w:eastAsia="cs-CZ"/>
              </w:rPr>
            </w:pPr>
          </w:p>
        </w:tc>
        <w:tc>
          <w:tcPr>
            <w:tcW w:w="4202" w:type="pct"/>
          </w:tcPr>
          <w:p w14:paraId="4782FB13" w14:textId="77777777" w:rsidR="00146759" w:rsidRPr="002B2B97" w:rsidRDefault="00146759" w:rsidP="00146759">
            <w:pPr>
              <w:pStyle w:val="Odstavecseseznamem"/>
              <w:spacing w:line="276" w:lineRule="auto"/>
              <w:ind w:left="0"/>
              <w:contextualSpacing w:val="0"/>
            </w:pPr>
            <w:r w:rsidRPr="002B2B97">
              <w:t>V rámci MZe MUSÍ být pořizovány a uchovávány auditní záznamy</w:t>
            </w:r>
            <w:r>
              <w:t>, a to</w:t>
            </w:r>
            <w:r w:rsidRPr="002B2B97">
              <w:t xml:space="preserve"> zejména takové, které jsou uvedeny ve výčtu níže, tak, aby byly využitelné pro monitorování řízení přístupu a případné budoucí vyšetřování bezpečnostních incidentů. Zaznamenávání událostí zohledňuje technické možnosti </w:t>
            </w:r>
            <w:r>
              <w:t>Aplikace</w:t>
            </w:r>
            <w:r w:rsidRPr="002B2B97">
              <w:t xml:space="preserve"> a pro sběr záznamů </w:t>
            </w:r>
            <w:r w:rsidR="001E2E7B">
              <w:t xml:space="preserve">MUSÍ </w:t>
            </w:r>
            <w:r w:rsidRPr="002B2B97">
              <w:t>uklád</w:t>
            </w:r>
            <w:r w:rsidR="001E2E7B">
              <w:t>at minimálně tyto typy událostí:</w:t>
            </w:r>
          </w:p>
          <w:p w14:paraId="06E6E4D1" w14:textId="77777777" w:rsidR="00146759" w:rsidRPr="002B2B97" w:rsidRDefault="00146759" w:rsidP="00146759">
            <w:pPr>
              <w:pStyle w:val="Odstavecseseznamem"/>
              <w:numPr>
                <w:ilvl w:val="0"/>
                <w:numId w:val="21"/>
              </w:numPr>
              <w:spacing w:after="0" w:line="276" w:lineRule="auto"/>
              <w:ind w:left="357" w:hanging="357"/>
              <w:contextualSpacing w:val="0"/>
            </w:pPr>
            <w:r>
              <w:t>P</w:t>
            </w:r>
            <w:r w:rsidRPr="002B2B97">
              <w:t xml:space="preserve">řihlášení a odhlášení uživatelů a administrátorů k SeP i součástem </w:t>
            </w:r>
            <w:r w:rsidR="000F36A7">
              <w:t>Aplikace</w:t>
            </w:r>
          </w:p>
          <w:p w14:paraId="62E4E264" w14:textId="77777777" w:rsidR="00146759" w:rsidRPr="002B2B97" w:rsidRDefault="000F36A7" w:rsidP="00146759">
            <w:pPr>
              <w:pStyle w:val="Odstavecseseznamem"/>
              <w:numPr>
                <w:ilvl w:val="1"/>
                <w:numId w:val="33"/>
              </w:numPr>
              <w:spacing w:after="0" w:line="276" w:lineRule="auto"/>
              <w:ind w:left="714" w:hanging="357"/>
              <w:contextualSpacing w:val="0"/>
            </w:pPr>
            <w:r>
              <w:t>Ověření identity;</w:t>
            </w:r>
          </w:p>
          <w:p w14:paraId="01CE0693" w14:textId="77777777" w:rsidR="00146759" w:rsidRPr="002B2B97" w:rsidRDefault="000F36A7" w:rsidP="00146759">
            <w:pPr>
              <w:pStyle w:val="Odstavecseseznamem"/>
              <w:numPr>
                <w:ilvl w:val="1"/>
                <w:numId w:val="33"/>
              </w:numPr>
              <w:spacing w:after="0" w:line="276" w:lineRule="auto"/>
              <w:ind w:left="714" w:hanging="357"/>
              <w:contextualSpacing w:val="0"/>
            </w:pPr>
            <w:r>
              <w:t>Vystavení a podpis token;</w:t>
            </w:r>
          </w:p>
          <w:p w14:paraId="57DEECA0" w14:textId="77777777" w:rsidR="00146759" w:rsidRPr="002B2B97" w:rsidRDefault="00146759" w:rsidP="00146759">
            <w:pPr>
              <w:pStyle w:val="Odstavecseseznamem"/>
              <w:numPr>
                <w:ilvl w:val="0"/>
                <w:numId w:val="21"/>
              </w:numPr>
              <w:spacing w:after="0" w:line="276" w:lineRule="auto"/>
              <w:ind w:left="357" w:hanging="357"/>
              <w:contextualSpacing w:val="0"/>
            </w:pPr>
            <w:r>
              <w:t>Č</w:t>
            </w:r>
            <w:r w:rsidRPr="002B2B97">
              <w:t>i</w:t>
            </w:r>
            <w:r w:rsidR="000F36A7">
              <w:t>nnosti provedené administrátory</w:t>
            </w:r>
          </w:p>
          <w:p w14:paraId="1E288AF3" w14:textId="77777777" w:rsidR="00146759" w:rsidRPr="002B2B97" w:rsidRDefault="000F36A7" w:rsidP="00146759">
            <w:pPr>
              <w:pStyle w:val="Odstavecseseznamem"/>
              <w:numPr>
                <w:ilvl w:val="1"/>
                <w:numId w:val="33"/>
              </w:numPr>
              <w:spacing w:after="0" w:line="276" w:lineRule="auto"/>
              <w:ind w:left="714" w:hanging="357"/>
              <w:contextualSpacing w:val="0"/>
            </w:pPr>
            <w:r>
              <w:t>P</w:t>
            </w:r>
            <w:r w:rsidR="00146759" w:rsidRPr="002B2B97">
              <w:t>oužití privilegovaných účtů, např. ú</w:t>
            </w:r>
            <w:r>
              <w:t>čtu supervisora, administrátora;</w:t>
            </w:r>
          </w:p>
          <w:p w14:paraId="14674813" w14:textId="77777777" w:rsidR="00146759" w:rsidRPr="002B2B97" w:rsidRDefault="000F36A7" w:rsidP="00146759">
            <w:pPr>
              <w:pStyle w:val="Odstavecseseznamem"/>
              <w:numPr>
                <w:ilvl w:val="1"/>
                <w:numId w:val="33"/>
              </w:numPr>
              <w:spacing w:after="0" w:line="276" w:lineRule="auto"/>
              <w:ind w:left="714" w:hanging="357"/>
              <w:contextualSpacing w:val="0"/>
            </w:pPr>
            <w:r>
              <w:t>Spuštění a ukončení služby SAU;</w:t>
            </w:r>
          </w:p>
          <w:p w14:paraId="5944B26E" w14:textId="77777777" w:rsidR="00146759" w:rsidRPr="002B2B97" w:rsidRDefault="000F36A7" w:rsidP="00146759">
            <w:pPr>
              <w:pStyle w:val="Odstavecseseznamem"/>
              <w:numPr>
                <w:ilvl w:val="1"/>
                <w:numId w:val="33"/>
              </w:numPr>
              <w:spacing w:after="0" w:line="276" w:lineRule="auto"/>
              <w:ind w:left="714" w:hanging="357"/>
              <w:contextualSpacing w:val="0"/>
            </w:pPr>
            <w:r>
              <w:t>Z</w:t>
            </w:r>
            <w:r w:rsidR="00146759" w:rsidRPr="002B2B97">
              <w:t>měny konfig</w:t>
            </w:r>
            <w:r>
              <w:t>urací;</w:t>
            </w:r>
          </w:p>
          <w:p w14:paraId="3B7E0246" w14:textId="77777777" w:rsidR="00146759" w:rsidRPr="002B2B97" w:rsidRDefault="00146759" w:rsidP="00146759">
            <w:pPr>
              <w:pStyle w:val="Odstavecseseznamem"/>
              <w:numPr>
                <w:ilvl w:val="0"/>
                <w:numId w:val="21"/>
              </w:numPr>
              <w:spacing w:after="0" w:line="276" w:lineRule="auto"/>
              <w:ind w:left="357" w:hanging="357"/>
              <w:contextualSpacing w:val="0"/>
            </w:pPr>
            <w:r>
              <w:t>Č</w:t>
            </w:r>
            <w:r w:rsidRPr="002B2B97">
              <w:t xml:space="preserve">innosti vedoucí </w:t>
            </w:r>
            <w:r w:rsidR="000F36A7">
              <w:t>ke změně přístupových oprávnění;</w:t>
            </w:r>
          </w:p>
          <w:p w14:paraId="6C2A08E0" w14:textId="77777777" w:rsidR="00146759" w:rsidRPr="002B2B97" w:rsidRDefault="00146759" w:rsidP="00146759">
            <w:pPr>
              <w:pStyle w:val="Odstavecseseznamem"/>
              <w:numPr>
                <w:ilvl w:val="0"/>
                <w:numId w:val="21"/>
              </w:numPr>
              <w:spacing w:after="0" w:line="276" w:lineRule="auto"/>
              <w:ind w:left="357" w:hanging="357"/>
              <w:contextualSpacing w:val="0"/>
            </w:pPr>
            <w:r>
              <w:t>N</w:t>
            </w:r>
            <w:r w:rsidRPr="002B2B97">
              <w:t>eprovedení činností v důsledku nedostatku přístupových oprávnění a dal</w:t>
            </w:r>
            <w:r w:rsidR="000F36A7">
              <w:t>ší neúspěšné činnosti uživatelů;</w:t>
            </w:r>
          </w:p>
          <w:p w14:paraId="23A3643A" w14:textId="77777777" w:rsidR="00146759" w:rsidRPr="002B2B97" w:rsidRDefault="00146759" w:rsidP="00146759">
            <w:pPr>
              <w:pStyle w:val="Odstavecseseznamem"/>
              <w:numPr>
                <w:ilvl w:val="0"/>
                <w:numId w:val="21"/>
              </w:numPr>
              <w:spacing w:after="0" w:line="276" w:lineRule="auto"/>
              <w:ind w:left="357" w:hanging="357"/>
              <w:contextualSpacing w:val="0"/>
            </w:pPr>
            <w:r>
              <w:t>Z</w:t>
            </w:r>
            <w:r w:rsidRPr="002B2B97">
              <w:t>ahájení a ukon</w:t>
            </w:r>
            <w:r w:rsidR="000F36A7">
              <w:t>čení činností technických aktiv;</w:t>
            </w:r>
          </w:p>
          <w:p w14:paraId="4E48B972" w14:textId="77777777" w:rsidR="00146759" w:rsidRPr="002B2B97" w:rsidRDefault="00146759" w:rsidP="00146759">
            <w:pPr>
              <w:pStyle w:val="Odstavecseseznamem"/>
              <w:numPr>
                <w:ilvl w:val="0"/>
                <w:numId w:val="21"/>
              </w:numPr>
              <w:spacing w:after="0" w:line="276" w:lineRule="auto"/>
              <w:ind w:left="357" w:hanging="357"/>
              <w:contextualSpacing w:val="0"/>
            </w:pPr>
            <w:r>
              <w:t>A</w:t>
            </w:r>
            <w:r w:rsidRPr="002B2B97">
              <w:t>utomatická varovná nebo chybová hlášení techni</w:t>
            </w:r>
            <w:r w:rsidR="000F36A7">
              <w:t>ckých aktiv;</w:t>
            </w:r>
          </w:p>
          <w:p w14:paraId="56FF22FA" w14:textId="77777777" w:rsidR="00146759" w:rsidRPr="002B2B97" w:rsidRDefault="00146759" w:rsidP="00146759">
            <w:pPr>
              <w:pStyle w:val="Odstavecseseznamem"/>
              <w:numPr>
                <w:ilvl w:val="0"/>
                <w:numId w:val="21"/>
              </w:numPr>
              <w:spacing w:after="0" w:line="276" w:lineRule="auto"/>
              <w:ind w:left="357" w:hanging="357"/>
              <w:contextualSpacing w:val="0"/>
            </w:pPr>
            <w:r>
              <w:t>P</w:t>
            </w:r>
            <w:r w:rsidRPr="002B2B97">
              <w:t>řístupy k záznamům o činnostech, pokusy o manipulaci se záznamy o činnostech a změny nastavení nást</w:t>
            </w:r>
            <w:r w:rsidR="000F36A7">
              <w:t>roje pro zaznamenávání činností;</w:t>
            </w:r>
          </w:p>
          <w:p w14:paraId="14EDC57D" w14:textId="77777777" w:rsidR="00146759" w:rsidRPr="002B2B97" w:rsidRDefault="00146759" w:rsidP="00146759">
            <w:pPr>
              <w:pStyle w:val="Odstavecseseznamem"/>
              <w:numPr>
                <w:ilvl w:val="0"/>
                <w:numId w:val="21"/>
              </w:numPr>
              <w:spacing w:line="276" w:lineRule="auto"/>
              <w:ind w:left="357" w:hanging="357"/>
              <w:contextualSpacing w:val="0"/>
            </w:pPr>
            <w:r>
              <w:t>P</w:t>
            </w:r>
            <w:r w:rsidRPr="002B2B97">
              <w:t>oužití mechanismů identifikace a autentizace včetně změny údajů, které slouží k přihlášení.</w:t>
            </w:r>
          </w:p>
          <w:p w14:paraId="00BDF8C6" w14:textId="77777777" w:rsidR="00146759" w:rsidRPr="002B2B97" w:rsidRDefault="00146759" w:rsidP="00146759">
            <w:r w:rsidRPr="002B2B97">
              <w:t xml:space="preserve">Jednotlivé položky logu SAU nebo jeho jednotlivé řádky záznamu </w:t>
            </w:r>
            <w:r w:rsidR="001E2E7B" w:rsidRPr="002B2B97">
              <w:t xml:space="preserve">MUSÍ </w:t>
            </w:r>
            <w:r w:rsidRPr="002B2B97">
              <w:t>obsahovat minimálně tato pole:</w:t>
            </w:r>
          </w:p>
          <w:p w14:paraId="12FD656D" w14:textId="77777777" w:rsidR="00146759" w:rsidRPr="002B2B97" w:rsidRDefault="00146759" w:rsidP="00146759">
            <w:pPr>
              <w:pStyle w:val="Odstavecseseznamem"/>
              <w:numPr>
                <w:ilvl w:val="0"/>
                <w:numId w:val="21"/>
              </w:numPr>
              <w:spacing w:after="0" w:line="276" w:lineRule="auto"/>
              <w:ind w:left="357" w:hanging="357"/>
              <w:contextualSpacing w:val="0"/>
            </w:pPr>
            <w:r>
              <w:t>ID záznamu;</w:t>
            </w:r>
          </w:p>
          <w:p w14:paraId="1E28C17F" w14:textId="77777777" w:rsidR="00146759" w:rsidRPr="002B2B97" w:rsidRDefault="00146759" w:rsidP="00146759">
            <w:pPr>
              <w:pStyle w:val="Odstavecseseznamem"/>
              <w:numPr>
                <w:ilvl w:val="0"/>
                <w:numId w:val="21"/>
              </w:numPr>
              <w:spacing w:after="0" w:line="276" w:lineRule="auto"/>
              <w:ind w:left="357" w:hanging="357"/>
              <w:contextualSpacing w:val="0"/>
            </w:pPr>
            <w:r w:rsidRPr="002B2B97">
              <w:t xml:space="preserve">Datum a čas události (uvedený s jednoznačnou identifikací časové zóny, např. UTC nebo </w:t>
            </w:r>
            <w:r>
              <w:t>lokální čas s uvedením offsetu);</w:t>
            </w:r>
          </w:p>
          <w:p w14:paraId="1C93DB46" w14:textId="77777777" w:rsidR="00146759" w:rsidRPr="002B2B97" w:rsidRDefault="00146759" w:rsidP="00146759">
            <w:pPr>
              <w:pStyle w:val="Odstavecseseznamem"/>
              <w:numPr>
                <w:ilvl w:val="0"/>
                <w:numId w:val="21"/>
              </w:numPr>
              <w:spacing w:after="0" w:line="276" w:lineRule="auto"/>
              <w:ind w:left="357" w:hanging="357"/>
              <w:contextualSpacing w:val="0"/>
            </w:pPr>
            <w:r w:rsidRPr="002B2B97">
              <w:t>síťové identifikátory komunikujících bodů (</w:t>
            </w:r>
            <w:r>
              <w:t>tj. např. IP adresy a porty);</w:t>
            </w:r>
          </w:p>
          <w:p w14:paraId="6F4FDC1D" w14:textId="77777777" w:rsidR="00146759" w:rsidRPr="002B2B97" w:rsidRDefault="00146759" w:rsidP="00146759">
            <w:pPr>
              <w:pStyle w:val="Odstavecseseznamem"/>
              <w:numPr>
                <w:ilvl w:val="0"/>
                <w:numId w:val="21"/>
              </w:numPr>
              <w:spacing w:after="0" w:line="276" w:lineRule="auto"/>
              <w:ind w:left="357" w:hanging="357"/>
              <w:contextualSpacing w:val="0"/>
            </w:pPr>
            <w:r>
              <w:t>Uživatelský identifikátor;</w:t>
            </w:r>
          </w:p>
          <w:p w14:paraId="65BC3843" w14:textId="77777777" w:rsidR="00146759" w:rsidRPr="002B2B97" w:rsidRDefault="00146759" w:rsidP="00146759">
            <w:pPr>
              <w:pStyle w:val="Odstavecseseznamem"/>
              <w:numPr>
                <w:ilvl w:val="0"/>
                <w:numId w:val="21"/>
              </w:numPr>
              <w:spacing w:after="0" w:line="276" w:lineRule="auto"/>
              <w:ind w:left="357" w:hanging="357"/>
              <w:contextualSpacing w:val="0"/>
            </w:pPr>
            <w:r>
              <w:t>ID Typu události;</w:t>
            </w:r>
          </w:p>
          <w:p w14:paraId="00C73DFB" w14:textId="77777777" w:rsidR="00146759" w:rsidRPr="002B2B97" w:rsidRDefault="00146759" w:rsidP="00146759">
            <w:pPr>
              <w:pStyle w:val="Odstavecseseznamem"/>
              <w:numPr>
                <w:ilvl w:val="0"/>
                <w:numId w:val="21"/>
              </w:numPr>
              <w:spacing w:after="0" w:line="276" w:lineRule="auto"/>
              <w:ind w:left="357" w:hanging="357"/>
              <w:contextualSpacing w:val="0"/>
            </w:pPr>
            <w:r>
              <w:t>Popis události;</w:t>
            </w:r>
          </w:p>
          <w:p w14:paraId="76A17F47" w14:textId="77777777" w:rsidR="00146759" w:rsidRPr="002B2B97" w:rsidRDefault="00146759" w:rsidP="00146759">
            <w:pPr>
              <w:pStyle w:val="Odstavecseseznamem"/>
              <w:numPr>
                <w:ilvl w:val="0"/>
                <w:numId w:val="21"/>
              </w:numPr>
              <w:spacing w:line="276" w:lineRule="auto"/>
              <w:ind w:left="357" w:hanging="357"/>
              <w:contextualSpacing w:val="0"/>
            </w:pPr>
            <w:r w:rsidRPr="002B2B97">
              <w:t>Detail události.</w:t>
            </w:r>
          </w:p>
          <w:p w14:paraId="2C9CB05F" w14:textId="77777777" w:rsidR="00CD5E34" w:rsidRPr="000F36A7" w:rsidRDefault="00146759" w:rsidP="007B5814">
            <w:pPr>
              <w:pStyle w:val="Odstavecseseznamem"/>
              <w:spacing w:line="276" w:lineRule="auto"/>
              <w:ind w:left="0"/>
              <w:contextualSpacing w:val="0"/>
            </w:pPr>
            <w:r w:rsidRPr="002B2B97">
              <w:t>Textová pole MUSÍ být oddělena pomocí znaku„|“ (pipe, ASCII kód 124) a musí být vytvořen číselník ID typu událostí dle typických událostí v </w:t>
            </w:r>
            <w:r w:rsidR="007B5814">
              <w:t>Aplikaci</w:t>
            </w:r>
            <w:r w:rsidRPr="002B2B97">
              <w:t xml:space="preserve"> a předán jako so</w:t>
            </w:r>
            <w:r>
              <w:t>učást bezpečnostní dokumentace.</w:t>
            </w:r>
          </w:p>
        </w:tc>
        <w:tc>
          <w:tcPr>
            <w:tcW w:w="516" w:type="pct"/>
          </w:tcPr>
          <w:p w14:paraId="1226E8FB" w14:textId="77777777" w:rsidR="00CD5E34" w:rsidRPr="00747665" w:rsidRDefault="00CD5E34" w:rsidP="00217D12">
            <w:pPr>
              <w:spacing w:after="0"/>
              <w:contextualSpacing/>
              <w:jc w:val="center"/>
              <w:textAlignment w:val="baseline"/>
              <w:rPr>
                <w:rFonts w:cstheme="minorHAnsi"/>
                <w:highlight w:val="yellow"/>
                <w:lang w:eastAsia="cs-CZ"/>
              </w:rPr>
            </w:pPr>
          </w:p>
        </w:tc>
      </w:tr>
      <w:tr w:rsidR="00CD5E34" w:rsidRPr="00747665" w14:paraId="1102E4E5" w14:textId="77777777" w:rsidTr="006D6B12">
        <w:tc>
          <w:tcPr>
            <w:tcW w:w="281" w:type="pct"/>
          </w:tcPr>
          <w:p w14:paraId="097CD667" w14:textId="77777777" w:rsidR="00CD5E34" w:rsidRPr="00747665" w:rsidRDefault="00CD5E34" w:rsidP="00CD5E34">
            <w:pPr>
              <w:spacing w:after="0" w:line="240" w:lineRule="auto"/>
              <w:contextualSpacing/>
              <w:textAlignment w:val="baseline"/>
              <w:rPr>
                <w:rFonts w:cstheme="minorHAnsi"/>
                <w:lang w:eastAsia="cs-CZ"/>
              </w:rPr>
            </w:pPr>
          </w:p>
        </w:tc>
        <w:tc>
          <w:tcPr>
            <w:tcW w:w="4202" w:type="pct"/>
          </w:tcPr>
          <w:p w14:paraId="1539DBF4" w14:textId="77777777" w:rsidR="00CD5E34" w:rsidRPr="00146759" w:rsidRDefault="000F36A7" w:rsidP="00AA33C9">
            <w:pPr>
              <w:spacing w:after="0"/>
              <w:textAlignment w:val="baseline"/>
              <w:rPr>
                <w:rFonts w:cstheme="minorHAnsi"/>
                <w:lang w:eastAsia="cs-CZ"/>
              </w:rPr>
            </w:pPr>
            <w:r w:rsidRPr="002B2B97">
              <w:t xml:space="preserve">Pokud údaje zapisované do logu </w:t>
            </w:r>
            <w:r w:rsidR="00AA33C9">
              <w:t>Aplikace</w:t>
            </w:r>
            <w:r w:rsidR="00AA33C9" w:rsidRPr="002B2B97">
              <w:t xml:space="preserve"> </w:t>
            </w:r>
            <w:r w:rsidRPr="002B2B97">
              <w:t>obsahují citlivá data (heslo, klíč či jeho prekurzor, session ID apod.) NESMÍ být uložena v plain textu, ale musí být před zapsáním zašifrovány nebo přepsány pseudonáho</w:t>
            </w:r>
            <w:r>
              <w:t>dnou sekvencí.</w:t>
            </w:r>
          </w:p>
        </w:tc>
        <w:tc>
          <w:tcPr>
            <w:tcW w:w="516" w:type="pct"/>
          </w:tcPr>
          <w:p w14:paraId="67B7CB66" w14:textId="77777777" w:rsidR="00CD5E34" w:rsidRPr="00747665" w:rsidRDefault="00CD5E34" w:rsidP="00CD5E34">
            <w:pPr>
              <w:spacing w:after="0" w:line="240" w:lineRule="auto"/>
              <w:contextualSpacing/>
              <w:jc w:val="center"/>
              <w:textAlignment w:val="baseline"/>
              <w:rPr>
                <w:rFonts w:cstheme="minorHAnsi"/>
                <w:highlight w:val="yellow"/>
                <w:lang w:eastAsia="cs-CZ"/>
              </w:rPr>
            </w:pPr>
          </w:p>
        </w:tc>
      </w:tr>
      <w:tr w:rsidR="000F36A7" w:rsidRPr="00747665" w14:paraId="5CD3846A" w14:textId="77777777" w:rsidTr="006D6B12">
        <w:tc>
          <w:tcPr>
            <w:tcW w:w="281" w:type="pct"/>
          </w:tcPr>
          <w:p w14:paraId="3713DAB1" w14:textId="77777777" w:rsidR="000F36A7" w:rsidRPr="00747665" w:rsidRDefault="000F36A7" w:rsidP="00CD5E34">
            <w:pPr>
              <w:spacing w:after="0"/>
              <w:contextualSpacing/>
              <w:textAlignment w:val="baseline"/>
              <w:rPr>
                <w:rFonts w:cstheme="minorHAnsi"/>
                <w:lang w:eastAsia="cs-CZ"/>
              </w:rPr>
            </w:pPr>
          </w:p>
        </w:tc>
        <w:tc>
          <w:tcPr>
            <w:tcW w:w="4202" w:type="pct"/>
          </w:tcPr>
          <w:p w14:paraId="0FB9864E" w14:textId="77777777" w:rsidR="000F36A7" w:rsidRPr="002B2B97" w:rsidRDefault="000F36A7" w:rsidP="00AA33C9">
            <w:pPr>
              <w:spacing w:after="0"/>
              <w:textAlignment w:val="baseline"/>
            </w:pPr>
            <w:r w:rsidRPr="002B2B97">
              <w:t>V </w:t>
            </w:r>
            <w:r w:rsidR="00AA33C9">
              <w:t>Aplikaci</w:t>
            </w:r>
            <w:r w:rsidR="00AA33C9" w:rsidRPr="002B2B97">
              <w:t xml:space="preserve"> </w:t>
            </w:r>
            <w:r w:rsidRPr="002B2B97">
              <w:t>MUSÍ být zavedena ochrana proti deaktivaci, selhání či změnám v pořizování auditních záznamů a ochrana proti změnám nebo zničení auditních záznamů.</w:t>
            </w:r>
          </w:p>
        </w:tc>
        <w:tc>
          <w:tcPr>
            <w:tcW w:w="516" w:type="pct"/>
          </w:tcPr>
          <w:p w14:paraId="5B62152F" w14:textId="77777777" w:rsidR="000F36A7" w:rsidRPr="00747665" w:rsidRDefault="000F36A7" w:rsidP="00CD5E34">
            <w:pPr>
              <w:spacing w:after="0"/>
              <w:contextualSpacing/>
              <w:jc w:val="center"/>
              <w:textAlignment w:val="baseline"/>
              <w:rPr>
                <w:rFonts w:cstheme="minorHAnsi"/>
                <w:highlight w:val="yellow"/>
                <w:lang w:eastAsia="cs-CZ"/>
              </w:rPr>
            </w:pPr>
          </w:p>
        </w:tc>
      </w:tr>
      <w:tr w:rsidR="00146759" w:rsidRPr="00747665" w14:paraId="2194F55C" w14:textId="77777777" w:rsidTr="006D6B12">
        <w:tc>
          <w:tcPr>
            <w:tcW w:w="281" w:type="pct"/>
          </w:tcPr>
          <w:p w14:paraId="398BB644" w14:textId="77777777" w:rsidR="00146759" w:rsidRPr="00747665" w:rsidRDefault="00146759" w:rsidP="00CD5E34">
            <w:pPr>
              <w:spacing w:after="0"/>
              <w:contextualSpacing/>
              <w:textAlignment w:val="baseline"/>
              <w:rPr>
                <w:rFonts w:cstheme="minorHAnsi"/>
                <w:lang w:eastAsia="cs-CZ"/>
              </w:rPr>
            </w:pPr>
          </w:p>
        </w:tc>
        <w:tc>
          <w:tcPr>
            <w:tcW w:w="4202" w:type="pct"/>
          </w:tcPr>
          <w:p w14:paraId="3FDC2DCA" w14:textId="77777777" w:rsidR="00146759" w:rsidRPr="00146759" w:rsidRDefault="00146759" w:rsidP="000F36A7">
            <w:pPr>
              <w:spacing w:after="0"/>
              <w:textAlignment w:val="baseline"/>
              <w:rPr>
                <w:rFonts w:cstheme="minorHAnsi"/>
                <w:lang w:eastAsia="cs-CZ"/>
              </w:rPr>
            </w:pPr>
            <w:r w:rsidRPr="002B2B97">
              <w:t xml:space="preserve">Přístup k auditním záznamům </w:t>
            </w:r>
            <w:r w:rsidR="000F36A7" w:rsidRPr="002B2B97">
              <w:t xml:space="preserve">MUSÍ </w:t>
            </w:r>
            <w:r w:rsidRPr="002B2B97">
              <w:t xml:space="preserve">být bezpečně chráněn, aby bylo zabráněno jeho zneužití nebo ohrožení. </w:t>
            </w:r>
            <w:r w:rsidR="000F36A7">
              <w:t>Aplikace</w:t>
            </w:r>
            <w:r w:rsidRPr="002B2B97">
              <w:t xml:space="preserve"> </w:t>
            </w:r>
            <w:r w:rsidR="000F36A7" w:rsidRPr="002B2B97">
              <w:t xml:space="preserve">MUSÍ </w:t>
            </w:r>
            <w:r w:rsidRPr="002B2B97">
              <w:t>umožnit nastavení přístupových práv k auditním záznamům tak, aby mohly být auditovány samostatnou ro</w:t>
            </w:r>
            <w:r>
              <w:t>lí (auditor, security officer at</w:t>
            </w:r>
            <w:r w:rsidRPr="002B2B97">
              <w:t>p.).</w:t>
            </w:r>
          </w:p>
        </w:tc>
        <w:tc>
          <w:tcPr>
            <w:tcW w:w="516" w:type="pct"/>
          </w:tcPr>
          <w:p w14:paraId="7CD5651D" w14:textId="77777777" w:rsidR="00146759" w:rsidRPr="00747665" w:rsidRDefault="00146759" w:rsidP="00CD5E34">
            <w:pPr>
              <w:spacing w:after="0"/>
              <w:contextualSpacing/>
              <w:jc w:val="center"/>
              <w:textAlignment w:val="baseline"/>
              <w:rPr>
                <w:rFonts w:cstheme="minorHAnsi"/>
                <w:highlight w:val="yellow"/>
                <w:lang w:eastAsia="cs-CZ"/>
              </w:rPr>
            </w:pPr>
          </w:p>
        </w:tc>
      </w:tr>
    </w:tbl>
    <w:p w14:paraId="6A958C95" w14:textId="77777777" w:rsidR="00A50C86" w:rsidRDefault="00A50C86" w:rsidP="00D80CAA"/>
    <w:p w14:paraId="063F18E2" w14:textId="77777777" w:rsidR="00510C36" w:rsidRPr="00747665" w:rsidRDefault="00510C36" w:rsidP="00BE6F2B">
      <w:pPr>
        <w:pStyle w:val="Nadpis3"/>
      </w:pPr>
      <w:bookmarkStart w:id="71" w:name="_Toc59452969"/>
      <w:r w:rsidRPr="00A50C86">
        <w:t xml:space="preserve">Požadavky na </w:t>
      </w:r>
      <w:r>
        <w:t>s</w:t>
      </w:r>
      <w:r w:rsidRPr="00510C36">
        <w:t>práv</w:t>
      </w:r>
      <w:r>
        <w:t>u</w:t>
      </w:r>
      <w:r w:rsidRPr="00510C36">
        <w:t xml:space="preserve"> certifikátů</w:t>
      </w:r>
      <w:bookmarkEnd w:id="71"/>
    </w:p>
    <w:tbl>
      <w:tblPr>
        <w:tblStyle w:val="Mkatabulky"/>
        <w:tblW w:w="5000" w:type="pct"/>
        <w:tblLook w:val="04A0" w:firstRow="1" w:lastRow="0" w:firstColumn="1" w:lastColumn="0" w:noHBand="0" w:noVBand="1"/>
      </w:tblPr>
      <w:tblGrid>
        <w:gridCol w:w="567"/>
        <w:gridCol w:w="8473"/>
        <w:gridCol w:w="1040"/>
      </w:tblGrid>
      <w:tr w:rsidR="00510C36" w:rsidRPr="00747665" w14:paraId="38D5A499" w14:textId="77777777" w:rsidTr="006D6B12">
        <w:tc>
          <w:tcPr>
            <w:tcW w:w="281" w:type="pct"/>
            <w:shd w:val="clear" w:color="auto" w:fill="A6A6A6" w:themeFill="background1" w:themeFillShade="A6"/>
          </w:tcPr>
          <w:p w14:paraId="3DAA4708" w14:textId="77777777" w:rsidR="00510C36" w:rsidRPr="00747665" w:rsidRDefault="00510C36" w:rsidP="00FD3AD3">
            <w:pPr>
              <w:spacing w:after="0" w:line="240" w:lineRule="auto"/>
              <w:contextualSpacing/>
              <w:jc w:val="center"/>
              <w:rPr>
                <w:b/>
              </w:rPr>
            </w:pPr>
            <w:r w:rsidRPr="00747665">
              <w:rPr>
                <w:b/>
              </w:rPr>
              <w:t>ID</w:t>
            </w:r>
          </w:p>
        </w:tc>
        <w:tc>
          <w:tcPr>
            <w:tcW w:w="4202" w:type="pct"/>
            <w:shd w:val="clear" w:color="auto" w:fill="A6A6A6" w:themeFill="background1" w:themeFillShade="A6"/>
          </w:tcPr>
          <w:p w14:paraId="4873C8D6" w14:textId="77777777" w:rsidR="00510C36" w:rsidRPr="00747665" w:rsidRDefault="00510C36" w:rsidP="00FD3AD3">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1CEC85CC" w14:textId="77777777" w:rsidR="00510C36" w:rsidRPr="00747665" w:rsidRDefault="005C3811" w:rsidP="00FD3AD3">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510C36" w:rsidRPr="00747665" w14:paraId="7B87EB3C" w14:textId="77777777" w:rsidTr="006D6B12">
        <w:tc>
          <w:tcPr>
            <w:tcW w:w="281" w:type="pct"/>
          </w:tcPr>
          <w:p w14:paraId="771851FA" w14:textId="77777777" w:rsidR="00510C36" w:rsidRPr="00747665" w:rsidRDefault="00510C36" w:rsidP="00FD3AD3">
            <w:pPr>
              <w:spacing w:after="0" w:line="240" w:lineRule="auto"/>
              <w:contextualSpacing/>
              <w:textAlignment w:val="baseline"/>
              <w:rPr>
                <w:rFonts w:cstheme="minorHAnsi"/>
                <w:lang w:eastAsia="cs-CZ"/>
              </w:rPr>
            </w:pPr>
          </w:p>
        </w:tc>
        <w:tc>
          <w:tcPr>
            <w:tcW w:w="4202" w:type="pct"/>
          </w:tcPr>
          <w:p w14:paraId="7B0DE033" w14:textId="77777777" w:rsidR="00510C36" w:rsidRPr="00FD3AD3" w:rsidRDefault="00FD3AD3" w:rsidP="00FD3AD3">
            <w:pPr>
              <w:spacing w:after="0" w:line="240" w:lineRule="auto"/>
              <w:contextualSpacing/>
              <w:textAlignment w:val="baseline"/>
              <w:rPr>
                <w:rFonts w:cstheme="minorHAnsi"/>
                <w:lang w:eastAsia="cs-CZ"/>
              </w:rPr>
            </w:pPr>
            <w:r w:rsidRPr="00FD3AD3">
              <w:t>Dodavatel MUSÍ</w:t>
            </w:r>
            <w:r w:rsidR="00510C36" w:rsidRPr="00FD3AD3">
              <w:t xml:space="preserve"> jako součást předmětu veřejné zakázky instalovat potřebné certifikáty a aktivně </w:t>
            </w:r>
            <w:r w:rsidR="00510C36" w:rsidRPr="00FD3AD3">
              <w:lastRenderedPageBreak/>
              <w:t xml:space="preserve">monitorovat dobu platnosti certifikátů. </w:t>
            </w:r>
          </w:p>
        </w:tc>
        <w:tc>
          <w:tcPr>
            <w:tcW w:w="516" w:type="pct"/>
          </w:tcPr>
          <w:p w14:paraId="5E5EF272" w14:textId="77777777" w:rsidR="00510C36" w:rsidRPr="00747665" w:rsidRDefault="00510C36" w:rsidP="00FD3AD3">
            <w:pPr>
              <w:spacing w:after="0" w:line="240" w:lineRule="auto"/>
              <w:contextualSpacing/>
              <w:jc w:val="center"/>
              <w:textAlignment w:val="baseline"/>
              <w:rPr>
                <w:rFonts w:cstheme="minorHAnsi"/>
                <w:lang w:eastAsia="cs-CZ"/>
              </w:rPr>
            </w:pPr>
          </w:p>
        </w:tc>
      </w:tr>
      <w:tr w:rsidR="006F7E6B" w:rsidRPr="00747665" w14:paraId="169C901B" w14:textId="77777777" w:rsidTr="006D6B12">
        <w:tc>
          <w:tcPr>
            <w:tcW w:w="281" w:type="pct"/>
          </w:tcPr>
          <w:p w14:paraId="28584540" w14:textId="77777777" w:rsidR="006F7E6B" w:rsidRPr="00747665" w:rsidRDefault="006F7E6B" w:rsidP="00FD3AD3">
            <w:pPr>
              <w:spacing w:after="0"/>
              <w:contextualSpacing/>
              <w:textAlignment w:val="baseline"/>
              <w:rPr>
                <w:rFonts w:cstheme="minorHAnsi"/>
                <w:lang w:eastAsia="cs-CZ"/>
              </w:rPr>
            </w:pPr>
          </w:p>
        </w:tc>
        <w:tc>
          <w:tcPr>
            <w:tcW w:w="4202" w:type="pct"/>
          </w:tcPr>
          <w:p w14:paraId="5D6563D1" w14:textId="77777777" w:rsidR="006F7E6B" w:rsidRPr="00FD3AD3" w:rsidRDefault="006F7E6B" w:rsidP="00FD3AD3">
            <w:pPr>
              <w:spacing w:after="0"/>
              <w:contextualSpacing/>
              <w:textAlignment w:val="baseline"/>
            </w:pPr>
            <w:r w:rsidRPr="00FD3AD3">
              <w:t>V případě, blížící se expirace certifikátů MUSÍ být vytvářen a předáván požadavek na vystavení nových certifikátů Objednateli s takovým časovým předstihem, aby bylo možné bezpečně zajistit a instalovat nové certifikáty.</w:t>
            </w:r>
          </w:p>
        </w:tc>
        <w:tc>
          <w:tcPr>
            <w:tcW w:w="516" w:type="pct"/>
          </w:tcPr>
          <w:p w14:paraId="15B33247" w14:textId="77777777" w:rsidR="006F7E6B" w:rsidRDefault="006F7E6B"/>
        </w:tc>
      </w:tr>
      <w:tr w:rsidR="006F7E6B" w:rsidRPr="00747665" w14:paraId="576104CA" w14:textId="77777777" w:rsidTr="006D6B12">
        <w:tc>
          <w:tcPr>
            <w:tcW w:w="281" w:type="pct"/>
          </w:tcPr>
          <w:p w14:paraId="0F512C23" w14:textId="77777777" w:rsidR="006F7E6B" w:rsidRPr="00747665" w:rsidRDefault="006F7E6B" w:rsidP="00FD3AD3">
            <w:pPr>
              <w:spacing w:after="0"/>
              <w:contextualSpacing/>
              <w:textAlignment w:val="baseline"/>
              <w:rPr>
                <w:rFonts w:cstheme="minorHAnsi"/>
                <w:lang w:eastAsia="cs-CZ"/>
              </w:rPr>
            </w:pPr>
          </w:p>
        </w:tc>
        <w:tc>
          <w:tcPr>
            <w:tcW w:w="4202" w:type="pct"/>
          </w:tcPr>
          <w:p w14:paraId="3816E367" w14:textId="77777777" w:rsidR="006F7E6B" w:rsidRPr="00FD3AD3" w:rsidRDefault="006F7E6B" w:rsidP="00FD3AD3">
            <w:pPr>
              <w:spacing w:after="0"/>
              <w:contextualSpacing/>
              <w:textAlignment w:val="baseline"/>
            </w:pPr>
            <w:r w:rsidRPr="00FD3AD3">
              <w:t>Certifikáty pro podepisování a šifrování tokenů MUSÍ splňovat následující požadavky:</w:t>
            </w:r>
          </w:p>
          <w:p w14:paraId="611EB218" w14:textId="77777777" w:rsidR="006F7E6B" w:rsidRPr="00FD3AD3" w:rsidRDefault="006F7E6B" w:rsidP="00510C36">
            <w:pPr>
              <w:pStyle w:val="Odstavecseseznamem"/>
              <w:numPr>
                <w:ilvl w:val="0"/>
                <w:numId w:val="21"/>
              </w:numPr>
              <w:spacing w:after="0" w:line="276" w:lineRule="auto"/>
              <w:ind w:left="357" w:hanging="357"/>
              <w:contextualSpacing w:val="0"/>
            </w:pPr>
            <w:r w:rsidRPr="00FD3AD3">
              <w:t>Certifikáty využité pro vztahy důvěry mezi interními komponentami SAU vystaví Objednatel využitím své PKI;</w:t>
            </w:r>
          </w:p>
          <w:p w14:paraId="71A32E17" w14:textId="77777777" w:rsidR="006F7E6B" w:rsidRPr="00FD3AD3" w:rsidRDefault="006F7E6B" w:rsidP="00510C36">
            <w:pPr>
              <w:pStyle w:val="Odstavecseseznamem"/>
              <w:numPr>
                <w:ilvl w:val="0"/>
                <w:numId w:val="21"/>
              </w:numPr>
              <w:spacing w:after="0" w:line="276" w:lineRule="auto"/>
              <w:ind w:left="357" w:hanging="357"/>
              <w:contextualSpacing w:val="0"/>
            </w:pPr>
            <w:r w:rsidRPr="00FD3AD3">
              <w:t>Certifikáty využité pro nastavení externího vztahu důvěry:</w:t>
            </w:r>
          </w:p>
          <w:p w14:paraId="1C2C0D5C" w14:textId="77777777" w:rsidR="006F7E6B" w:rsidRPr="00FD3AD3" w:rsidRDefault="006F7E6B" w:rsidP="00510C36">
            <w:pPr>
              <w:pStyle w:val="Odstavecseseznamem"/>
              <w:numPr>
                <w:ilvl w:val="1"/>
                <w:numId w:val="33"/>
              </w:numPr>
              <w:spacing w:after="0" w:line="276" w:lineRule="auto"/>
              <w:ind w:left="714" w:hanging="357"/>
              <w:contextualSpacing w:val="0"/>
            </w:pPr>
            <w:proofErr w:type="gramStart"/>
            <w:r w:rsidRPr="00FD3AD3">
              <w:t>Vystaví</w:t>
            </w:r>
            <w:proofErr w:type="gramEnd"/>
            <w:r w:rsidRPr="00FD3AD3">
              <w:t xml:space="preserve"> externí certifikační autorita, na které se shodnout Dodavatel s </w:t>
            </w:r>
            <w:proofErr w:type="gramStart"/>
            <w:r w:rsidRPr="00FD3AD3">
              <w:t>Objednatelem;</w:t>
            </w:r>
            <w:proofErr w:type="gramEnd"/>
          </w:p>
          <w:p w14:paraId="61095691" w14:textId="77777777" w:rsidR="006F7E6B" w:rsidRPr="00FD3AD3" w:rsidRDefault="006F7E6B" w:rsidP="006F7E6B">
            <w:pPr>
              <w:pStyle w:val="Odstavecseseznamem"/>
              <w:numPr>
                <w:ilvl w:val="1"/>
                <w:numId w:val="33"/>
              </w:numPr>
              <w:spacing w:after="0" w:line="276" w:lineRule="auto"/>
              <w:ind w:left="714" w:hanging="357"/>
              <w:contextualSpacing w:val="0"/>
            </w:pPr>
            <w:r w:rsidRPr="00FD3AD3">
              <w:t xml:space="preserve">V případě vztahu důvěry s NIA </w:t>
            </w:r>
            <w:r>
              <w:t xml:space="preserve">či JIP/KAAS </w:t>
            </w:r>
            <w:r w:rsidRPr="00FD3AD3">
              <w:t xml:space="preserve">MUSÍ být postupováno dle požadavků definovaných </w:t>
            </w:r>
            <w:r>
              <w:t>v příslušných provozní dokumentaci, např.</w:t>
            </w:r>
            <w:r w:rsidRPr="00FD3AD3">
              <w:t xml:space="preserve"> „Příručka k využití služeb národní identitní autority pro poskytovatele služeb veřejné správy“ anebo jiných souvisejících dokumentech vydaných Ministerstvem vnitra ČR.</w:t>
            </w:r>
          </w:p>
        </w:tc>
        <w:tc>
          <w:tcPr>
            <w:tcW w:w="516" w:type="pct"/>
          </w:tcPr>
          <w:p w14:paraId="3E4AD1D7" w14:textId="77777777" w:rsidR="006F7E6B" w:rsidRDefault="006F7E6B"/>
        </w:tc>
      </w:tr>
      <w:tr w:rsidR="006F7E6B" w:rsidRPr="00747665" w14:paraId="09596F0E" w14:textId="77777777" w:rsidTr="006D6B12">
        <w:tc>
          <w:tcPr>
            <w:tcW w:w="281" w:type="pct"/>
          </w:tcPr>
          <w:p w14:paraId="40019180" w14:textId="77777777" w:rsidR="006F7E6B" w:rsidRPr="00747665" w:rsidRDefault="006F7E6B" w:rsidP="00FD3AD3">
            <w:pPr>
              <w:spacing w:after="0"/>
              <w:contextualSpacing/>
              <w:textAlignment w:val="baseline"/>
              <w:rPr>
                <w:rFonts w:cstheme="minorHAnsi"/>
                <w:lang w:eastAsia="cs-CZ"/>
              </w:rPr>
            </w:pPr>
          </w:p>
        </w:tc>
        <w:tc>
          <w:tcPr>
            <w:tcW w:w="4202" w:type="pct"/>
          </w:tcPr>
          <w:p w14:paraId="1737A65B" w14:textId="77777777" w:rsidR="006F7E6B" w:rsidRPr="00510C36" w:rsidRDefault="006F7E6B" w:rsidP="00331BF3">
            <w:pPr>
              <w:spacing w:after="0"/>
              <w:contextualSpacing/>
              <w:textAlignment w:val="baseline"/>
            </w:pPr>
            <w:r w:rsidRPr="00510C36">
              <w:t xml:space="preserve">Certifikáty pro </w:t>
            </w:r>
            <w:r w:rsidR="00331BF3">
              <w:t>SSL/</w:t>
            </w:r>
            <w:r w:rsidRPr="00510C36">
              <w:t>TLS komunikaci</w:t>
            </w:r>
            <w:r w:rsidRPr="00FD3AD3">
              <w:t xml:space="preserve"> MUSÍ </w:t>
            </w:r>
            <w:r>
              <w:t>být vydány od autority, která je důvěryhodná ve všech hlavních internetových prohlížečích (Internet Explorer, Edge, Firefox, Chrome, Safari).</w:t>
            </w:r>
            <w:r w:rsidR="00CE60BA">
              <w:t xml:space="preserve"> </w:t>
            </w:r>
            <w:r w:rsidR="00331BF3" w:rsidRPr="00510C36">
              <w:t xml:space="preserve">Certifikáty pro </w:t>
            </w:r>
            <w:r w:rsidR="00331BF3">
              <w:t>SSL/</w:t>
            </w:r>
            <w:r w:rsidR="00331BF3" w:rsidRPr="00510C36">
              <w:t>TLS</w:t>
            </w:r>
            <w:r w:rsidR="00331BF3">
              <w:t xml:space="preserve"> z</w:t>
            </w:r>
            <w:r w:rsidR="00CE60BA">
              <w:t>aji</w:t>
            </w:r>
            <w:r w:rsidR="00331BF3">
              <w:t>stí</w:t>
            </w:r>
            <w:r w:rsidR="00CE60BA">
              <w:t xml:space="preserve"> MZe na základě požadavku Objednatele.</w:t>
            </w:r>
          </w:p>
        </w:tc>
        <w:tc>
          <w:tcPr>
            <w:tcW w:w="516" w:type="pct"/>
          </w:tcPr>
          <w:p w14:paraId="4CF5B624" w14:textId="77777777" w:rsidR="006F7E6B" w:rsidRDefault="006F7E6B"/>
        </w:tc>
      </w:tr>
      <w:tr w:rsidR="00CE60BA" w:rsidRPr="00747665" w14:paraId="15974EDA" w14:textId="77777777" w:rsidTr="006D6B12">
        <w:tc>
          <w:tcPr>
            <w:tcW w:w="281" w:type="pct"/>
          </w:tcPr>
          <w:p w14:paraId="470615BF" w14:textId="77777777" w:rsidR="00CE60BA" w:rsidRPr="00747665" w:rsidRDefault="00CE60BA" w:rsidP="00FD3AD3">
            <w:pPr>
              <w:spacing w:after="0"/>
              <w:contextualSpacing/>
              <w:textAlignment w:val="baseline"/>
              <w:rPr>
                <w:rFonts w:cstheme="minorHAnsi"/>
                <w:lang w:eastAsia="cs-CZ"/>
              </w:rPr>
            </w:pPr>
          </w:p>
        </w:tc>
        <w:tc>
          <w:tcPr>
            <w:tcW w:w="4202" w:type="pct"/>
          </w:tcPr>
          <w:p w14:paraId="4F7D19ED" w14:textId="77777777" w:rsidR="00331BF3" w:rsidRPr="00510C36" w:rsidRDefault="00694E53" w:rsidP="00CE60BA">
            <w:pPr>
              <w:spacing w:after="0"/>
              <w:contextualSpacing/>
              <w:textAlignment w:val="baseline"/>
            </w:pPr>
            <w:r>
              <w:t>Součástí dodávky Aplikace MUSÍ být komponenta i</w:t>
            </w:r>
            <w:r w:rsidR="00CE60BA">
              <w:t>nterní certifikační autorit</w:t>
            </w:r>
            <w:r>
              <w:t xml:space="preserve">y, jež bude vystavovat certifikáty sloužící </w:t>
            </w:r>
            <w:r w:rsidR="006C6725">
              <w:t xml:space="preserve">zejména </w:t>
            </w:r>
            <w:r>
              <w:t xml:space="preserve">pro podepisování tokenů </w:t>
            </w:r>
            <w:r w:rsidR="00854916">
              <w:t>dle popsaných autentizačních a federačních procesů</w:t>
            </w:r>
            <w:r w:rsidR="006C6725">
              <w:t xml:space="preserve"> a další úlohy vyplývající z implementační analýzy</w:t>
            </w:r>
            <w:r w:rsidR="00854916">
              <w:t>.</w:t>
            </w:r>
            <w:r w:rsidR="00CE60BA">
              <w:t xml:space="preserve"> </w:t>
            </w:r>
            <w:r w:rsidR="00854916">
              <w:t xml:space="preserve">Interní certifikační autoritu </w:t>
            </w:r>
            <w:r w:rsidR="00CE60BA">
              <w:t xml:space="preserve">vybuduje Dodavatel </w:t>
            </w:r>
            <w:r w:rsidR="00854916">
              <w:t>jako tzv. I</w:t>
            </w:r>
            <w:r w:rsidR="00CE60BA">
              <w:t>nterm</w:t>
            </w:r>
            <w:r w:rsidR="00AB3628">
              <w:t>e</w:t>
            </w:r>
            <w:r w:rsidR="00CE60BA">
              <w:t xml:space="preserve">diate </w:t>
            </w:r>
            <w:r w:rsidR="00854916">
              <w:t xml:space="preserve">(zprostředkující) </w:t>
            </w:r>
            <w:r w:rsidR="00CE60BA">
              <w:t>autorit</w:t>
            </w:r>
            <w:r w:rsidR="00854916">
              <w:t>u</w:t>
            </w:r>
            <w:r w:rsidR="00CE60BA">
              <w:t xml:space="preserve">, </w:t>
            </w:r>
            <w:r w:rsidR="00854916">
              <w:t>Objednatel</w:t>
            </w:r>
            <w:r w:rsidR="00CE60BA">
              <w:t xml:space="preserve"> bude podepisovat </w:t>
            </w:r>
            <w:r w:rsidR="00854916">
              <w:t>kořenový certifikát (root)</w:t>
            </w:r>
            <w:r w:rsidR="006C6725">
              <w:t xml:space="preserve"> interní certifikační autority jako předpoklad</w:t>
            </w:r>
            <w:r w:rsidR="006C6725" w:rsidRPr="006C6725">
              <w:t xml:space="preserve"> důvěryhodnosti certifikát</w:t>
            </w:r>
            <w:r w:rsidR="006C6725">
              <w:t>ů</w:t>
            </w:r>
            <w:r w:rsidR="006C6725" w:rsidRPr="006C6725">
              <w:t xml:space="preserve"> </w:t>
            </w:r>
            <w:r w:rsidR="006C6725">
              <w:t>vystavených pro účely řádného fungování SAU</w:t>
            </w:r>
            <w:r w:rsidR="00854916">
              <w:t>.</w:t>
            </w:r>
          </w:p>
        </w:tc>
        <w:tc>
          <w:tcPr>
            <w:tcW w:w="516" w:type="pct"/>
          </w:tcPr>
          <w:p w14:paraId="0D587543" w14:textId="77777777" w:rsidR="00CE60BA" w:rsidRDefault="00CE60BA"/>
        </w:tc>
      </w:tr>
      <w:tr w:rsidR="006F7E6B" w:rsidRPr="00747665" w14:paraId="0028B74C" w14:textId="77777777" w:rsidTr="006D6B12">
        <w:tc>
          <w:tcPr>
            <w:tcW w:w="281" w:type="pct"/>
          </w:tcPr>
          <w:p w14:paraId="68B8CDEB" w14:textId="77777777" w:rsidR="006F7E6B" w:rsidRPr="00747665" w:rsidRDefault="006F7E6B" w:rsidP="00FD3AD3">
            <w:pPr>
              <w:spacing w:after="0"/>
              <w:contextualSpacing/>
              <w:textAlignment w:val="baseline"/>
              <w:rPr>
                <w:rFonts w:cstheme="minorHAnsi"/>
                <w:lang w:eastAsia="cs-CZ"/>
              </w:rPr>
            </w:pPr>
          </w:p>
        </w:tc>
        <w:tc>
          <w:tcPr>
            <w:tcW w:w="4202" w:type="pct"/>
          </w:tcPr>
          <w:p w14:paraId="14C0B094" w14:textId="77777777" w:rsidR="006F7E6B" w:rsidRPr="00510C36" w:rsidRDefault="001740DC" w:rsidP="004A1915">
            <w:pPr>
              <w:spacing w:after="0"/>
              <w:contextualSpacing/>
              <w:textAlignment w:val="baseline"/>
            </w:pPr>
            <w:r w:rsidRPr="001740DC">
              <w:t xml:space="preserve">MZe v budoucnu plánuje využívat HSM modul (Hardware Security Module). </w:t>
            </w:r>
            <w:r w:rsidR="004A1915" w:rsidRPr="004A1915">
              <w:t xml:space="preserve">Aplikaci MUSÍ být možno v rámci rozvoje </w:t>
            </w:r>
            <w:r w:rsidR="004A1915" w:rsidRPr="00A927F1">
              <w:t xml:space="preserve">napojit na </w:t>
            </w:r>
            <w:r w:rsidR="004A1915">
              <w:t xml:space="preserve">budoucí </w:t>
            </w:r>
            <w:r w:rsidR="004A1915" w:rsidRPr="004A1915">
              <w:t xml:space="preserve">HSM modul </w:t>
            </w:r>
            <w:r w:rsidR="004A1915">
              <w:t xml:space="preserve">MZe </w:t>
            </w:r>
            <w:r w:rsidR="004A1915" w:rsidRPr="004A1915">
              <w:t>v rámci procesů sp</w:t>
            </w:r>
            <w:r w:rsidR="004A1915" w:rsidRPr="00A927F1">
              <w:t xml:space="preserve">rávy a </w:t>
            </w:r>
            <w:r w:rsidR="006061EA">
              <w:t>využívání klíčů a certifikátů.</w:t>
            </w:r>
          </w:p>
        </w:tc>
        <w:tc>
          <w:tcPr>
            <w:tcW w:w="516" w:type="pct"/>
          </w:tcPr>
          <w:p w14:paraId="3F42C913" w14:textId="77777777" w:rsidR="006F7E6B" w:rsidRDefault="006F7E6B"/>
        </w:tc>
      </w:tr>
    </w:tbl>
    <w:p w14:paraId="350C8679" w14:textId="77777777" w:rsidR="00510C36" w:rsidRDefault="00510C36" w:rsidP="00D80CAA"/>
    <w:p w14:paraId="3C8F9BB6" w14:textId="77777777" w:rsidR="00A50C86" w:rsidRPr="00747665" w:rsidRDefault="00FD3AD3" w:rsidP="00C66364">
      <w:pPr>
        <w:pStyle w:val="Nadpis2"/>
      </w:pPr>
      <w:bookmarkStart w:id="72" w:name="_Toc59452970"/>
      <w:r w:rsidRPr="00A50C86">
        <w:t>Požadavky na ochranu osobních údajů dle GDPR</w:t>
      </w:r>
      <w:bookmarkEnd w:id="72"/>
    </w:p>
    <w:tbl>
      <w:tblPr>
        <w:tblStyle w:val="Mkatabulky"/>
        <w:tblW w:w="5000" w:type="pct"/>
        <w:tblLook w:val="04A0" w:firstRow="1" w:lastRow="0" w:firstColumn="1" w:lastColumn="0" w:noHBand="0" w:noVBand="1"/>
      </w:tblPr>
      <w:tblGrid>
        <w:gridCol w:w="567"/>
        <w:gridCol w:w="8473"/>
        <w:gridCol w:w="1040"/>
      </w:tblGrid>
      <w:tr w:rsidR="0060128D" w:rsidRPr="00747665" w14:paraId="398FDFAD" w14:textId="77777777" w:rsidTr="006D6B12">
        <w:tc>
          <w:tcPr>
            <w:tcW w:w="281" w:type="pct"/>
            <w:shd w:val="clear" w:color="auto" w:fill="A6A6A6" w:themeFill="background1" w:themeFillShade="A6"/>
          </w:tcPr>
          <w:p w14:paraId="6C556F7A" w14:textId="77777777" w:rsidR="0060128D" w:rsidRPr="00747665" w:rsidRDefault="0060128D" w:rsidP="002556C4">
            <w:pPr>
              <w:spacing w:after="0" w:line="240" w:lineRule="auto"/>
              <w:contextualSpacing/>
              <w:jc w:val="center"/>
              <w:rPr>
                <w:b/>
              </w:rPr>
            </w:pPr>
            <w:r w:rsidRPr="00747665">
              <w:rPr>
                <w:b/>
              </w:rPr>
              <w:t>ID</w:t>
            </w:r>
          </w:p>
        </w:tc>
        <w:tc>
          <w:tcPr>
            <w:tcW w:w="4202" w:type="pct"/>
            <w:shd w:val="clear" w:color="auto" w:fill="A6A6A6" w:themeFill="background1" w:themeFillShade="A6"/>
          </w:tcPr>
          <w:p w14:paraId="24A29DC6"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0D8B718D"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C80BD3" w:rsidRPr="00747665" w14:paraId="2783DFE0" w14:textId="77777777" w:rsidTr="006D6B12">
        <w:tc>
          <w:tcPr>
            <w:tcW w:w="281" w:type="pct"/>
          </w:tcPr>
          <w:p w14:paraId="5F84C530" w14:textId="77777777" w:rsidR="00C80BD3" w:rsidRPr="00747665" w:rsidRDefault="00C80BD3" w:rsidP="00217D12">
            <w:pPr>
              <w:spacing w:after="0" w:line="240" w:lineRule="auto"/>
              <w:contextualSpacing/>
              <w:textAlignment w:val="baseline"/>
              <w:rPr>
                <w:rFonts w:cstheme="minorHAnsi"/>
                <w:lang w:eastAsia="cs-CZ"/>
              </w:rPr>
            </w:pPr>
          </w:p>
        </w:tc>
        <w:tc>
          <w:tcPr>
            <w:tcW w:w="4202" w:type="pct"/>
          </w:tcPr>
          <w:p w14:paraId="038DBE5F" w14:textId="77777777" w:rsidR="00C80BD3" w:rsidRPr="00747665" w:rsidRDefault="00C37AE4" w:rsidP="00217D12">
            <w:pPr>
              <w:spacing w:after="0" w:line="240" w:lineRule="auto"/>
              <w:contextualSpacing/>
              <w:textAlignment w:val="baseline"/>
              <w:rPr>
                <w:rFonts w:cstheme="minorHAnsi"/>
                <w:lang w:eastAsia="cs-CZ"/>
              </w:rPr>
            </w:pPr>
            <w:r>
              <w:rPr>
                <w:rFonts w:asciiTheme="majorHAnsi" w:hAnsiTheme="majorHAnsi" w:cstheme="majorHAnsi"/>
              </w:rPr>
              <w:t>Dodavatel</w:t>
            </w:r>
            <w:r w:rsidR="00C80BD3" w:rsidRPr="00747665">
              <w:rPr>
                <w:rFonts w:asciiTheme="majorHAnsi" w:hAnsiTheme="majorHAnsi" w:cstheme="majorHAnsi"/>
              </w:rPr>
              <w:t xml:space="preserve"> implementuje zajištění ochrany osobních údajů a naplnění pravidel pro nakládání s nimi v souladu se zákonem č. 110/2019 Sb., o zpracování osobních údajů, ve znění pozdějších předpisů a Nařízení Evropského parlamentu a Rady (EU) 2016/679 o ochraně fyzických osob v souvislosti se zpracováním osobních údajů a o volném pohybu těchto údajů a o zrušení směrnice 95/46/ES (obecné nařízení o ochraně osobních údajů) „GDPR“.</w:t>
            </w:r>
          </w:p>
        </w:tc>
        <w:tc>
          <w:tcPr>
            <w:tcW w:w="516" w:type="pct"/>
          </w:tcPr>
          <w:p w14:paraId="6FCD069E" w14:textId="77777777" w:rsidR="00C80BD3" w:rsidRPr="00747665" w:rsidRDefault="00C80BD3" w:rsidP="002556C4">
            <w:pPr>
              <w:spacing w:after="0" w:line="240" w:lineRule="auto"/>
              <w:contextualSpacing/>
              <w:jc w:val="center"/>
              <w:textAlignment w:val="baseline"/>
              <w:rPr>
                <w:rFonts w:cstheme="minorHAnsi"/>
                <w:lang w:eastAsia="cs-CZ"/>
              </w:rPr>
            </w:pPr>
          </w:p>
        </w:tc>
      </w:tr>
      <w:tr w:rsidR="00C80BD3" w:rsidRPr="00747665" w14:paraId="668F4734" w14:textId="77777777" w:rsidTr="006D6B12">
        <w:tc>
          <w:tcPr>
            <w:tcW w:w="281" w:type="pct"/>
          </w:tcPr>
          <w:p w14:paraId="09304D40" w14:textId="77777777" w:rsidR="00C80BD3" w:rsidRPr="00747665" w:rsidRDefault="00C80BD3" w:rsidP="00217D12">
            <w:pPr>
              <w:spacing w:after="0" w:line="240" w:lineRule="auto"/>
              <w:contextualSpacing/>
              <w:textAlignment w:val="baseline"/>
              <w:rPr>
                <w:rFonts w:cstheme="minorHAnsi"/>
                <w:lang w:eastAsia="cs-CZ"/>
              </w:rPr>
            </w:pPr>
          </w:p>
        </w:tc>
        <w:tc>
          <w:tcPr>
            <w:tcW w:w="4202" w:type="pct"/>
          </w:tcPr>
          <w:p w14:paraId="1D103E8F" w14:textId="77777777" w:rsidR="00C80BD3" w:rsidRPr="00747665" w:rsidRDefault="00C37AE4" w:rsidP="00217D12">
            <w:pPr>
              <w:spacing w:after="0" w:line="240" w:lineRule="auto"/>
              <w:contextualSpacing/>
            </w:pPr>
            <w:r>
              <w:t>Dodavatel</w:t>
            </w:r>
            <w:r w:rsidR="00C80BD3" w:rsidRPr="00747665">
              <w:t xml:space="preserve"> provede analýzu požadavků GDPR na Aplikaci a navrhne – zrealizuje potřebná </w:t>
            </w:r>
            <w:r w:rsidR="00C80BD3">
              <w:t xml:space="preserve">technická a organizační </w:t>
            </w:r>
            <w:r w:rsidR="00C80BD3" w:rsidRPr="00747665">
              <w:t>opatření jak do Aplikace, tak pro Podporu Aplikace a vše bude zdokumentováno v předávané dokumentaci.</w:t>
            </w:r>
          </w:p>
          <w:p w14:paraId="133CB12B" w14:textId="77777777" w:rsidR="00C80BD3" w:rsidRPr="00747665" w:rsidRDefault="00C80BD3" w:rsidP="00217D12">
            <w:pPr>
              <w:spacing w:after="0" w:line="240" w:lineRule="auto"/>
              <w:contextualSpacing/>
            </w:pPr>
            <w:r w:rsidRPr="00747665">
              <w:t>Minimální rozsah požadavků GDPR je následující:</w:t>
            </w:r>
          </w:p>
          <w:p w14:paraId="1A658176" w14:textId="77777777" w:rsidR="00C80BD3" w:rsidRPr="00801A3C" w:rsidRDefault="00C80BD3" w:rsidP="00801A3C">
            <w:pPr>
              <w:pStyle w:val="Odstavecseseznamem"/>
              <w:numPr>
                <w:ilvl w:val="0"/>
                <w:numId w:val="21"/>
              </w:numPr>
              <w:spacing w:after="0" w:line="276" w:lineRule="auto"/>
              <w:ind w:left="357" w:hanging="357"/>
              <w:contextualSpacing w:val="0"/>
            </w:pPr>
            <w:r w:rsidRPr="00801A3C">
              <w:t>V datovém modelu musí být označeny datové prvky, které byly klasifikovány jako osobní údaje (OÚ);</w:t>
            </w:r>
          </w:p>
          <w:p w14:paraId="4324403E" w14:textId="77777777" w:rsidR="00C80BD3" w:rsidRPr="00801A3C" w:rsidRDefault="00C80BD3" w:rsidP="00801A3C">
            <w:pPr>
              <w:pStyle w:val="Odstavecseseznamem"/>
              <w:numPr>
                <w:ilvl w:val="0"/>
                <w:numId w:val="21"/>
              </w:numPr>
              <w:spacing w:after="0" w:line="276" w:lineRule="auto"/>
              <w:ind w:left="357" w:hanging="357"/>
              <w:contextualSpacing w:val="0"/>
            </w:pPr>
            <w:r w:rsidRPr="00801A3C">
              <w:t>K jednotlivým OÚ musí být možno přiřadit minimálně účely zpracování, datum vzniku záznamu, zdroj OÚ, dobu uchování a skartační znak a následně podle těchto atributů moci v OÚ filtrovat;</w:t>
            </w:r>
          </w:p>
          <w:p w14:paraId="60C16316" w14:textId="77777777" w:rsidR="00C80BD3" w:rsidRPr="00801A3C" w:rsidRDefault="00C37AE4" w:rsidP="00801A3C">
            <w:pPr>
              <w:pStyle w:val="Odstavecseseznamem"/>
              <w:numPr>
                <w:ilvl w:val="0"/>
                <w:numId w:val="21"/>
              </w:numPr>
              <w:spacing w:after="0" w:line="276" w:lineRule="auto"/>
              <w:ind w:left="357" w:hanging="357"/>
              <w:contextualSpacing w:val="0"/>
            </w:pPr>
            <w:r w:rsidRPr="00801A3C">
              <w:t>Dodavatel</w:t>
            </w:r>
            <w:r w:rsidR="00C80BD3" w:rsidRPr="00801A3C">
              <w:t xml:space="preserve"> je povinen v dokumentaci popsat implementovaná organizační a technická opatření na ochranu OÚ;</w:t>
            </w:r>
          </w:p>
          <w:p w14:paraId="760337A7" w14:textId="77777777" w:rsidR="00C80BD3" w:rsidRPr="00801A3C" w:rsidRDefault="00C80BD3" w:rsidP="00801A3C">
            <w:pPr>
              <w:pStyle w:val="Odstavecseseznamem"/>
              <w:numPr>
                <w:ilvl w:val="0"/>
                <w:numId w:val="21"/>
              </w:numPr>
              <w:spacing w:after="0" w:line="276" w:lineRule="auto"/>
              <w:ind w:left="357" w:hanging="357"/>
              <w:contextualSpacing w:val="0"/>
            </w:pPr>
            <w:r w:rsidRPr="00801A3C">
              <w:t xml:space="preserve">Přenos dat (souborů, dokumentů, …) obsahujících OÚ musí být vždy šifrován. Minimální požadavky na kryptografické algoritmy musí být ve shodě s vyhláškou č. 316/2014 Sb., o bezpečnostních opatřeních, kybernetických bezpečnostních incidentech, reaktivních opatřeních a </w:t>
            </w:r>
            <w:r w:rsidRPr="00801A3C">
              <w:lastRenderedPageBreak/>
              <w:t>o stanovení náležitostí podání v oblasti kybernetické bezpečnosti (vyhláška o kybernetické bezpečnosti);</w:t>
            </w:r>
          </w:p>
          <w:p w14:paraId="747AFAC0" w14:textId="77777777" w:rsidR="00C80BD3" w:rsidRPr="00801A3C" w:rsidRDefault="00C80BD3" w:rsidP="00801A3C">
            <w:pPr>
              <w:pStyle w:val="Odstavecseseznamem"/>
              <w:numPr>
                <w:ilvl w:val="0"/>
                <w:numId w:val="21"/>
              </w:numPr>
              <w:spacing w:after="0" w:line="276" w:lineRule="auto"/>
              <w:ind w:left="357" w:hanging="357"/>
              <w:contextualSpacing w:val="0"/>
            </w:pPr>
            <w:r w:rsidRPr="00801A3C">
              <w:t>Do vývojového, testovacího (školícího) prostředí nesmí být přenášeny OÚ z produkčního prostředí;</w:t>
            </w:r>
          </w:p>
          <w:p w14:paraId="2CF285F9" w14:textId="77777777" w:rsidR="00C80BD3" w:rsidRPr="00801A3C" w:rsidRDefault="00C80BD3" w:rsidP="00801A3C">
            <w:pPr>
              <w:pStyle w:val="Odstavecseseznamem"/>
              <w:numPr>
                <w:ilvl w:val="0"/>
                <w:numId w:val="21"/>
              </w:numPr>
              <w:spacing w:after="0" w:line="276" w:lineRule="auto"/>
              <w:ind w:left="357" w:hanging="357"/>
              <w:contextualSpacing w:val="0"/>
            </w:pPr>
            <w:r w:rsidRPr="00801A3C">
              <w:t>Veškeré operace s OÚ musí být prováděny výhradně přes aplikační vrstvu a musí být logovány. Operace musí být zaznamenány (logovány) na úrovni jednotlivých datových prvků, jež byly klasifikovány jako OÚ. Logy musí umožňovat chronologickou rekonstrukci událostí při jednotlivých operacích s OÚ;</w:t>
            </w:r>
          </w:p>
          <w:p w14:paraId="6F0A5C6C" w14:textId="77777777" w:rsidR="00C80BD3" w:rsidRPr="00801A3C" w:rsidRDefault="00C37AE4" w:rsidP="00801A3C">
            <w:pPr>
              <w:pStyle w:val="Odstavecseseznamem"/>
              <w:numPr>
                <w:ilvl w:val="0"/>
                <w:numId w:val="21"/>
              </w:numPr>
              <w:spacing w:after="0" w:line="276" w:lineRule="auto"/>
              <w:ind w:left="357" w:hanging="357"/>
              <w:contextualSpacing w:val="0"/>
            </w:pPr>
            <w:r w:rsidRPr="00801A3C">
              <w:t>Dodavatel</w:t>
            </w:r>
            <w:r w:rsidR="00C80BD3" w:rsidRPr="00801A3C">
              <w:t xml:space="preserve"> musí vymezit rizikové operace s OÚ (hromadné exporty, přístup uživatelů do částí databáze, kam obvykle nepřistupují atp.), tyto operace musí být zaznamenávány a </w:t>
            </w:r>
            <w:r w:rsidR="00C80BD3" w:rsidRPr="00747665">
              <w:t>předávány do systému SIEM MZe;</w:t>
            </w:r>
          </w:p>
          <w:p w14:paraId="7B88998F" w14:textId="77777777" w:rsidR="00C80BD3" w:rsidRPr="00801A3C" w:rsidRDefault="00C80BD3" w:rsidP="00801A3C">
            <w:pPr>
              <w:pStyle w:val="Odstavecseseznamem"/>
              <w:numPr>
                <w:ilvl w:val="0"/>
                <w:numId w:val="21"/>
              </w:numPr>
              <w:spacing w:after="0" w:line="276" w:lineRule="auto"/>
              <w:ind w:left="357" w:hanging="357"/>
              <w:contextualSpacing w:val="0"/>
            </w:pPr>
            <w:r w:rsidRPr="00801A3C">
              <w:t>Systém eviduje bezpečnostní incidenty spojené s OÚ;</w:t>
            </w:r>
          </w:p>
          <w:p w14:paraId="42780CBE" w14:textId="77777777" w:rsidR="00C80BD3" w:rsidRPr="00801A3C" w:rsidRDefault="00C80BD3" w:rsidP="00801A3C">
            <w:pPr>
              <w:pStyle w:val="Odstavecseseznamem"/>
              <w:numPr>
                <w:ilvl w:val="0"/>
                <w:numId w:val="21"/>
              </w:numPr>
              <w:spacing w:after="0" w:line="276" w:lineRule="auto"/>
              <w:ind w:left="357" w:hanging="357"/>
              <w:contextualSpacing w:val="0"/>
            </w:pPr>
            <w:r w:rsidRPr="00801A3C">
              <w:t xml:space="preserve">Pokud </w:t>
            </w:r>
            <w:r w:rsidR="00C37AE4" w:rsidRPr="00801A3C">
              <w:t>Dodavatel</w:t>
            </w:r>
            <w:r w:rsidRPr="00801A3C">
              <w:t xml:space="preserve"> chce využívat cookies atp., rozsah sbíraných dat musí podléhat schválení správce (MZe). Doporučuje se formulovat požadavek na využití cookies či nástrojů typu Google Analytics apod.</w:t>
            </w:r>
          </w:p>
          <w:p w14:paraId="128DB05D" w14:textId="77777777" w:rsidR="00C80BD3" w:rsidRPr="00747665" w:rsidRDefault="00C80BD3" w:rsidP="00801A3C">
            <w:pPr>
              <w:pStyle w:val="Odstavecseseznamem"/>
              <w:numPr>
                <w:ilvl w:val="0"/>
                <w:numId w:val="21"/>
              </w:numPr>
              <w:spacing w:after="0" w:line="276" w:lineRule="auto"/>
              <w:ind w:left="357" w:hanging="357"/>
              <w:contextualSpacing w:val="0"/>
              <w:rPr>
                <w:rFonts w:asciiTheme="majorHAnsi" w:hAnsiTheme="majorHAnsi" w:cstheme="majorHAnsi"/>
              </w:rPr>
            </w:pPr>
            <w:r w:rsidRPr="00747665">
              <w:t>K navrženému komplexu organizačních a technických opatření se, před zahájením jejich implementace, musí mít možnost vyjádřit Pověřenec pro ochranu osobních údajů MZe.</w:t>
            </w:r>
          </w:p>
        </w:tc>
        <w:tc>
          <w:tcPr>
            <w:tcW w:w="516" w:type="pct"/>
          </w:tcPr>
          <w:p w14:paraId="60B3A35E" w14:textId="77777777" w:rsidR="00C80BD3" w:rsidRPr="00747665" w:rsidRDefault="00C80BD3" w:rsidP="002556C4">
            <w:pPr>
              <w:spacing w:after="0" w:line="240" w:lineRule="auto"/>
              <w:contextualSpacing/>
              <w:jc w:val="center"/>
              <w:textAlignment w:val="baseline"/>
              <w:rPr>
                <w:rFonts w:cstheme="minorHAnsi"/>
                <w:highlight w:val="yellow"/>
                <w:lang w:eastAsia="cs-CZ"/>
              </w:rPr>
            </w:pPr>
          </w:p>
        </w:tc>
      </w:tr>
      <w:tr w:rsidR="00C80BD3" w:rsidRPr="00747665" w14:paraId="088AE819" w14:textId="77777777" w:rsidTr="006D6B12">
        <w:tc>
          <w:tcPr>
            <w:tcW w:w="281" w:type="pct"/>
          </w:tcPr>
          <w:p w14:paraId="21AB91F9" w14:textId="77777777" w:rsidR="00C80BD3" w:rsidRPr="00747665" w:rsidRDefault="00C80BD3" w:rsidP="00217D12">
            <w:pPr>
              <w:spacing w:after="0"/>
              <w:contextualSpacing/>
              <w:textAlignment w:val="baseline"/>
              <w:rPr>
                <w:rFonts w:cstheme="minorHAnsi"/>
                <w:lang w:eastAsia="cs-CZ"/>
              </w:rPr>
            </w:pPr>
          </w:p>
        </w:tc>
        <w:tc>
          <w:tcPr>
            <w:tcW w:w="4202" w:type="pct"/>
          </w:tcPr>
          <w:p w14:paraId="4E0BCF81" w14:textId="77777777" w:rsidR="00C80BD3" w:rsidRPr="00747665" w:rsidRDefault="00C80BD3" w:rsidP="00217D12">
            <w:pPr>
              <w:spacing w:line="259" w:lineRule="auto"/>
              <w:rPr>
                <w:color w:val="000000" w:themeColor="text1"/>
                <w:lang w:eastAsia="cs-CZ"/>
              </w:rPr>
            </w:pPr>
            <w:r w:rsidRPr="00747665">
              <w:rPr>
                <w:color w:val="000000" w:themeColor="text1"/>
                <w:lang w:eastAsia="cs-CZ"/>
              </w:rPr>
              <w:t>Systém umožňuje uživateli s příslušným oprávněním vykonávat práva subjektu údajů, tj. vyhledat a nevratně vymazat OÚ (či je anonymizovat) či vykonávat další práva subjektů dle GDPR (např. opravu, omezení zpracování atp.), pokud to bude v souladu s právními předpisy, osobní údaje u subjektů OÚ na základě zadaného Jména, Příjmení, e-mailu nebo login, případně jiného identifikátoru fyzické osoby, který je systémem využíván.</w:t>
            </w:r>
          </w:p>
          <w:p w14:paraId="36245DBB" w14:textId="77777777" w:rsidR="00C80BD3" w:rsidRPr="00747665" w:rsidRDefault="00C80BD3" w:rsidP="00217D12">
            <w:pPr>
              <w:spacing w:line="259" w:lineRule="auto"/>
              <w:rPr>
                <w:color w:val="000000" w:themeColor="text1"/>
                <w:lang w:eastAsia="cs-CZ"/>
              </w:rPr>
            </w:pPr>
            <w:r w:rsidRPr="00747665">
              <w:rPr>
                <w:color w:val="000000" w:themeColor="text1"/>
                <w:lang w:eastAsia="cs-CZ"/>
              </w:rPr>
              <w:t>Řešení musí být postaveno tak, aby výmaz či anonymizace byly možné i ze záloh systému.</w:t>
            </w:r>
          </w:p>
          <w:p w14:paraId="2C2CAEEB" w14:textId="77777777" w:rsidR="00C80BD3" w:rsidRPr="00747665" w:rsidRDefault="00C80BD3" w:rsidP="00217D12">
            <w:pPr>
              <w:spacing w:line="259" w:lineRule="auto"/>
              <w:rPr>
                <w:color w:val="000000" w:themeColor="text1"/>
                <w:lang w:eastAsia="cs-CZ"/>
              </w:rPr>
            </w:pPr>
            <w:r w:rsidRPr="00747665">
              <w:rPr>
                <w:color w:val="000000" w:themeColor="text1"/>
                <w:lang w:eastAsia="cs-CZ"/>
              </w:rPr>
              <w:t>Výkon práv musí být dokumentován/logován a systém musí umožňovat chronologickou rekonstrukci jednotlivých operací.</w:t>
            </w:r>
          </w:p>
          <w:p w14:paraId="493F3AFF" w14:textId="77777777" w:rsidR="00C80BD3" w:rsidRPr="00747665" w:rsidRDefault="00C80BD3" w:rsidP="00217D12">
            <w:pPr>
              <w:spacing w:after="0"/>
              <w:contextualSpacing/>
            </w:pPr>
            <w:r w:rsidRPr="00747665">
              <w:rPr>
                <w:color w:val="000000" w:themeColor="text1"/>
                <w:lang w:eastAsia="cs-CZ"/>
              </w:rPr>
              <w:t>Systém umožňuje evidovat výkon práv subjektů údajů (výmaz, opravu, omezení zpracování atp.). Systém procesně provede administrátora při řešení těchto práv subjektů údajů a bude sloužit pro podporu procesu výkonu práv subjektů údajů.</w:t>
            </w:r>
          </w:p>
        </w:tc>
        <w:tc>
          <w:tcPr>
            <w:tcW w:w="516" w:type="pct"/>
          </w:tcPr>
          <w:p w14:paraId="19C7295F" w14:textId="77777777" w:rsidR="00C80BD3" w:rsidRPr="00747665" w:rsidRDefault="00C80BD3" w:rsidP="00E178FC">
            <w:pPr>
              <w:spacing w:after="0"/>
              <w:contextualSpacing/>
              <w:jc w:val="center"/>
              <w:textAlignment w:val="baseline"/>
              <w:rPr>
                <w:rFonts w:cstheme="minorHAnsi"/>
                <w:highlight w:val="yellow"/>
                <w:lang w:eastAsia="cs-CZ"/>
              </w:rPr>
            </w:pPr>
          </w:p>
        </w:tc>
      </w:tr>
      <w:tr w:rsidR="00C80BD3" w:rsidRPr="00747665" w14:paraId="65B48357" w14:textId="77777777" w:rsidTr="006D6B12">
        <w:tc>
          <w:tcPr>
            <w:tcW w:w="281" w:type="pct"/>
          </w:tcPr>
          <w:p w14:paraId="53F6BE9A" w14:textId="77777777" w:rsidR="00C80BD3" w:rsidRPr="00747665" w:rsidRDefault="00C80BD3" w:rsidP="00217D12">
            <w:pPr>
              <w:spacing w:after="0"/>
              <w:contextualSpacing/>
              <w:textAlignment w:val="baseline"/>
              <w:rPr>
                <w:rFonts w:cstheme="minorHAnsi"/>
                <w:lang w:eastAsia="cs-CZ"/>
              </w:rPr>
            </w:pPr>
          </w:p>
        </w:tc>
        <w:tc>
          <w:tcPr>
            <w:tcW w:w="4202" w:type="pct"/>
          </w:tcPr>
          <w:p w14:paraId="3BFB0AA3" w14:textId="77777777" w:rsidR="00C80BD3" w:rsidRPr="00747665" w:rsidRDefault="00C80BD3" w:rsidP="00C80BD3">
            <w:pPr>
              <w:spacing w:line="259" w:lineRule="auto"/>
              <w:rPr>
                <w:color w:val="000000" w:themeColor="text1"/>
                <w:lang w:eastAsia="cs-CZ"/>
              </w:rPr>
            </w:pPr>
            <w:r w:rsidRPr="00747665">
              <w:rPr>
                <w:color w:val="000000" w:themeColor="text1"/>
                <w:lang w:eastAsia="cs-CZ"/>
              </w:rPr>
              <w:t>Systém musí obsahovat vytvoření přehledu OÚ, u kterých již pominul účel jejich zpracování. Po potvrzení oprávněného uživatele musí dojít k trvalému výmazu osobních údajů nebo k</w:t>
            </w:r>
            <w:r>
              <w:rPr>
                <w:color w:val="000000" w:themeColor="text1"/>
                <w:lang w:eastAsia="cs-CZ"/>
              </w:rPr>
              <w:t> </w:t>
            </w:r>
            <w:r w:rsidRPr="00747665">
              <w:rPr>
                <w:color w:val="000000" w:themeColor="text1"/>
                <w:lang w:eastAsia="cs-CZ"/>
              </w:rPr>
              <w:t>jejich anonymizaci.</w:t>
            </w:r>
          </w:p>
        </w:tc>
        <w:tc>
          <w:tcPr>
            <w:tcW w:w="516" w:type="pct"/>
          </w:tcPr>
          <w:p w14:paraId="28D3F040" w14:textId="77777777" w:rsidR="00C80BD3" w:rsidRPr="00747665" w:rsidRDefault="00C80BD3" w:rsidP="00E178FC">
            <w:pPr>
              <w:spacing w:after="0"/>
              <w:contextualSpacing/>
              <w:jc w:val="center"/>
              <w:textAlignment w:val="baseline"/>
              <w:rPr>
                <w:rFonts w:cstheme="minorHAnsi"/>
                <w:highlight w:val="yellow"/>
                <w:lang w:eastAsia="cs-CZ"/>
              </w:rPr>
            </w:pPr>
          </w:p>
        </w:tc>
      </w:tr>
    </w:tbl>
    <w:p w14:paraId="591F945E" w14:textId="77777777" w:rsidR="00A50C86" w:rsidRDefault="00A50C86" w:rsidP="00D80CAA"/>
    <w:p w14:paraId="2B8BCC57" w14:textId="77777777" w:rsidR="00A50C86" w:rsidRPr="00747665" w:rsidRDefault="00FD3AD3" w:rsidP="00C66364">
      <w:pPr>
        <w:pStyle w:val="Nadpis2"/>
      </w:pPr>
      <w:bookmarkStart w:id="73" w:name="_Toc59452971"/>
      <w:r w:rsidRPr="00A50C86">
        <w:t xml:space="preserve">Požadavky </w:t>
      </w:r>
      <w:r w:rsidR="007A63E3" w:rsidRPr="00A50C86">
        <w:t>na podporovatelnost</w:t>
      </w:r>
      <w:bookmarkEnd w:id="73"/>
    </w:p>
    <w:tbl>
      <w:tblPr>
        <w:tblStyle w:val="Mkatabulky"/>
        <w:tblW w:w="5000" w:type="pct"/>
        <w:tblLayout w:type="fixed"/>
        <w:tblLook w:val="04A0" w:firstRow="1" w:lastRow="0" w:firstColumn="1" w:lastColumn="0" w:noHBand="0" w:noVBand="1"/>
      </w:tblPr>
      <w:tblGrid>
        <w:gridCol w:w="581"/>
        <w:gridCol w:w="8459"/>
        <w:gridCol w:w="1040"/>
      </w:tblGrid>
      <w:tr w:rsidR="0060128D" w:rsidRPr="00747665" w14:paraId="031E762D" w14:textId="77777777" w:rsidTr="006D6B12">
        <w:trPr>
          <w:trHeight w:val="383"/>
        </w:trPr>
        <w:tc>
          <w:tcPr>
            <w:tcW w:w="288" w:type="pct"/>
            <w:shd w:val="clear" w:color="auto" w:fill="A6A6A6" w:themeFill="background1" w:themeFillShade="A6"/>
          </w:tcPr>
          <w:p w14:paraId="2D2AF88D" w14:textId="77777777" w:rsidR="0060128D" w:rsidRPr="00747665" w:rsidRDefault="0060128D" w:rsidP="002556C4">
            <w:pPr>
              <w:spacing w:after="0" w:line="240" w:lineRule="auto"/>
              <w:contextualSpacing/>
              <w:jc w:val="center"/>
              <w:rPr>
                <w:b/>
              </w:rPr>
            </w:pPr>
            <w:r w:rsidRPr="00747665">
              <w:rPr>
                <w:b/>
              </w:rPr>
              <w:t>ID</w:t>
            </w:r>
          </w:p>
        </w:tc>
        <w:tc>
          <w:tcPr>
            <w:tcW w:w="4195" w:type="pct"/>
            <w:shd w:val="clear" w:color="auto" w:fill="A6A6A6" w:themeFill="background1" w:themeFillShade="A6"/>
          </w:tcPr>
          <w:p w14:paraId="648E15FB"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39EE3971"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60128D" w:rsidRPr="00747665" w14:paraId="6C4E0A2C" w14:textId="77777777" w:rsidTr="006D6B12">
        <w:tc>
          <w:tcPr>
            <w:tcW w:w="288" w:type="pct"/>
          </w:tcPr>
          <w:p w14:paraId="42A852D2" w14:textId="77777777" w:rsidR="0060128D" w:rsidRPr="00747665" w:rsidRDefault="0060128D" w:rsidP="002556C4">
            <w:pPr>
              <w:spacing w:after="0" w:line="240" w:lineRule="auto"/>
              <w:contextualSpacing/>
              <w:textAlignment w:val="baseline"/>
              <w:rPr>
                <w:rFonts w:cstheme="minorHAnsi"/>
                <w:lang w:eastAsia="cs-CZ"/>
              </w:rPr>
            </w:pPr>
          </w:p>
        </w:tc>
        <w:tc>
          <w:tcPr>
            <w:tcW w:w="4195" w:type="pct"/>
          </w:tcPr>
          <w:p w14:paraId="4E7E1E27" w14:textId="77777777" w:rsidR="006F7E6B" w:rsidRDefault="00660D45" w:rsidP="006F7E6B">
            <w:pPr>
              <w:spacing w:after="0" w:line="240" w:lineRule="auto"/>
              <w:contextualSpacing/>
              <w:textAlignment w:val="baseline"/>
            </w:pPr>
            <w:r>
              <w:t xml:space="preserve">Součástí dodávky Aplikace MUSÍ být alespoň </w:t>
            </w:r>
            <w:r w:rsidR="006F7E6B">
              <w:t xml:space="preserve">následující </w:t>
            </w:r>
            <w:r>
              <w:t>dokumentace</w:t>
            </w:r>
            <w:r w:rsidR="006F7E6B">
              <w:t>:</w:t>
            </w:r>
          </w:p>
          <w:p w14:paraId="5757A32C" w14:textId="77777777" w:rsidR="004A339B" w:rsidRPr="004A339B" w:rsidRDefault="004A339B" w:rsidP="004A339B">
            <w:pPr>
              <w:pStyle w:val="Odstavecseseznamem"/>
              <w:numPr>
                <w:ilvl w:val="0"/>
                <w:numId w:val="49"/>
              </w:numPr>
              <w:spacing w:after="0"/>
              <w:ind w:left="317" w:hanging="284"/>
              <w:textAlignment w:val="baseline"/>
              <w:rPr>
                <w:b/>
              </w:rPr>
            </w:pPr>
            <w:r w:rsidRPr="004A339B">
              <w:rPr>
                <w:b/>
              </w:rPr>
              <w:t>Architektonickou a implementační dokumentaci</w:t>
            </w:r>
          </w:p>
          <w:p w14:paraId="581BA321" w14:textId="77777777" w:rsidR="004A339B" w:rsidRDefault="004A339B" w:rsidP="004A339B">
            <w:pPr>
              <w:spacing w:after="0"/>
              <w:contextualSpacing/>
              <w:textAlignment w:val="baseline"/>
            </w:pPr>
            <w:r>
              <w:t xml:space="preserve">V průběhu anebo v závěru implementace budou aktualizovány a případně doplněny výstupy Specifikace Díla do podoby aktuální architektonické a implementační dokumentace. Architektonická dokumentace bude obsahovat architektonický model řešení vytvořený v notaci ArchiMate či UML notacích využitím modelovacího nástroje Sparx Systems Enterprise Architect anebo jiného nástroje umožňující přenos dat do Sparx Systems Enterprise Architect. Architektonická dokumentace bude vytvořena v souladu se standardy MZe uvedenými v platném metodickém dokumentu MZr_Metodika_modelovani_architektury. Implementační dokumentace bude obsahovat popis způsobu implementace jednotlivých funkcionalit či konfigurace jednotlivých komponent řešení v takovém detailu, aby dle této dokumentace bylo možné v případě potřeby provést novu </w:t>
            </w:r>
            <w:r>
              <w:lastRenderedPageBreak/>
              <w:t xml:space="preserve">implementaci řešení. </w:t>
            </w:r>
          </w:p>
          <w:p w14:paraId="374E0227" w14:textId="77777777" w:rsidR="004A339B" w:rsidRPr="004A339B" w:rsidRDefault="004A339B" w:rsidP="004A339B">
            <w:pPr>
              <w:pStyle w:val="Odstavecseseznamem"/>
              <w:numPr>
                <w:ilvl w:val="0"/>
                <w:numId w:val="49"/>
              </w:numPr>
              <w:spacing w:after="0"/>
              <w:ind w:left="317" w:hanging="284"/>
              <w:textAlignment w:val="baseline"/>
              <w:rPr>
                <w:b/>
              </w:rPr>
            </w:pPr>
            <w:r w:rsidRPr="004A339B">
              <w:rPr>
                <w:b/>
              </w:rPr>
              <w:t>Instalační dokumentaci</w:t>
            </w:r>
          </w:p>
          <w:p w14:paraId="46B571DA" w14:textId="77777777" w:rsidR="004A339B" w:rsidRDefault="004A339B" w:rsidP="004A339B">
            <w:pPr>
              <w:spacing w:after="0"/>
              <w:contextualSpacing/>
              <w:textAlignment w:val="baseline"/>
            </w:pPr>
            <w:r>
              <w:t>Součástí dokumentace bude dále instalační dokumentace obsahující popis instalace jednotlivých softwarových komponent instalovaných Zhotovitelem jako součást řešení. Tato dokumentace bude obsahovat postup instalace a následné konfigurace vedoucí k plně funkčnímu stavu, případně výpisy či snímky obrazovek v takovém detailu, aby ji bylo možné využít v případě budoucí nové instalace či reinstalace řešení.</w:t>
            </w:r>
          </w:p>
          <w:p w14:paraId="39DD9050" w14:textId="77777777" w:rsidR="004A339B" w:rsidRPr="004A339B" w:rsidRDefault="004A339B" w:rsidP="004A339B">
            <w:pPr>
              <w:pStyle w:val="Odstavecseseznamem"/>
              <w:numPr>
                <w:ilvl w:val="0"/>
                <w:numId w:val="49"/>
              </w:numPr>
              <w:spacing w:after="0"/>
              <w:ind w:left="317" w:hanging="284"/>
              <w:textAlignment w:val="baseline"/>
              <w:rPr>
                <w:b/>
              </w:rPr>
            </w:pPr>
            <w:r w:rsidRPr="004A339B">
              <w:rPr>
                <w:b/>
              </w:rPr>
              <w:t>Uživatelskou dokumentaci</w:t>
            </w:r>
          </w:p>
          <w:p w14:paraId="03F617EB" w14:textId="77777777" w:rsidR="004A339B" w:rsidRDefault="004A339B" w:rsidP="004A339B">
            <w:pPr>
              <w:spacing w:after="0"/>
              <w:contextualSpacing/>
              <w:textAlignment w:val="baseline"/>
            </w:pPr>
            <w:r>
              <w:t>Budou-li součástí implementovaného řešení i rozhraní určená pro koncové uživatele, např. rozhraní pro přihlášení identitou MZe, je požadovanou součástí výstupu uživatelská dokumentace ve formátu MS Word obsahující postupy pro práci s takovým rozhraním a</w:t>
            </w:r>
            <w:r w:rsidR="000C7F8F">
              <w:t> </w:t>
            </w:r>
            <w:r>
              <w:t xml:space="preserve">ilustrační snímky obrazovek. </w:t>
            </w:r>
          </w:p>
          <w:p w14:paraId="13005775" w14:textId="77777777" w:rsidR="004A339B" w:rsidRDefault="004A339B" w:rsidP="004A339B">
            <w:pPr>
              <w:spacing w:after="0"/>
              <w:contextualSpacing/>
              <w:textAlignment w:val="baseline"/>
            </w:pPr>
            <w:r>
              <w:t>Dále bude vytvořena samostatná uživatelská dokumentace pro dodavatele, provozovatele SeP a IdP MZe popisující práci s API (programovatelnými rozhraními) využitelnými pro integraci SeP a IdP. Uživatelská dokumentace uvedených API může být vytvořena jako součástí Metodiky SAU.</w:t>
            </w:r>
          </w:p>
          <w:p w14:paraId="0F27E91E" w14:textId="77777777" w:rsidR="004A339B" w:rsidRPr="004A339B" w:rsidRDefault="004A339B" w:rsidP="004A339B">
            <w:pPr>
              <w:pStyle w:val="Odstavecseseznamem"/>
              <w:numPr>
                <w:ilvl w:val="0"/>
                <w:numId w:val="49"/>
              </w:numPr>
              <w:spacing w:after="0"/>
              <w:ind w:left="317" w:hanging="284"/>
              <w:textAlignment w:val="baseline"/>
              <w:rPr>
                <w:b/>
              </w:rPr>
            </w:pPr>
            <w:r w:rsidRPr="004A339B">
              <w:rPr>
                <w:b/>
              </w:rPr>
              <w:t>Administrátorskou dokumentaci</w:t>
            </w:r>
          </w:p>
          <w:p w14:paraId="0926CD90" w14:textId="77777777" w:rsidR="004A339B" w:rsidRDefault="004A339B" w:rsidP="004A339B">
            <w:pPr>
              <w:spacing w:after="0"/>
              <w:contextualSpacing/>
              <w:textAlignment w:val="baseline"/>
            </w:pPr>
            <w:r>
              <w:t>Administrátorská dokumentace bude obsahovat popis administrá</w:t>
            </w:r>
            <w:r w:rsidR="000C7F8F">
              <w:t>torských aktivit nad rámec stan</w:t>
            </w:r>
            <w:r>
              <w:t>dardní administrátorské dokumentace výrobců jednotlivých software komponent. Dokumentace bude obsahovat činnosti a postupy neuvedené v dokumentaci výrobců anebo činnosti či postupy nezbytné pro administraci vyvinutých komponent, tedy komponent, které nejsou klasifikovány a dodány jako standardní software.</w:t>
            </w:r>
          </w:p>
          <w:p w14:paraId="30A8C07D" w14:textId="77777777" w:rsidR="004A339B" w:rsidRPr="004A339B" w:rsidRDefault="004A339B" w:rsidP="004A339B">
            <w:pPr>
              <w:pStyle w:val="Odstavecseseznamem"/>
              <w:numPr>
                <w:ilvl w:val="0"/>
                <w:numId w:val="49"/>
              </w:numPr>
              <w:spacing w:after="0"/>
              <w:ind w:left="317" w:hanging="284"/>
              <w:textAlignment w:val="baseline"/>
              <w:rPr>
                <w:b/>
              </w:rPr>
            </w:pPr>
            <w:r w:rsidRPr="004A339B">
              <w:rPr>
                <w:b/>
              </w:rPr>
              <w:t>Vývojářskou dokumentaci</w:t>
            </w:r>
          </w:p>
          <w:p w14:paraId="54ED5792" w14:textId="77777777" w:rsidR="004A339B" w:rsidRDefault="004A339B" w:rsidP="004A339B">
            <w:pPr>
              <w:spacing w:after="0"/>
              <w:contextualSpacing/>
              <w:textAlignment w:val="baseline"/>
            </w:pPr>
            <w:r>
              <w:t>V případě, že jako součást řešení budou pro nasazení v prostředí Objednatele navrženy a</w:t>
            </w:r>
            <w:r w:rsidR="000C7F8F">
              <w:t> </w:t>
            </w:r>
            <w:r>
              <w:t>vyvíjeny softwarové komponenty, bude součástí výstupu projektu vývojářská dokumentace obsahující informace, jak vytvořit a nakonfigurovat prostředí nezbytné pro překlad zdrojových kódů a pro sestavení aplikace do podoby spustitelného řešení. Součástí popisu budou dále i informace o postupu a jednotlivých krocích překladu. Součástí vývojářské dokumentace budou dále informace vázající se ke zdrojovým kódům, které nebylo možné anebo vhodné vložit ve formě komentářů přímo do souborů obsahujících zdrojové kódy.</w:t>
            </w:r>
          </w:p>
          <w:p w14:paraId="304565EA" w14:textId="77777777" w:rsidR="004A339B" w:rsidRPr="004A339B" w:rsidRDefault="004A339B" w:rsidP="004A339B">
            <w:pPr>
              <w:pStyle w:val="Odstavecseseznamem"/>
              <w:numPr>
                <w:ilvl w:val="0"/>
                <w:numId w:val="49"/>
              </w:numPr>
              <w:spacing w:after="0"/>
              <w:ind w:left="317" w:hanging="284"/>
              <w:textAlignment w:val="baseline"/>
              <w:rPr>
                <w:b/>
              </w:rPr>
            </w:pPr>
            <w:r w:rsidRPr="004A339B">
              <w:rPr>
                <w:b/>
              </w:rPr>
              <w:t>Provozní dokumentaci</w:t>
            </w:r>
          </w:p>
          <w:p w14:paraId="71638EBB" w14:textId="77777777" w:rsidR="004A339B" w:rsidRDefault="004A339B" w:rsidP="004A339B">
            <w:pPr>
              <w:spacing w:after="0"/>
              <w:contextualSpacing/>
              <w:textAlignment w:val="baseline"/>
            </w:pPr>
            <w:r>
              <w:t>Provozní dokumentace bude obsahovat popis všech činností</w:t>
            </w:r>
            <w:r w:rsidR="000C7F8F">
              <w:t>,</w:t>
            </w:r>
            <w:r>
              <w:t xml:space="preserve"> které je třeba zajistit v</w:t>
            </w:r>
            <w:r w:rsidR="000C7F8F">
              <w:t> </w:t>
            </w:r>
            <w:r>
              <w:t>průběhu běžného provozu systému pro řádný běh systému. Popis bude zároveň zahrnovat i všechny požadavky na realizaci profylaktických činností.</w:t>
            </w:r>
          </w:p>
          <w:p w14:paraId="13679C24" w14:textId="77777777" w:rsidR="004A339B" w:rsidRPr="004A339B" w:rsidRDefault="004A339B" w:rsidP="004A339B">
            <w:pPr>
              <w:pStyle w:val="Odstavecseseznamem"/>
              <w:numPr>
                <w:ilvl w:val="0"/>
                <w:numId w:val="49"/>
              </w:numPr>
              <w:spacing w:after="0"/>
              <w:ind w:left="317" w:hanging="284"/>
              <w:textAlignment w:val="baseline"/>
              <w:rPr>
                <w:b/>
              </w:rPr>
            </w:pPr>
            <w:r w:rsidRPr="004A339B">
              <w:rPr>
                <w:b/>
              </w:rPr>
              <w:t>Bezpečnostní dokumentaci</w:t>
            </w:r>
          </w:p>
          <w:p w14:paraId="08DDBC77" w14:textId="77777777" w:rsidR="006F7E6B" w:rsidRPr="006F7E6B" w:rsidRDefault="004A339B" w:rsidP="004A339B">
            <w:pPr>
              <w:spacing w:after="0" w:line="240" w:lineRule="auto"/>
              <w:contextualSpacing/>
              <w:textAlignment w:val="baseline"/>
            </w:pPr>
            <w:r>
              <w:t>Bezpečnostní dokumentace bude zahrnovat všechny systémové účty a hesla použitá v řešení. Uživatelské účty a hesla budou uloženy a předány v souborové databázi KeePass. Bezpečností dokumentace bude dále obsahovat informace o zabezpečení řešení a přehled činností, aktivit (zejména aktualizací), které je třeba realizovat v běžném provozu tak, aby byla zachována požadovaná bezpečnost. Dále bude bezpečnostní dokumentace obsahovat i seznam s popisem významu všech událostí, které řešení posílá do bezpečnostního monitoringu (SIEM). Pro správnou integraci s WAF (ASM) musí být součástí bezpečnostní dokumentace též seznam všech platných exaktních URL či co nejvíce specifických URI patternů, které jsou používané v legitimní komunikaci s komponentami řešení, kde taková komunikace prochází přes WAF.</w:t>
            </w:r>
          </w:p>
        </w:tc>
        <w:tc>
          <w:tcPr>
            <w:tcW w:w="516" w:type="pct"/>
          </w:tcPr>
          <w:p w14:paraId="3D93DB3A" w14:textId="77777777" w:rsidR="0060128D" w:rsidRPr="00747665" w:rsidRDefault="0060128D" w:rsidP="002556C4">
            <w:pPr>
              <w:spacing w:after="0" w:line="240" w:lineRule="auto"/>
              <w:contextualSpacing/>
              <w:jc w:val="center"/>
              <w:textAlignment w:val="baseline"/>
              <w:rPr>
                <w:rFonts w:cstheme="minorHAnsi"/>
                <w:lang w:eastAsia="cs-CZ"/>
              </w:rPr>
            </w:pPr>
          </w:p>
        </w:tc>
      </w:tr>
      <w:tr w:rsidR="00B619A8" w:rsidRPr="00747665" w14:paraId="12338996" w14:textId="77777777" w:rsidTr="006D6B12">
        <w:tc>
          <w:tcPr>
            <w:tcW w:w="288" w:type="pct"/>
          </w:tcPr>
          <w:p w14:paraId="08E92C7A" w14:textId="77777777" w:rsidR="00B619A8" w:rsidRPr="00747665" w:rsidRDefault="00B619A8" w:rsidP="006F7E6B">
            <w:pPr>
              <w:spacing w:after="0" w:line="240" w:lineRule="auto"/>
              <w:contextualSpacing/>
              <w:textAlignment w:val="baseline"/>
              <w:rPr>
                <w:rFonts w:cstheme="minorHAnsi"/>
                <w:lang w:eastAsia="cs-CZ"/>
              </w:rPr>
            </w:pPr>
          </w:p>
        </w:tc>
        <w:tc>
          <w:tcPr>
            <w:tcW w:w="4195" w:type="pct"/>
          </w:tcPr>
          <w:p w14:paraId="745C0CC6" w14:textId="77777777" w:rsidR="00B619A8" w:rsidRPr="00747665" w:rsidRDefault="00B619A8" w:rsidP="002B1067">
            <w:pPr>
              <w:spacing w:after="0" w:line="240" w:lineRule="auto"/>
              <w:contextualSpacing/>
              <w:textAlignment w:val="baseline"/>
              <w:rPr>
                <w:rFonts w:cstheme="minorHAnsi"/>
                <w:lang w:eastAsia="cs-CZ"/>
              </w:rPr>
            </w:pPr>
            <w:r>
              <w:rPr>
                <w:rFonts w:cstheme="minorHAnsi"/>
              </w:rPr>
              <w:t>Rozvoj</w:t>
            </w:r>
            <w:r w:rsidRPr="00747665">
              <w:rPr>
                <w:rFonts w:cstheme="minorHAnsi"/>
              </w:rPr>
              <w:t xml:space="preserve"> Aplikace MUSÍ být možné zadat jinému </w:t>
            </w:r>
            <w:r>
              <w:rPr>
                <w:rFonts w:cstheme="minorHAnsi"/>
              </w:rPr>
              <w:t>Dodavatel</w:t>
            </w:r>
            <w:r w:rsidRPr="00747665">
              <w:rPr>
                <w:rFonts w:cstheme="minorHAnsi"/>
              </w:rPr>
              <w:t xml:space="preserve">i, než bude </w:t>
            </w:r>
            <w:r>
              <w:rPr>
                <w:rFonts w:cstheme="minorHAnsi"/>
              </w:rPr>
              <w:t>Dodavatel</w:t>
            </w:r>
            <w:r w:rsidRPr="00747665">
              <w:rPr>
                <w:rFonts w:cstheme="minorHAnsi"/>
              </w:rPr>
              <w:t xml:space="preserve"> stávající. Tomu musí odpovídat </w:t>
            </w:r>
            <w:r>
              <w:rPr>
                <w:rFonts w:cstheme="minorHAnsi"/>
              </w:rPr>
              <w:t>d</w:t>
            </w:r>
            <w:r w:rsidRPr="00747665">
              <w:rPr>
                <w:rFonts w:cstheme="minorHAnsi"/>
              </w:rPr>
              <w:t>okumentace k</w:t>
            </w:r>
            <w:r w:rsidR="006F7E6B">
              <w:rPr>
                <w:rFonts w:cstheme="minorHAnsi"/>
              </w:rPr>
              <w:t> </w:t>
            </w:r>
            <w:r w:rsidRPr="00747665">
              <w:rPr>
                <w:rFonts w:cstheme="minorHAnsi"/>
              </w:rPr>
              <w:t>Aplikaci</w:t>
            </w:r>
            <w:r w:rsidR="006F7E6B">
              <w:rPr>
                <w:rFonts w:cstheme="minorHAnsi"/>
              </w:rPr>
              <w:t xml:space="preserve"> tak, aby splňovala obvyklé standardy na dokumentaci informačního systémy (např. řádně okomentovaný zdrojový kód atp.)</w:t>
            </w:r>
            <w:r w:rsidRPr="00747665">
              <w:rPr>
                <w:rFonts w:cstheme="minorHAnsi"/>
              </w:rPr>
              <w:t>.</w:t>
            </w:r>
          </w:p>
        </w:tc>
        <w:tc>
          <w:tcPr>
            <w:tcW w:w="516" w:type="pct"/>
          </w:tcPr>
          <w:p w14:paraId="0A62FA93" w14:textId="77777777" w:rsidR="00B619A8" w:rsidRPr="00747665" w:rsidRDefault="00B619A8" w:rsidP="002B1067">
            <w:pPr>
              <w:spacing w:after="0" w:line="240" w:lineRule="auto"/>
              <w:contextualSpacing/>
              <w:jc w:val="center"/>
              <w:textAlignment w:val="baseline"/>
              <w:rPr>
                <w:rFonts w:cstheme="minorHAnsi"/>
                <w:highlight w:val="yellow"/>
                <w:lang w:eastAsia="cs-CZ"/>
              </w:rPr>
            </w:pPr>
          </w:p>
        </w:tc>
      </w:tr>
      <w:tr w:rsidR="0060128D" w:rsidRPr="00747665" w14:paraId="3B13D527" w14:textId="77777777" w:rsidTr="006D6B12">
        <w:tc>
          <w:tcPr>
            <w:tcW w:w="288" w:type="pct"/>
          </w:tcPr>
          <w:p w14:paraId="5E31EB19" w14:textId="77777777" w:rsidR="0060128D" w:rsidRPr="00747665" w:rsidRDefault="0060128D" w:rsidP="002556C4">
            <w:pPr>
              <w:spacing w:after="0" w:line="240" w:lineRule="auto"/>
              <w:contextualSpacing/>
              <w:textAlignment w:val="baseline"/>
              <w:rPr>
                <w:rFonts w:cstheme="minorHAnsi"/>
                <w:lang w:eastAsia="cs-CZ"/>
              </w:rPr>
            </w:pPr>
          </w:p>
        </w:tc>
        <w:tc>
          <w:tcPr>
            <w:tcW w:w="4195" w:type="pct"/>
          </w:tcPr>
          <w:p w14:paraId="3C151358" w14:textId="77777777" w:rsidR="0060128D" w:rsidRPr="00747665" w:rsidRDefault="00C46DEB" w:rsidP="006F7E6B">
            <w:pPr>
              <w:spacing w:after="0" w:line="240" w:lineRule="auto"/>
              <w:contextualSpacing/>
              <w:textAlignment w:val="baseline"/>
              <w:rPr>
                <w:rFonts w:cstheme="minorHAnsi"/>
                <w:lang w:eastAsia="cs-CZ"/>
              </w:rPr>
            </w:pPr>
            <w:r w:rsidRPr="00747665">
              <w:rPr>
                <w:rFonts w:asciiTheme="majorHAnsi" w:hAnsiTheme="majorHAnsi" w:cstheme="majorHAnsi"/>
              </w:rPr>
              <w:t xml:space="preserve">V Aplikaci </w:t>
            </w:r>
            <w:r w:rsidR="006F7E6B">
              <w:rPr>
                <w:rFonts w:asciiTheme="majorHAnsi" w:hAnsiTheme="majorHAnsi" w:cstheme="majorHAnsi"/>
              </w:rPr>
              <w:t>MUSÍ být</w:t>
            </w:r>
            <w:r w:rsidRPr="00747665">
              <w:rPr>
                <w:rFonts w:asciiTheme="majorHAnsi" w:hAnsiTheme="majorHAnsi" w:cstheme="majorHAnsi"/>
              </w:rPr>
              <w:t xml:space="preserve"> ke stažení aktuální dokumentace webových služeb, odkud ji lze dále </w:t>
            </w:r>
            <w:r w:rsidR="006F7E6B">
              <w:rPr>
                <w:rFonts w:asciiTheme="majorHAnsi" w:hAnsiTheme="majorHAnsi" w:cstheme="majorHAnsi"/>
              </w:rPr>
              <w:t xml:space="preserve">veřejně </w:t>
            </w:r>
            <w:r w:rsidRPr="00747665">
              <w:rPr>
                <w:rFonts w:asciiTheme="majorHAnsi" w:hAnsiTheme="majorHAnsi" w:cstheme="majorHAnsi"/>
              </w:rPr>
              <w:t>publikovat.</w:t>
            </w:r>
          </w:p>
        </w:tc>
        <w:tc>
          <w:tcPr>
            <w:tcW w:w="516" w:type="pct"/>
          </w:tcPr>
          <w:p w14:paraId="0F93FB14" w14:textId="77777777" w:rsidR="0060128D" w:rsidRPr="00747665" w:rsidRDefault="0060128D" w:rsidP="002556C4">
            <w:pPr>
              <w:spacing w:after="0" w:line="240" w:lineRule="auto"/>
              <w:contextualSpacing/>
              <w:jc w:val="center"/>
              <w:textAlignment w:val="baseline"/>
              <w:rPr>
                <w:rFonts w:cstheme="minorHAnsi"/>
                <w:highlight w:val="yellow"/>
                <w:lang w:eastAsia="cs-CZ"/>
              </w:rPr>
            </w:pPr>
          </w:p>
        </w:tc>
      </w:tr>
      <w:tr w:rsidR="00C66DA6" w:rsidRPr="00747665" w14:paraId="6895CDD3" w14:textId="77777777" w:rsidTr="006D6B12">
        <w:tc>
          <w:tcPr>
            <w:tcW w:w="288" w:type="pct"/>
          </w:tcPr>
          <w:p w14:paraId="02E51D6D" w14:textId="77777777" w:rsidR="00C66DA6" w:rsidRPr="00747665" w:rsidRDefault="00C66DA6" w:rsidP="00E178FC">
            <w:pPr>
              <w:spacing w:after="0"/>
              <w:contextualSpacing/>
              <w:textAlignment w:val="baseline"/>
              <w:rPr>
                <w:rFonts w:cstheme="minorHAnsi"/>
                <w:lang w:eastAsia="cs-CZ"/>
              </w:rPr>
            </w:pPr>
          </w:p>
        </w:tc>
        <w:tc>
          <w:tcPr>
            <w:tcW w:w="4195" w:type="pct"/>
          </w:tcPr>
          <w:p w14:paraId="2AA6936C" w14:textId="77777777" w:rsidR="00C66DA6" w:rsidRPr="00747665" w:rsidRDefault="006F7E6B" w:rsidP="006F7E6B">
            <w:pPr>
              <w:spacing w:after="0"/>
              <w:contextualSpacing/>
              <w:textAlignment w:val="baseline"/>
              <w:rPr>
                <w:rFonts w:cstheme="minorHAnsi"/>
                <w:lang w:eastAsia="cs-CZ"/>
              </w:rPr>
            </w:pPr>
            <w:r>
              <w:rPr>
                <w:rFonts w:asciiTheme="majorHAnsi" w:hAnsiTheme="majorHAnsi" w:cstheme="majorHAnsi"/>
              </w:rPr>
              <w:t>Na veřejné části Aplikace MUSÍ e</w:t>
            </w:r>
            <w:r w:rsidR="00C46DEB" w:rsidRPr="00747665">
              <w:rPr>
                <w:rFonts w:asciiTheme="majorHAnsi" w:hAnsiTheme="majorHAnsi" w:cstheme="majorHAnsi"/>
              </w:rPr>
              <w:t>xist</w:t>
            </w:r>
            <w:r>
              <w:rPr>
                <w:rFonts w:asciiTheme="majorHAnsi" w:hAnsiTheme="majorHAnsi" w:cstheme="majorHAnsi"/>
              </w:rPr>
              <w:t>ovat</w:t>
            </w:r>
            <w:r w:rsidR="00C46DEB" w:rsidRPr="00747665">
              <w:rPr>
                <w:rFonts w:asciiTheme="majorHAnsi" w:hAnsiTheme="majorHAnsi" w:cstheme="majorHAnsi"/>
              </w:rPr>
              <w:t xml:space="preserve"> přehled odstávek/výpadků Aplikace</w:t>
            </w:r>
            <w:r>
              <w:rPr>
                <w:rFonts w:asciiTheme="majorHAnsi" w:hAnsiTheme="majorHAnsi" w:cstheme="majorHAnsi"/>
              </w:rPr>
              <w:t xml:space="preserve"> a dalších provozních </w:t>
            </w:r>
            <w:r>
              <w:rPr>
                <w:rFonts w:asciiTheme="majorHAnsi" w:hAnsiTheme="majorHAnsi" w:cstheme="majorHAnsi"/>
              </w:rPr>
              <w:lastRenderedPageBreak/>
              <w:t>informací</w:t>
            </w:r>
            <w:r w:rsidR="00C46DEB" w:rsidRPr="00747665">
              <w:rPr>
                <w:rFonts w:asciiTheme="majorHAnsi" w:hAnsiTheme="majorHAnsi" w:cstheme="majorHAnsi"/>
              </w:rPr>
              <w:t>.</w:t>
            </w:r>
          </w:p>
        </w:tc>
        <w:tc>
          <w:tcPr>
            <w:tcW w:w="516" w:type="pct"/>
          </w:tcPr>
          <w:p w14:paraId="5372723F" w14:textId="77777777" w:rsidR="00C66DA6" w:rsidRPr="00747665" w:rsidRDefault="00C66DA6" w:rsidP="00E178FC">
            <w:pPr>
              <w:spacing w:after="0"/>
              <w:contextualSpacing/>
              <w:jc w:val="center"/>
              <w:textAlignment w:val="baseline"/>
              <w:rPr>
                <w:rFonts w:cstheme="minorHAnsi"/>
                <w:highlight w:val="yellow"/>
                <w:lang w:eastAsia="cs-CZ"/>
              </w:rPr>
            </w:pPr>
          </w:p>
        </w:tc>
      </w:tr>
    </w:tbl>
    <w:p w14:paraId="560609EB" w14:textId="77777777" w:rsidR="00A50C86" w:rsidRDefault="00A50C86" w:rsidP="00D80CAA"/>
    <w:p w14:paraId="40B75649" w14:textId="77777777" w:rsidR="00A50C86" w:rsidRPr="00747665" w:rsidRDefault="00FD3AD3" w:rsidP="00C66364">
      <w:pPr>
        <w:pStyle w:val="Nadpis2"/>
      </w:pPr>
      <w:bookmarkStart w:id="74" w:name="_Toc59452972"/>
      <w:r>
        <w:t xml:space="preserve">Požadavky na </w:t>
      </w:r>
      <w:r w:rsidRPr="0060128D">
        <w:t>licence a kategorie uživatelů</w:t>
      </w:r>
      <w:bookmarkEnd w:id="74"/>
    </w:p>
    <w:tbl>
      <w:tblPr>
        <w:tblStyle w:val="Mkatabulky"/>
        <w:tblW w:w="5000" w:type="pct"/>
        <w:tblLook w:val="04A0" w:firstRow="1" w:lastRow="0" w:firstColumn="1" w:lastColumn="0" w:noHBand="0" w:noVBand="1"/>
      </w:tblPr>
      <w:tblGrid>
        <w:gridCol w:w="567"/>
        <w:gridCol w:w="8473"/>
        <w:gridCol w:w="1040"/>
      </w:tblGrid>
      <w:tr w:rsidR="0060128D" w:rsidRPr="00747665" w14:paraId="32124227" w14:textId="77777777" w:rsidTr="006D6B12">
        <w:tc>
          <w:tcPr>
            <w:tcW w:w="281" w:type="pct"/>
            <w:shd w:val="clear" w:color="auto" w:fill="A6A6A6" w:themeFill="background1" w:themeFillShade="A6"/>
          </w:tcPr>
          <w:p w14:paraId="54760729" w14:textId="77777777" w:rsidR="0060128D" w:rsidRPr="00747665" w:rsidRDefault="0060128D" w:rsidP="002556C4">
            <w:pPr>
              <w:spacing w:after="0" w:line="240" w:lineRule="auto"/>
              <w:contextualSpacing/>
              <w:jc w:val="center"/>
              <w:rPr>
                <w:b/>
              </w:rPr>
            </w:pPr>
            <w:r w:rsidRPr="00747665">
              <w:rPr>
                <w:b/>
              </w:rPr>
              <w:t>ID</w:t>
            </w:r>
          </w:p>
        </w:tc>
        <w:tc>
          <w:tcPr>
            <w:tcW w:w="4202" w:type="pct"/>
            <w:shd w:val="clear" w:color="auto" w:fill="A6A6A6" w:themeFill="background1" w:themeFillShade="A6"/>
          </w:tcPr>
          <w:p w14:paraId="4EFD852A"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6EEA6ADB"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60128D" w:rsidRPr="00747665" w14:paraId="6D387DA5" w14:textId="77777777" w:rsidTr="006D6B12">
        <w:tc>
          <w:tcPr>
            <w:tcW w:w="281" w:type="pct"/>
          </w:tcPr>
          <w:p w14:paraId="0180AFE8" w14:textId="77777777" w:rsidR="0060128D" w:rsidRPr="00747665" w:rsidRDefault="0060128D" w:rsidP="002556C4">
            <w:pPr>
              <w:spacing w:after="0" w:line="240" w:lineRule="auto"/>
              <w:contextualSpacing/>
              <w:textAlignment w:val="baseline"/>
              <w:rPr>
                <w:rFonts w:cstheme="minorHAnsi"/>
                <w:lang w:eastAsia="cs-CZ"/>
              </w:rPr>
            </w:pPr>
          </w:p>
        </w:tc>
        <w:tc>
          <w:tcPr>
            <w:tcW w:w="4202" w:type="pct"/>
          </w:tcPr>
          <w:p w14:paraId="40E913AC" w14:textId="77777777" w:rsidR="0060128D" w:rsidRPr="00747665" w:rsidRDefault="007552D6" w:rsidP="002556C4">
            <w:pPr>
              <w:spacing w:after="0" w:line="240" w:lineRule="auto"/>
              <w:contextualSpacing/>
              <w:textAlignment w:val="baseline"/>
              <w:rPr>
                <w:rFonts w:cstheme="minorHAnsi"/>
                <w:lang w:eastAsia="cs-CZ"/>
              </w:rPr>
            </w:pPr>
            <w:r w:rsidRPr="00747665">
              <w:rPr>
                <w:rFonts w:asciiTheme="majorHAnsi" w:hAnsiTheme="majorHAnsi" w:cstheme="majorHAnsi"/>
              </w:rPr>
              <w:t>Z pohledu nákladů a investic Objednatel požaduje použít takové produkty a technologie, které nevedou k nutnosti licencování koncových – uživatelských stanic žádným způsobem.</w:t>
            </w:r>
          </w:p>
        </w:tc>
        <w:tc>
          <w:tcPr>
            <w:tcW w:w="516" w:type="pct"/>
          </w:tcPr>
          <w:p w14:paraId="48A496C2" w14:textId="77777777" w:rsidR="0060128D" w:rsidRPr="00747665" w:rsidRDefault="0060128D" w:rsidP="002556C4">
            <w:pPr>
              <w:spacing w:after="0" w:line="240" w:lineRule="auto"/>
              <w:contextualSpacing/>
              <w:jc w:val="center"/>
              <w:textAlignment w:val="baseline"/>
              <w:rPr>
                <w:rFonts w:cstheme="minorHAnsi"/>
                <w:lang w:eastAsia="cs-CZ"/>
              </w:rPr>
            </w:pPr>
          </w:p>
        </w:tc>
      </w:tr>
      <w:tr w:rsidR="000C7F8F" w:rsidRPr="00747665" w14:paraId="36E2BF07" w14:textId="77777777" w:rsidTr="006D6B12">
        <w:tc>
          <w:tcPr>
            <w:tcW w:w="281" w:type="pct"/>
          </w:tcPr>
          <w:p w14:paraId="2B3915BC" w14:textId="77777777" w:rsidR="000C7F8F" w:rsidRPr="00747665" w:rsidRDefault="000C7F8F" w:rsidP="00217D12">
            <w:pPr>
              <w:spacing w:after="0" w:line="240" w:lineRule="auto"/>
              <w:contextualSpacing/>
              <w:textAlignment w:val="baseline"/>
              <w:rPr>
                <w:rFonts w:cstheme="minorHAnsi"/>
                <w:lang w:eastAsia="cs-CZ"/>
              </w:rPr>
            </w:pPr>
          </w:p>
        </w:tc>
        <w:tc>
          <w:tcPr>
            <w:tcW w:w="4202" w:type="pct"/>
          </w:tcPr>
          <w:p w14:paraId="48038B43" w14:textId="77777777" w:rsidR="000C7F8F" w:rsidRPr="00747665" w:rsidRDefault="000C7F8F" w:rsidP="008B5FCF">
            <w:pPr>
              <w:spacing w:after="0" w:line="240" w:lineRule="auto"/>
              <w:contextualSpacing/>
              <w:textAlignment w:val="baseline"/>
              <w:rPr>
                <w:rFonts w:cstheme="minorHAnsi"/>
                <w:lang w:eastAsia="cs-CZ"/>
              </w:rPr>
            </w:pPr>
            <w:r>
              <w:rPr>
                <w:rFonts w:asciiTheme="majorHAnsi" w:hAnsiTheme="majorHAnsi" w:cstheme="majorHAnsi"/>
              </w:rPr>
              <w:t>MUSÍ e</w:t>
            </w:r>
            <w:r w:rsidRPr="00747665">
              <w:rPr>
                <w:rFonts w:asciiTheme="majorHAnsi" w:hAnsiTheme="majorHAnsi" w:cstheme="majorHAnsi"/>
              </w:rPr>
              <w:t>xist</w:t>
            </w:r>
            <w:r>
              <w:rPr>
                <w:rFonts w:asciiTheme="majorHAnsi" w:hAnsiTheme="majorHAnsi" w:cstheme="majorHAnsi"/>
              </w:rPr>
              <w:t>ovat</w:t>
            </w:r>
            <w:r w:rsidRPr="00747665">
              <w:rPr>
                <w:rFonts w:asciiTheme="majorHAnsi" w:hAnsiTheme="majorHAnsi" w:cstheme="majorHAnsi"/>
              </w:rPr>
              <w:t xml:space="preserve"> </w:t>
            </w:r>
            <w:r>
              <w:rPr>
                <w:rFonts w:asciiTheme="majorHAnsi" w:hAnsiTheme="majorHAnsi" w:cstheme="majorHAnsi"/>
              </w:rPr>
              <w:t xml:space="preserve">role </w:t>
            </w:r>
            <w:r w:rsidRPr="00747665">
              <w:rPr>
                <w:rFonts w:asciiTheme="majorHAnsi" w:hAnsiTheme="majorHAnsi" w:cstheme="majorHAnsi"/>
              </w:rPr>
              <w:t>administrátor</w:t>
            </w:r>
            <w:r>
              <w:rPr>
                <w:rFonts w:asciiTheme="majorHAnsi" w:hAnsiTheme="majorHAnsi" w:cstheme="majorHAnsi"/>
              </w:rPr>
              <w:t>a (označován též jako root, admin atp.)</w:t>
            </w:r>
            <w:r w:rsidRPr="00747665">
              <w:rPr>
                <w:rFonts w:asciiTheme="majorHAnsi" w:hAnsiTheme="majorHAnsi" w:cstheme="majorHAnsi"/>
              </w:rPr>
              <w:t xml:space="preserve"> Aplikace</w:t>
            </w:r>
            <w:r>
              <w:rPr>
                <w:rFonts w:asciiTheme="majorHAnsi" w:hAnsiTheme="majorHAnsi" w:cstheme="majorHAnsi"/>
              </w:rPr>
              <w:t xml:space="preserve"> jako privilegovaného účtu</w:t>
            </w:r>
            <w:r w:rsidRPr="00747665">
              <w:rPr>
                <w:rFonts w:asciiTheme="majorHAnsi" w:hAnsiTheme="majorHAnsi" w:cstheme="majorHAnsi"/>
              </w:rPr>
              <w:t>.</w:t>
            </w:r>
          </w:p>
        </w:tc>
        <w:tc>
          <w:tcPr>
            <w:tcW w:w="516" w:type="pct"/>
          </w:tcPr>
          <w:p w14:paraId="4B026B7F" w14:textId="77777777" w:rsidR="000C7F8F" w:rsidRDefault="000C7F8F"/>
        </w:tc>
      </w:tr>
      <w:tr w:rsidR="004A1915" w:rsidRPr="00747665" w14:paraId="0B02915C" w14:textId="77777777" w:rsidTr="006D6B12">
        <w:tc>
          <w:tcPr>
            <w:tcW w:w="281" w:type="pct"/>
          </w:tcPr>
          <w:p w14:paraId="33C74BDB" w14:textId="77777777" w:rsidR="004A1915" w:rsidRPr="00747665" w:rsidRDefault="004A1915" w:rsidP="00217D12">
            <w:pPr>
              <w:spacing w:after="0"/>
              <w:contextualSpacing/>
              <w:textAlignment w:val="baseline"/>
              <w:rPr>
                <w:rFonts w:cstheme="minorHAnsi"/>
                <w:lang w:eastAsia="cs-CZ"/>
              </w:rPr>
            </w:pPr>
          </w:p>
        </w:tc>
        <w:tc>
          <w:tcPr>
            <w:tcW w:w="4202" w:type="pct"/>
          </w:tcPr>
          <w:p w14:paraId="7FB5E201" w14:textId="77777777" w:rsidR="004A1915" w:rsidRDefault="004A1915" w:rsidP="008B5FCF">
            <w:pPr>
              <w:spacing w:after="0"/>
              <w:contextualSpacing/>
              <w:textAlignment w:val="baseline"/>
              <w:rPr>
                <w:rFonts w:asciiTheme="majorHAnsi" w:hAnsiTheme="majorHAnsi" w:cstheme="majorHAnsi"/>
              </w:rPr>
            </w:pPr>
            <w:r>
              <w:rPr>
                <w:rFonts w:asciiTheme="majorHAnsi" w:hAnsiTheme="majorHAnsi" w:cstheme="majorHAnsi"/>
              </w:rPr>
              <w:t>MUSÍ existovat role auditora, která umožní náhled na všechna data bez možnosti jejich editace.</w:t>
            </w:r>
          </w:p>
        </w:tc>
        <w:tc>
          <w:tcPr>
            <w:tcW w:w="516" w:type="pct"/>
          </w:tcPr>
          <w:p w14:paraId="7FAC2B35" w14:textId="77777777" w:rsidR="004A1915" w:rsidRDefault="004A1915"/>
        </w:tc>
      </w:tr>
      <w:tr w:rsidR="004A1915" w:rsidRPr="00747665" w14:paraId="39877997" w14:textId="77777777" w:rsidTr="006D6B12">
        <w:tc>
          <w:tcPr>
            <w:tcW w:w="281" w:type="pct"/>
          </w:tcPr>
          <w:p w14:paraId="7C8F28B2" w14:textId="77777777" w:rsidR="004A1915" w:rsidRPr="00747665" w:rsidRDefault="004A1915" w:rsidP="00217D12">
            <w:pPr>
              <w:spacing w:after="0"/>
              <w:contextualSpacing/>
              <w:textAlignment w:val="baseline"/>
              <w:rPr>
                <w:rFonts w:cstheme="minorHAnsi"/>
                <w:lang w:eastAsia="cs-CZ"/>
              </w:rPr>
            </w:pPr>
          </w:p>
        </w:tc>
        <w:tc>
          <w:tcPr>
            <w:tcW w:w="4202" w:type="pct"/>
          </w:tcPr>
          <w:p w14:paraId="1B19304C" w14:textId="77777777" w:rsidR="004A1915" w:rsidRDefault="004A1915" w:rsidP="008B5FCF">
            <w:pPr>
              <w:spacing w:after="0"/>
              <w:contextualSpacing/>
              <w:textAlignment w:val="baseline"/>
              <w:rPr>
                <w:rFonts w:asciiTheme="majorHAnsi" w:hAnsiTheme="majorHAnsi" w:cstheme="majorHAnsi"/>
              </w:rPr>
            </w:pPr>
            <w:r>
              <w:rPr>
                <w:rFonts w:asciiTheme="majorHAnsi" w:hAnsiTheme="majorHAnsi" w:cstheme="majorHAnsi"/>
              </w:rPr>
              <w:t>Další role vyplynou z implementační analýzy (např. více úrovní role administrátora, role operátora atp.).</w:t>
            </w:r>
          </w:p>
        </w:tc>
        <w:tc>
          <w:tcPr>
            <w:tcW w:w="516" w:type="pct"/>
          </w:tcPr>
          <w:p w14:paraId="305EA25C" w14:textId="77777777" w:rsidR="004A1915" w:rsidRDefault="004A1915"/>
        </w:tc>
      </w:tr>
      <w:tr w:rsidR="000C7F8F" w:rsidRPr="00747665" w14:paraId="686E4E50" w14:textId="77777777" w:rsidTr="006D6B12">
        <w:tc>
          <w:tcPr>
            <w:tcW w:w="281" w:type="pct"/>
          </w:tcPr>
          <w:p w14:paraId="1D506B5A" w14:textId="77777777" w:rsidR="000C7F8F" w:rsidRPr="00747665" w:rsidRDefault="000C7F8F" w:rsidP="0012467C">
            <w:pPr>
              <w:spacing w:after="0" w:line="240" w:lineRule="auto"/>
              <w:contextualSpacing/>
              <w:textAlignment w:val="baseline"/>
              <w:rPr>
                <w:rFonts w:cstheme="minorHAnsi"/>
                <w:lang w:eastAsia="cs-CZ"/>
              </w:rPr>
            </w:pPr>
          </w:p>
        </w:tc>
        <w:tc>
          <w:tcPr>
            <w:tcW w:w="4202" w:type="pct"/>
            <w:vAlign w:val="center"/>
          </w:tcPr>
          <w:p w14:paraId="313318D7" w14:textId="77777777" w:rsidR="000C7F8F" w:rsidRPr="00747665" w:rsidRDefault="000C7F8F" w:rsidP="00DF5DF7">
            <w:pPr>
              <w:spacing w:after="0" w:line="240" w:lineRule="auto"/>
              <w:contextualSpacing/>
              <w:textAlignment w:val="baseline"/>
              <w:rPr>
                <w:rFonts w:cstheme="minorHAnsi"/>
                <w:lang w:eastAsia="cs-CZ"/>
              </w:rPr>
            </w:pPr>
            <w:r>
              <w:rPr>
                <w:rFonts w:asciiTheme="majorHAnsi" w:hAnsiTheme="majorHAnsi" w:cstheme="majorHAnsi"/>
              </w:rPr>
              <w:t>Konfigurační</w:t>
            </w:r>
            <w:r w:rsidRPr="00747665">
              <w:rPr>
                <w:rFonts w:asciiTheme="majorHAnsi" w:hAnsiTheme="majorHAnsi" w:cstheme="majorHAnsi"/>
              </w:rPr>
              <w:t xml:space="preserve"> administrační zásahy </w:t>
            </w:r>
            <w:r>
              <w:rPr>
                <w:rFonts w:asciiTheme="majorHAnsi" w:hAnsiTheme="majorHAnsi" w:cstheme="majorHAnsi"/>
              </w:rPr>
              <w:t>MUSÍ být schopen</w:t>
            </w:r>
            <w:r w:rsidRPr="00747665">
              <w:rPr>
                <w:rFonts w:asciiTheme="majorHAnsi" w:hAnsiTheme="majorHAnsi" w:cstheme="majorHAnsi"/>
              </w:rPr>
              <w:t xml:space="preserve"> provádět poučený uživatel – </w:t>
            </w:r>
            <w:r>
              <w:rPr>
                <w:rFonts w:asciiTheme="majorHAnsi" w:hAnsiTheme="majorHAnsi" w:cstheme="majorHAnsi"/>
              </w:rPr>
              <w:t xml:space="preserve">power user nebo </w:t>
            </w:r>
            <w:r w:rsidRPr="00747665">
              <w:rPr>
                <w:rFonts w:asciiTheme="majorHAnsi" w:hAnsiTheme="majorHAnsi" w:cstheme="majorHAnsi"/>
              </w:rPr>
              <w:t>administrátor prostřednictvím GUI Aplikace.</w:t>
            </w:r>
          </w:p>
        </w:tc>
        <w:tc>
          <w:tcPr>
            <w:tcW w:w="516" w:type="pct"/>
          </w:tcPr>
          <w:p w14:paraId="104CABFA" w14:textId="77777777" w:rsidR="000C7F8F" w:rsidRDefault="000C7F8F"/>
        </w:tc>
      </w:tr>
      <w:tr w:rsidR="000C7F8F" w:rsidRPr="00747665" w14:paraId="6D741777" w14:textId="77777777" w:rsidTr="006D6B12">
        <w:tc>
          <w:tcPr>
            <w:tcW w:w="281" w:type="pct"/>
          </w:tcPr>
          <w:p w14:paraId="6ABF519D" w14:textId="77777777" w:rsidR="000C7F8F" w:rsidRPr="00747665" w:rsidRDefault="000C7F8F" w:rsidP="0012467C">
            <w:pPr>
              <w:spacing w:after="0"/>
              <w:contextualSpacing/>
              <w:textAlignment w:val="baseline"/>
              <w:rPr>
                <w:rFonts w:cstheme="minorHAnsi"/>
                <w:lang w:eastAsia="cs-CZ"/>
              </w:rPr>
            </w:pPr>
          </w:p>
        </w:tc>
        <w:tc>
          <w:tcPr>
            <w:tcW w:w="4202" w:type="pct"/>
            <w:vAlign w:val="center"/>
          </w:tcPr>
          <w:p w14:paraId="48AAEC38" w14:textId="77777777" w:rsidR="000C7F8F" w:rsidRDefault="000C7F8F" w:rsidP="00DF5DF7">
            <w:pPr>
              <w:spacing w:after="0"/>
              <w:contextualSpacing/>
              <w:textAlignment w:val="baseline"/>
              <w:rPr>
                <w:rFonts w:asciiTheme="majorHAnsi" w:hAnsiTheme="majorHAnsi" w:cstheme="majorHAnsi"/>
              </w:rPr>
            </w:pPr>
            <w:r w:rsidRPr="00747665">
              <w:rPr>
                <w:rFonts w:cstheme="minorHAnsi"/>
                <w:lang w:eastAsia="cs-CZ"/>
              </w:rPr>
              <w:t xml:space="preserve">Administrátor </w:t>
            </w:r>
            <w:r>
              <w:rPr>
                <w:rFonts w:cstheme="minorHAnsi"/>
                <w:lang w:eastAsia="cs-CZ"/>
              </w:rPr>
              <w:t>MUSÍ mít</w:t>
            </w:r>
            <w:r w:rsidRPr="00747665">
              <w:rPr>
                <w:rFonts w:cstheme="minorHAnsi"/>
                <w:lang w:eastAsia="cs-CZ"/>
              </w:rPr>
              <w:t xml:space="preserve"> neomezený, ale neměnitelně logovaný přístup.</w:t>
            </w:r>
          </w:p>
        </w:tc>
        <w:tc>
          <w:tcPr>
            <w:tcW w:w="516" w:type="pct"/>
          </w:tcPr>
          <w:p w14:paraId="603507AB" w14:textId="77777777" w:rsidR="000C7F8F" w:rsidRDefault="000C7F8F"/>
        </w:tc>
      </w:tr>
      <w:tr w:rsidR="000C7F8F" w:rsidRPr="00747665" w14:paraId="27418B91" w14:textId="77777777" w:rsidTr="006D6B12">
        <w:tc>
          <w:tcPr>
            <w:tcW w:w="281" w:type="pct"/>
          </w:tcPr>
          <w:p w14:paraId="19B52319" w14:textId="77777777" w:rsidR="000C7F8F" w:rsidRPr="00747665" w:rsidRDefault="000C7F8F" w:rsidP="0012467C">
            <w:pPr>
              <w:spacing w:after="0"/>
              <w:contextualSpacing/>
              <w:textAlignment w:val="baseline"/>
              <w:rPr>
                <w:rFonts w:cstheme="minorHAnsi"/>
                <w:lang w:eastAsia="cs-CZ"/>
              </w:rPr>
            </w:pPr>
          </w:p>
        </w:tc>
        <w:tc>
          <w:tcPr>
            <w:tcW w:w="4202" w:type="pct"/>
            <w:vAlign w:val="center"/>
          </w:tcPr>
          <w:p w14:paraId="55103B17" w14:textId="77777777" w:rsidR="000C7F8F" w:rsidRPr="00747665" w:rsidRDefault="000C7F8F" w:rsidP="00DF5DF7">
            <w:pPr>
              <w:spacing w:after="0"/>
              <w:contextualSpacing/>
              <w:textAlignment w:val="baseline"/>
              <w:rPr>
                <w:rFonts w:cstheme="minorHAnsi"/>
                <w:lang w:eastAsia="cs-CZ"/>
              </w:rPr>
            </w:pPr>
            <w:r>
              <w:rPr>
                <w:rFonts w:cstheme="minorHAnsi"/>
                <w:lang w:eastAsia="cs-CZ"/>
              </w:rPr>
              <w:t>Veškeré role MUSÍ přistupovat výhradně přes aplikační vrstvu a veškeré přístupy MUSÍ být logovány.</w:t>
            </w:r>
          </w:p>
        </w:tc>
        <w:tc>
          <w:tcPr>
            <w:tcW w:w="516" w:type="pct"/>
          </w:tcPr>
          <w:p w14:paraId="6AB7C65B" w14:textId="77777777" w:rsidR="000C7F8F" w:rsidRDefault="000C7F8F"/>
        </w:tc>
      </w:tr>
      <w:tr w:rsidR="000C7F8F" w:rsidRPr="00747665" w14:paraId="286DEB5B" w14:textId="77777777" w:rsidTr="006D6B12">
        <w:tc>
          <w:tcPr>
            <w:tcW w:w="281" w:type="pct"/>
          </w:tcPr>
          <w:p w14:paraId="189412D8" w14:textId="77777777" w:rsidR="000C7F8F" w:rsidRPr="00747665" w:rsidRDefault="000C7F8F" w:rsidP="0012467C">
            <w:pPr>
              <w:spacing w:after="0"/>
              <w:contextualSpacing/>
              <w:textAlignment w:val="baseline"/>
              <w:rPr>
                <w:rFonts w:cstheme="minorHAnsi"/>
                <w:lang w:eastAsia="cs-CZ"/>
              </w:rPr>
            </w:pPr>
          </w:p>
        </w:tc>
        <w:tc>
          <w:tcPr>
            <w:tcW w:w="4202" w:type="pct"/>
            <w:vAlign w:val="center"/>
          </w:tcPr>
          <w:p w14:paraId="03A3A1CB" w14:textId="77777777" w:rsidR="000C7F8F" w:rsidRDefault="000C7F8F" w:rsidP="00DF5DF7">
            <w:pPr>
              <w:spacing w:after="0"/>
              <w:contextualSpacing/>
              <w:textAlignment w:val="baseline"/>
              <w:rPr>
                <w:rFonts w:cstheme="minorHAnsi"/>
                <w:lang w:eastAsia="cs-CZ"/>
              </w:rPr>
            </w:pPr>
            <w:r>
              <w:rPr>
                <w:rFonts w:cstheme="minorHAnsi"/>
                <w:lang w:eastAsia="cs-CZ"/>
              </w:rPr>
              <w:t>IT Podpora (Helpdesk systému) MUSÍ mít</w:t>
            </w:r>
            <w:r w:rsidRPr="00747665">
              <w:rPr>
                <w:rFonts w:cstheme="minorHAnsi"/>
                <w:lang w:eastAsia="cs-CZ"/>
              </w:rPr>
              <w:t xml:space="preserve"> přístup k seznamu uživatelů.</w:t>
            </w:r>
          </w:p>
        </w:tc>
        <w:tc>
          <w:tcPr>
            <w:tcW w:w="516" w:type="pct"/>
          </w:tcPr>
          <w:p w14:paraId="37829A80" w14:textId="77777777" w:rsidR="000C7F8F" w:rsidRDefault="000C7F8F"/>
        </w:tc>
      </w:tr>
      <w:tr w:rsidR="000C7F8F" w:rsidRPr="00747665" w14:paraId="16BA7A14" w14:textId="77777777" w:rsidTr="006D6B12">
        <w:tc>
          <w:tcPr>
            <w:tcW w:w="281" w:type="pct"/>
          </w:tcPr>
          <w:p w14:paraId="1BEAC725" w14:textId="77777777" w:rsidR="000C7F8F" w:rsidRPr="00747665" w:rsidRDefault="000C7F8F" w:rsidP="00E178FC">
            <w:pPr>
              <w:spacing w:after="0"/>
              <w:contextualSpacing/>
              <w:textAlignment w:val="baseline"/>
              <w:rPr>
                <w:rFonts w:cstheme="minorHAnsi"/>
                <w:lang w:eastAsia="cs-CZ"/>
              </w:rPr>
            </w:pPr>
          </w:p>
        </w:tc>
        <w:tc>
          <w:tcPr>
            <w:tcW w:w="4202" w:type="pct"/>
          </w:tcPr>
          <w:p w14:paraId="18E69C0D" w14:textId="77777777" w:rsidR="000C7F8F" w:rsidRPr="00747665" w:rsidRDefault="000C7F8F" w:rsidP="008B5FCF">
            <w:pPr>
              <w:spacing w:after="0" w:line="240" w:lineRule="auto"/>
              <w:contextualSpacing/>
              <w:textAlignment w:val="baseline"/>
              <w:rPr>
                <w:rFonts w:cstheme="minorHAnsi"/>
                <w:lang w:eastAsia="cs-CZ"/>
              </w:rPr>
            </w:pPr>
            <w:r w:rsidRPr="00747665">
              <w:rPr>
                <w:rFonts w:cstheme="minorHAnsi"/>
                <w:lang w:eastAsia="cs-CZ"/>
              </w:rPr>
              <w:t>Licence jsou neomezené min. v počtech:</w:t>
            </w:r>
          </w:p>
          <w:p w14:paraId="61FD6EBF" w14:textId="77777777" w:rsidR="000C7F8F" w:rsidRPr="00801A3C" w:rsidRDefault="000C7F8F" w:rsidP="00801A3C">
            <w:pPr>
              <w:pStyle w:val="Odstavecseseznamem"/>
              <w:numPr>
                <w:ilvl w:val="0"/>
                <w:numId w:val="21"/>
              </w:numPr>
              <w:spacing w:after="0" w:line="276" w:lineRule="auto"/>
              <w:ind w:left="357" w:hanging="357"/>
              <w:contextualSpacing w:val="0"/>
            </w:pPr>
            <w:r w:rsidRPr="00801A3C">
              <w:t>Instancí (TEST, DEV, PROD);</w:t>
            </w:r>
          </w:p>
          <w:p w14:paraId="528E6EED" w14:textId="77777777" w:rsidR="000C7F8F" w:rsidRPr="00801A3C" w:rsidRDefault="000C7F8F" w:rsidP="00801A3C">
            <w:pPr>
              <w:pStyle w:val="Odstavecseseznamem"/>
              <w:numPr>
                <w:ilvl w:val="0"/>
                <w:numId w:val="21"/>
              </w:numPr>
              <w:spacing w:after="0" w:line="276" w:lineRule="auto"/>
              <w:ind w:left="357" w:hanging="357"/>
              <w:contextualSpacing w:val="0"/>
            </w:pPr>
            <w:r w:rsidRPr="00801A3C">
              <w:t>Uživatelů;</w:t>
            </w:r>
          </w:p>
          <w:p w14:paraId="3D425643" w14:textId="77777777" w:rsidR="000C7F8F" w:rsidRPr="00801A3C" w:rsidRDefault="000C7F8F" w:rsidP="00801A3C">
            <w:pPr>
              <w:pStyle w:val="Odstavecseseznamem"/>
              <w:numPr>
                <w:ilvl w:val="0"/>
                <w:numId w:val="21"/>
              </w:numPr>
              <w:spacing w:after="0" w:line="276" w:lineRule="auto"/>
              <w:ind w:left="357" w:hanging="357"/>
              <w:contextualSpacing w:val="0"/>
            </w:pPr>
            <w:r w:rsidRPr="00801A3C">
              <w:t>Napojených koncových systémů;</w:t>
            </w:r>
          </w:p>
          <w:p w14:paraId="34F40BDA" w14:textId="77777777" w:rsidR="000C7F8F" w:rsidRPr="00801A3C" w:rsidRDefault="000C7F8F" w:rsidP="00801A3C">
            <w:pPr>
              <w:pStyle w:val="Odstavecseseznamem"/>
              <w:numPr>
                <w:ilvl w:val="0"/>
                <w:numId w:val="21"/>
              </w:numPr>
              <w:spacing w:after="0" w:line="276" w:lineRule="auto"/>
              <w:ind w:left="357" w:hanging="357"/>
              <w:contextualSpacing w:val="0"/>
            </w:pPr>
            <w:r w:rsidRPr="00801A3C">
              <w:t>Konektorů;</w:t>
            </w:r>
          </w:p>
          <w:p w14:paraId="117776ED" w14:textId="77777777" w:rsidR="000C7F8F" w:rsidRPr="00747665" w:rsidRDefault="000C7F8F" w:rsidP="00801A3C">
            <w:pPr>
              <w:pStyle w:val="Odstavecseseznamem"/>
              <w:numPr>
                <w:ilvl w:val="0"/>
                <w:numId w:val="21"/>
              </w:numPr>
              <w:spacing w:after="0" w:line="276" w:lineRule="auto"/>
              <w:ind w:left="357" w:hanging="357"/>
              <w:contextualSpacing w:val="0"/>
              <w:rPr>
                <w:rFonts w:cstheme="minorHAnsi"/>
                <w:lang w:eastAsia="cs-CZ"/>
              </w:rPr>
            </w:pPr>
            <w:r w:rsidRPr="00801A3C">
              <w:t>CPU/CPU cores, RAM a dalších HW/SW/App parametrech.</w:t>
            </w:r>
          </w:p>
        </w:tc>
        <w:tc>
          <w:tcPr>
            <w:tcW w:w="516" w:type="pct"/>
          </w:tcPr>
          <w:p w14:paraId="2F1A1593" w14:textId="77777777" w:rsidR="000C7F8F" w:rsidRDefault="000C7F8F"/>
        </w:tc>
      </w:tr>
      <w:tr w:rsidR="000C7F8F" w:rsidRPr="00747665" w14:paraId="5CC15DDF" w14:textId="77777777" w:rsidTr="006D6B12">
        <w:tc>
          <w:tcPr>
            <w:tcW w:w="281" w:type="pct"/>
          </w:tcPr>
          <w:p w14:paraId="0AEA044C" w14:textId="77777777" w:rsidR="000C7F8F" w:rsidRPr="00747665" w:rsidRDefault="000C7F8F" w:rsidP="00E178FC">
            <w:pPr>
              <w:spacing w:after="0"/>
              <w:contextualSpacing/>
              <w:textAlignment w:val="baseline"/>
              <w:rPr>
                <w:rFonts w:cstheme="minorHAnsi"/>
                <w:lang w:eastAsia="cs-CZ"/>
              </w:rPr>
            </w:pPr>
          </w:p>
        </w:tc>
        <w:tc>
          <w:tcPr>
            <w:tcW w:w="4202" w:type="pct"/>
          </w:tcPr>
          <w:p w14:paraId="4EB37F78" w14:textId="77777777" w:rsidR="000C7F8F" w:rsidRPr="00747665" w:rsidRDefault="000C7F8F" w:rsidP="008B5FCF">
            <w:pPr>
              <w:spacing w:after="0" w:line="240" w:lineRule="auto"/>
              <w:contextualSpacing/>
              <w:textAlignment w:val="baseline"/>
              <w:rPr>
                <w:rFonts w:cstheme="minorHAnsi"/>
                <w:lang w:eastAsia="cs-CZ"/>
              </w:rPr>
            </w:pPr>
            <w:r w:rsidRPr="00747665">
              <w:rPr>
                <w:rFonts w:cstheme="minorHAnsi"/>
                <w:lang w:eastAsia="cs-CZ"/>
              </w:rPr>
              <w:t xml:space="preserve">Licence </w:t>
            </w:r>
            <w:r>
              <w:rPr>
                <w:rFonts w:cstheme="minorHAnsi"/>
                <w:lang w:eastAsia="cs-CZ"/>
              </w:rPr>
              <w:t xml:space="preserve">MUSÍ </w:t>
            </w:r>
            <w:r w:rsidRPr="00747665">
              <w:rPr>
                <w:rFonts w:cstheme="minorHAnsi"/>
                <w:lang w:eastAsia="cs-CZ"/>
              </w:rPr>
              <w:t>opravň</w:t>
            </w:r>
            <w:r>
              <w:rPr>
                <w:rFonts w:cstheme="minorHAnsi"/>
                <w:lang w:eastAsia="cs-CZ"/>
              </w:rPr>
              <w:t>ovat</w:t>
            </w:r>
            <w:r w:rsidRPr="00747665">
              <w:rPr>
                <w:rFonts w:cstheme="minorHAnsi"/>
                <w:lang w:eastAsia="cs-CZ"/>
              </w:rPr>
              <w:t xml:space="preserve"> Objednatele k tomu, aby:</w:t>
            </w:r>
          </w:p>
          <w:p w14:paraId="572E10B5" w14:textId="77777777" w:rsidR="000C7F8F" w:rsidRPr="00801A3C" w:rsidRDefault="000C7F8F" w:rsidP="00801A3C">
            <w:pPr>
              <w:pStyle w:val="Odstavecseseznamem"/>
              <w:numPr>
                <w:ilvl w:val="0"/>
                <w:numId w:val="21"/>
              </w:numPr>
              <w:spacing w:after="0" w:line="276" w:lineRule="auto"/>
              <w:ind w:left="357" w:hanging="357"/>
              <w:contextualSpacing w:val="0"/>
            </w:pPr>
            <w:r w:rsidRPr="00801A3C">
              <w:t>Využíval dílo bez omezení v rámci své činnosti,</w:t>
            </w:r>
          </w:p>
          <w:p w14:paraId="1D43E219" w14:textId="77777777" w:rsidR="000C7F8F" w:rsidRPr="00801A3C" w:rsidRDefault="000C7F8F" w:rsidP="00801A3C">
            <w:pPr>
              <w:pStyle w:val="Odstavecseseznamem"/>
              <w:numPr>
                <w:ilvl w:val="0"/>
                <w:numId w:val="21"/>
              </w:numPr>
              <w:spacing w:after="0" w:line="276" w:lineRule="auto"/>
              <w:ind w:left="357" w:hanging="357"/>
              <w:contextualSpacing w:val="0"/>
            </w:pPr>
            <w:proofErr w:type="gramStart"/>
            <w:r w:rsidRPr="00801A3C">
              <w:t>Si</w:t>
            </w:r>
            <w:proofErr w:type="gramEnd"/>
            <w:r w:rsidRPr="00801A3C">
              <w:t xml:space="preserve"> pořídil neomezený počet kopií díla pro vlastní potřebu,</w:t>
            </w:r>
          </w:p>
          <w:p w14:paraId="5045939A" w14:textId="77777777" w:rsidR="000C7F8F" w:rsidRPr="00747665" w:rsidRDefault="000C7F8F" w:rsidP="00801A3C">
            <w:pPr>
              <w:pStyle w:val="Odstavecseseznamem"/>
              <w:numPr>
                <w:ilvl w:val="0"/>
                <w:numId w:val="21"/>
              </w:numPr>
              <w:spacing w:after="0" w:line="276" w:lineRule="auto"/>
              <w:ind w:left="357" w:hanging="357"/>
              <w:contextualSpacing w:val="0"/>
              <w:rPr>
                <w:rFonts w:cstheme="minorHAnsi"/>
                <w:lang w:eastAsia="cs-CZ"/>
              </w:rPr>
            </w:pPr>
            <w:r w:rsidRPr="00801A3C">
              <w:t>Sám nebo prostřednictvím třetích osob měnil, rozšiřoval a jinak upravoval dílo v souladu se svými potřebami.</w:t>
            </w:r>
          </w:p>
        </w:tc>
        <w:tc>
          <w:tcPr>
            <w:tcW w:w="516" w:type="pct"/>
          </w:tcPr>
          <w:p w14:paraId="183C4F78" w14:textId="77777777" w:rsidR="000C7F8F" w:rsidRDefault="000C7F8F"/>
        </w:tc>
      </w:tr>
      <w:tr w:rsidR="000C7F8F" w:rsidRPr="00747665" w14:paraId="30BB8C32" w14:textId="77777777" w:rsidTr="006D6B12">
        <w:tc>
          <w:tcPr>
            <w:tcW w:w="281" w:type="pct"/>
          </w:tcPr>
          <w:p w14:paraId="013B2575" w14:textId="77777777" w:rsidR="000C7F8F" w:rsidRPr="00747665" w:rsidRDefault="000C7F8F" w:rsidP="00E178FC">
            <w:pPr>
              <w:spacing w:after="0"/>
              <w:contextualSpacing/>
              <w:textAlignment w:val="baseline"/>
              <w:rPr>
                <w:rFonts w:cstheme="minorHAnsi"/>
                <w:lang w:eastAsia="cs-CZ"/>
              </w:rPr>
            </w:pPr>
          </w:p>
        </w:tc>
        <w:tc>
          <w:tcPr>
            <w:tcW w:w="4202" w:type="pct"/>
          </w:tcPr>
          <w:p w14:paraId="5518AD21" w14:textId="77777777" w:rsidR="000C7F8F" w:rsidRPr="00747665" w:rsidRDefault="000C7F8F" w:rsidP="008B5FCF">
            <w:pPr>
              <w:spacing w:after="0"/>
              <w:contextualSpacing/>
              <w:textAlignment w:val="baseline"/>
              <w:rPr>
                <w:rFonts w:cstheme="minorHAnsi"/>
                <w:lang w:eastAsia="cs-CZ"/>
              </w:rPr>
            </w:pPr>
            <w:r w:rsidRPr="00747665">
              <w:rPr>
                <w:rFonts w:cstheme="minorHAnsi"/>
                <w:lang w:eastAsia="cs-CZ"/>
              </w:rPr>
              <w:t xml:space="preserve">Dodavatel </w:t>
            </w:r>
            <w:r>
              <w:rPr>
                <w:rFonts w:cstheme="minorHAnsi"/>
                <w:lang w:eastAsia="cs-CZ"/>
              </w:rPr>
              <w:t xml:space="preserve">MUSÍ </w:t>
            </w:r>
            <w:r w:rsidRPr="00747665">
              <w:rPr>
                <w:rFonts w:cstheme="minorHAnsi"/>
                <w:lang w:eastAsia="cs-CZ"/>
              </w:rPr>
              <w:t>garant</w:t>
            </w:r>
            <w:r>
              <w:rPr>
                <w:rFonts w:cstheme="minorHAnsi"/>
                <w:lang w:eastAsia="cs-CZ"/>
              </w:rPr>
              <w:t>ovat</w:t>
            </w:r>
            <w:r w:rsidRPr="00747665">
              <w:rPr>
                <w:rFonts w:cstheme="minorHAnsi"/>
                <w:lang w:eastAsia="cs-CZ"/>
              </w:rPr>
              <w:t xml:space="preserve"> možnost připojení budoucích </w:t>
            </w:r>
            <w:r>
              <w:rPr>
                <w:rFonts w:cstheme="minorHAnsi"/>
                <w:lang w:eastAsia="cs-CZ"/>
              </w:rPr>
              <w:t>cílových aplikací/on-line služeb (tj. SeP) a nových IdP na</w:t>
            </w:r>
            <w:r w:rsidRPr="00747665">
              <w:rPr>
                <w:rFonts w:cstheme="minorHAnsi"/>
                <w:lang w:eastAsia="cs-CZ"/>
              </w:rPr>
              <w:t xml:space="preserve"> Aplikac</w:t>
            </w:r>
            <w:r>
              <w:rPr>
                <w:rFonts w:cstheme="minorHAnsi"/>
                <w:lang w:eastAsia="cs-CZ"/>
              </w:rPr>
              <w:t>i</w:t>
            </w:r>
            <w:r w:rsidRPr="00747665">
              <w:rPr>
                <w:rFonts w:cstheme="minorHAnsi"/>
                <w:lang w:eastAsia="cs-CZ"/>
              </w:rPr>
              <w:t xml:space="preserve"> bez dodatečných licenčních nákladů.</w:t>
            </w:r>
          </w:p>
        </w:tc>
        <w:tc>
          <w:tcPr>
            <w:tcW w:w="516" w:type="pct"/>
          </w:tcPr>
          <w:p w14:paraId="2EB6AA99" w14:textId="77777777" w:rsidR="000C7F8F" w:rsidRDefault="000C7F8F"/>
        </w:tc>
      </w:tr>
      <w:tr w:rsidR="000C7F8F" w:rsidRPr="00747665" w14:paraId="56791486" w14:textId="77777777" w:rsidTr="006D6B12">
        <w:tc>
          <w:tcPr>
            <w:tcW w:w="281" w:type="pct"/>
          </w:tcPr>
          <w:p w14:paraId="25FE2120" w14:textId="77777777" w:rsidR="000C7F8F" w:rsidRPr="00747665" w:rsidRDefault="000C7F8F" w:rsidP="00E178FC">
            <w:pPr>
              <w:spacing w:after="0"/>
              <w:contextualSpacing/>
              <w:textAlignment w:val="baseline"/>
              <w:rPr>
                <w:rFonts w:cstheme="minorHAnsi"/>
                <w:lang w:eastAsia="cs-CZ"/>
              </w:rPr>
            </w:pPr>
          </w:p>
        </w:tc>
        <w:tc>
          <w:tcPr>
            <w:tcW w:w="4202" w:type="pct"/>
          </w:tcPr>
          <w:p w14:paraId="21497CA1" w14:textId="77777777" w:rsidR="000C7F8F" w:rsidRPr="00747665" w:rsidRDefault="000C7F8F" w:rsidP="00E178FC">
            <w:pPr>
              <w:spacing w:after="0"/>
              <w:contextualSpacing/>
              <w:textAlignment w:val="baseline"/>
              <w:rPr>
                <w:rFonts w:cstheme="minorHAnsi"/>
                <w:lang w:eastAsia="cs-CZ"/>
              </w:rPr>
            </w:pPr>
            <w:r w:rsidRPr="00747665">
              <w:rPr>
                <w:rFonts w:cstheme="minorHAnsi"/>
                <w:lang w:eastAsia="cs-CZ"/>
              </w:rPr>
              <w:t>Licence NESMÍ vyžadovat, aby byly případné úpravy Aplikace Objednatelem nebo třetí osobou veřejně publikovány.</w:t>
            </w:r>
          </w:p>
        </w:tc>
        <w:tc>
          <w:tcPr>
            <w:tcW w:w="516" w:type="pct"/>
          </w:tcPr>
          <w:p w14:paraId="1B3EE237" w14:textId="77777777" w:rsidR="000C7F8F" w:rsidRDefault="000C7F8F"/>
        </w:tc>
      </w:tr>
    </w:tbl>
    <w:p w14:paraId="7E152986" w14:textId="77777777" w:rsidR="00A50C86" w:rsidRDefault="00A50C86" w:rsidP="00D80CAA"/>
    <w:p w14:paraId="0CE6F983" w14:textId="77777777" w:rsidR="00A50C86" w:rsidRPr="00747665" w:rsidRDefault="00FD3AD3" w:rsidP="00C66364">
      <w:pPr>
        <w:pStyle w:val="Nadpis2"/>
      </w:pPr>
      <w:bookmarkStart w:id="75" w:name="_Toc59452973"/>
      <w:r w:rsidRPr="00A50C86">
        <w:t>Ostatní požadavky</w:t>
      </w:r>
      <w:bookmarkEnd w:id="75"/>
    </w:p>
    <w:tbl>
      <w:tblPr>
        <w:tblStyle w:val="Mkatabulky"/>
        <w:tblW w:w="5000" w:type="pct"/>
        <w:tblLook w:val="04A0" w:firstRow="1" w:lastRow="0" w:firstColumn="1" w:lastColumn="0" w:noHBand="0" w:noVBand="1"/>
      </w:tblPr>
      <w:tblGrid>
        <w:gridCol w:w="444"/>
        <w:gridCol w:w="8596"/>
        <w:gridCol w:w="1040"/>
      </w:tblGrid>
      <w:tr w:rsidR="0060128D" w:rsidRPr="00747665" w14:paraId="5A24A9C4" w14:textId="77777777" w:rsidTr="006D6B12">
        <w:tc>
          <w:tcPr>
            <w:tcW w:w="220" w:type="pct"/>
            <w:shd w:val="clear" w:color="auto" w:fill="A6A6A6" w:themeFill="background1" w:themeFillShade="A6"/>
          </w:tcPr>
          <w:p w14:paraId="13FEC593" w14:textId="77777777" w:rsidR="0060128D" w:rsidRPr="00747665" w:rsidRDefault="0060128D" w:rsidP="002556C4">
            <w:pPr>
              <w:spacing w:after="0" w:line="240" w:lineRule="auto"/>
              <w:contextualSpacing/>
              <w:jc w:val="center"/>
              <w:rPr>
                <w:b/>
              </w:rPr>
            </w:pPr>
            <w:r w:rsidRPr="00747665">
              <w:rPr>
                <w:b/>
              </w:rPr>
              <w:t>ID</w:t>
            </w:r>
          </w:p>
        </w:tc>
        <w:tc>
          <w:tcPr>
            <w:tcW w:w="4264" w:type="pct"/>
            <w:shd w:val="clear" w:color="auto" w:fill="A6A6A6" w:themeFill="background1" w:themeFillShade="A6"/>
          </w:tcPr>
          <w:p w14:paraId="2FEE479C" w14:textId="77777777" w:rsidR="0060128D" w:rsidRPr="00747665" w:rsidRDefault="0060128D" w:rsidP="002556C4">
            <w:pPr>
              <w:spacing w:after="0" w:line="240" w:lineRule="auto"/>
              <w:contextualSpacing/>
              <w:jc w:val="center"/>
              <w:rPr>
                <w:rFonts w:asciiTheme="majorHAnsi" w:hAnsiTheme="majorHAnsi" w:cstheme="majorHAnsi"/>
                <w:b/>
              </w:rPr>
            </w:pPr>
            <w:r w:rsidRPr="00747665">
              <w:rPr>
                <w:rFonts w:asciiTheme="majorHAnsi" w:hAnsiTheme="majorHAnsi" w:cstheme="majorHAnsi"/>
                <w:b/>
              </w:rPr>
              <w:t>Požadavek</w:t>
            </w:r>
          </w:p>
        </w:tc>
        <w:tc>
          <w:tcPr>
            <w:tcW w:w="516" w:type="pct"/>
            <w:shd w:val="clear" w:color="auto" w:fill="A6A6A6" w:themeFill="background1" w:themeFillShade="A6"/>
          </w:tcPr>
          <w:p w14:paraId="633DEFC8" w14:textId="77777777" w:rsidR="0060128D" w:rsidRPr="00747665" w:rsidRDefault="005C3811" w:rsidP="002556C4">
            <w:pPr>
              <w:spacing w:after="0" w:line="240" w:lineRule="auto"/>
              <w:contextualSpacing/>
              <w:jc w:val="center"/>
              <w:rPr>
                <w:rFonts w:asciiTheme="majorHAnsi" w:hAnsiTheme="majorHAnsi" w:cstheme="majorHAnsi"/>
                <w:b/>
              </w:rPr>
            </w:pPr>
            <w:r>
              <w:rPr>
                <w:rFonts w:asciiTheme="majorHAnsi" w:hAnsiTheme="majorHAnsi" w:cstheme="majorHAnsi"/>
                <w:b/>
              </w:rPr>
              <w:t>Způsob naplnění</w:t>
            </w:r>
          </w:p>
        </w:tc>
      </w:tr>
      <w:tr w:rsidR="0060128D" w:rsidRPr="00747665" w14:paraId="4805786A" w14:textId="77777777" w:rsidTr="006D6B12">
        <w:tc>
          <w:tcPr>
            <w:tcW w:w="220" w:type="pct"/>
          </w:tcPr>
          <w:p w14:paraId="4B91A370" w14:textId="77777777" w:rsidR="0060128D" w:rsidRPr="00747665" w:rsidRDefault="0060128D" w:rsidP="002556C4">
            <w:pPr>
              <w:spacing w:after="0" w:line="240" w:lineRule="auto"/>
              <w:contextualSpacing/>
              <w:textAlignment w:val="baseline"/>
              <w:rPr>
                <w:rFonts w:cstheme="minorHAnsi"/>
                <w:lang w:eastAsia="cs-CZ"/>
              </w:rPr>
            </w:pPr>
          </w:p>
        </w:tc>
        <w:tc>
          <w:tcPr>
            <w:tcW w:w="4264" w:type="pct"/>
          </w:tcPr>
          <w:p w14:paraId="2D37D45C" w14:textId="77777777" w:rsidR="0060128D" w:rsidRPr="00747665" w:rsidRDefault="001432BC" w:rsidP="00F9671E">
            <w:pPr>
              <w:spacing w:after="0"/>
              <w:contextualSpacing/>
              <w:textAlignment w:val="baseline"/>
              <w:rPr>
                <w:rFonts w:cstheme="minorHAnsi"/>
                <w:lang w:eastAsia="cs-CZ"/>
              </w:rPr>
            </w:pPr>
            <w:r w:rsidRPr="001432BC">
              <w:rPr>
                <w:rFonts w:cstheme="minorHAnsi"/>
                <w:lang w:eastAsia="cs-CZ"/>
              </w:rPr>
              <w:t>Systém MUSÍ být vyvíjen, udržován a rozvíjen pouze způsobem, kdy jsou veškeré aktuální zdrojové kódy dostupné M</w:t>
            </w:r>
            <w:r>
              <w:rPr>
                <w:rFonts w:cstheme="minorHAnsi"/>
                <w:lang w:eastAsia="cs-CZ"/>
              </w:rPr>
              <w:t>Ze</w:t>
            </w:r>
            <w:r w:rsidRPr="001432BC">
              <w:rPr>
                <w:rFonts w:cstheme="minorHAnsi"/>
                <w:lang w:eastAsia="cs-CZ"/>
              </w:rPr>
              <w:t xml:space="preserve"> i Dodavateli na kolaborativním nástroji </w:t>
            </w:r>
            <w:r w:rsidR="001E0A79">
              <w:rPr>
                <w:rFonts w:cstheme="minorHAnsi"/>
                <w:lang w:eastAsia="cs-CZ"/>
              </w:rPr>
              <w:t>- nástroj</w:t>
            </w:r>
            <w:r w:rsidR="001E0A79" w:rsidRPr="001432BC">
              <w:rPr>
                <w:rFonts w:cstheme="minorHAnsi"/>
                <w:lang w:eastAsia="cs-CZ"/>
              </w:rPr>
              <w:t xml:space="preserve"> </w:t>
            </w:r>
            <w:r w:rsidRPr="001432BC">
              <w:rPr>
                <w:rFonts w:cstheme="minorHAnsi"/>
                <w:lang w:eastAsia="cs-CZ"/>
              </w:rPr>
              <w:t>Git</w:t>
            </w:r>
            <w:r w:rsidR="001E0A79">
              <w:rPr>
                <w:rFonts w:cstheme="minorHAnsi"/>
                <w:lang w:eastAsia="cs-CZ"/>
              </w:rPr>
              <w:t xml:space="preserve"> </w:t>
            </w:r>
            <w:r w:rsidR="00F9671E">
              <w:rPr>
                <w:rFonts w:cstheme="minorHAnsi"/>
                <w:lang w:eastAsia="cs-CZ"/>
              </w:rPr>
              <w:t>r</w:t>
            </w:r>
            <w:r w:rsidR="001E0A79">
              <w:rPr>
                <w:rFonts w:cstheme="minorHAnsi"/>
                <w:lang w:eastAsia="cs-CZ"/>
              </w:rPr>
              <w:t>epository, který používá MZe.</w:t>
            </w:r>
          </w:p>
        </w:tc>
        <w:tc>
          <w:tcPr>
            <w:tcW w:w="516" w:type="pct"/>
          </w:tcPr>
          <w:p w14:paraId="51DA8AA3" w14:textId="77777777" w:rsidR="0060128D" w:rsidRPr="00747665" w:rsidRDefault="0060128D" w:rsidP="002556C4">
            <w:pPr>
              <w:spacing w:after="0" w:line="240" w:lineRule="auto"/>
              <w:contextualSpacing/>
              <w:jc w:val="center"/>
              <w:textAlignment w:val="baseline"/>
              <w:rPr>
                <w:rFonts w:cstheme="minorHAnsi"/>
                <w:lang w:eastAsia="cs-CZ"/>
              </w:rPr>
            </w:pPr>
          </w:p>
        </w:tc>
      </w:tr>
      <w:tr w:rsidR="00C66DA6" w:rsidRPr="00747665" w14:paraId="569A923E" w14:textId="77777777" w:rsidTr="006D6B12">
        <w:tc>
          <w:tcPr>
            <w:tcW w:w="220" w:type="pct"/>
          </w:tcPr>
          <w:p w14:paraId="4E5A96F1" w14:textId="77777777" w:rsidR="00C66DA6" w:rsidRPr="00747665" w:rsidRDefault="00C66DA6" w:rsidP="00E178FC">
            <w:pPr>
              <w:spacing w:after="0"/>
              <w:contextualSpacing/>
              <w:textAlignment w:val="baseline"/>
              <w:rPr>
                <w:rFonts w:cstheme="minorHAnsi"/>
                <w:lang w:eastAsia="cs-CZ"/>
              </w:rPr>
            </w:pPr>
          </w:p>
        </w:tc>
        <w:tc>
          <w:tcPr>
            <w:tcW w:w="4264" w:type="pct"/>
          </w:tcPr>
          <w:p w14:paraId="045D6A87" w14:textId="77777777" w:rsidR="00C66DA6" w:rsidRPr="00747665" w:rsidRDefault="001432BC" w:rsidP="001432BC">
            <w:pPr>
              <w:spacing w:after="0"/>
              <w:contextualSpacing/>
              <w:textAlignment w:val="baseline"/>
              <w:rPr>
                <w:rFonts w:cstheme="minorHAnsi"/>
                <w:lang w:eastAsia="cs-CZ"/>
              </w:rPr>
            </w:pPr>
            <w:r>
              <w:rPr>
                <w:rFonts w:cstheme="minorHAnsi"/>
                <w:lang w:eastAsia="cs-CZ"/>
              </w:rPr>
              <w:t>P</w:t>
            </w:r>
            <w:r w:rsidRPr="001432BC">
              <w:rPr>
                <w:rFonts w:cstheme="minorHAnsi"/>
                <w:lang w:eastAsia="cs-CZ"/>
              </w:rPr>
              <w:t xml:space="preserve">ortálová část </w:t>
            </w:r>
            <w:r>
              <w:rPr>
                <w:rFonts w:cstheme="minorHAnsi"/>
                <w:lang w:eastAsia="cs-CZ"/>
              </w:rPr>
              <w:t>SAU</w:t>
            </w:r>
            <w:r w:rsidRPr="001432BC">
              <w:rPr>
                <w:rFonts w:cstheme="minorHAnsi"/>
                <w:lang w:eastAsia="cs-CZ"/>
              </w:rPr>
              <w:t xml:space="preserve"> MUSÍ umožňovat oprávněným uživatelům zveřejňovat provozní informace pro koncové uživatele, přehled chystaných novinek a provozních událostí, informace o nasazených nových verzích systému, přehled uživatelských příruček atp.</w:t>
            </w:r>
          </w:p>
        </w:tc>
        <w:tc>
          <w:tcPr>
            <w:tcW w:w="516" w:type="pct"/>
          </w:tcPr>
          <w:p w14:paraId="0ECC81C1" w14:textId="77777777" w:rsidR="00C66DA6" w:rsidRPr="00747665" w:rsidRDefault="00C66DA6" w:rsidP="00E178FC">
            <w:pPr>
              <w:spacing w:after="0"/>
              <w:contextualSpacing/>
              <w:jc w:val="center"/>
              <w:textAlignment w:val="baseline"/>
              <w:rPr>
                <w:rFonts w:cstheme="minorHAnsi"/>
                <w:highlight w:val="yellow"/>
                <w:lang w:eastAsia="cs-CZ"/>
              </w:rPr>
            </w:pPr>
          </w:p>
        </w:tc>
      </w:tr>
    </w:tbl>
    <w:p w14:paraId="02E93928" w14:textId="77777777" w:rsidR="00F533C7" w:rsidRPr="00747665" w:rsidRDefault="00F533C7" w:rsidP="00E808F1"/>
    <w:sectPr w:rsidR="00F533C7" w:rsidRPr="00747665" w:rsidSect="00311639">
      <w:headerReference w:type="default" r:id="rId27"/>
      <w:footerReference w:type="even" r:id="rId28"/>
      <w:footerReference w:type="default" r:id="rId29"/>
      <w:pgSz w:w="11906" w:h="16838" w:code="9"/>
      <w:pgMar w:top="1021" w:right="1021" w:bottom="1021" w:left="1021" w:header="709" w:footer="709" w:gutter="0"/>
      <w:cols w:space="720"/>
      <w:docGrid w:linePitch="326"/>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37F054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446656" w14:textId="77777777" w:rsidR="004A730A" w:rsidRDefault="004A730A">
      <w:r>
        <w:separator/>
      </w:r>
    </w:p>
  </w:endnote>
  <w:endnote w:type="continuationSeparator" w:id="0">
    <w:p w14:paraId="1DE51694" w14:textId="77777777" w:rsidR="004A730A" w:rsidRDefault="004A7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 w:name="Frutiger LT Com 45 Light">
    <w:altName w:val="Times New Roman"/>
    <w:charset w:val="EE"/>
    <w:family w:val="swiss"/>
    <w:pitch w:val="variable"/>
    <w:sig w:usb0="800000AF" w:usb1="5000204A" w:usb2="00000000" w:usb3="00000000" w:csb0="0000009B" w:csb1="00000000"/>
  </w:font>
  <w:font w:name="Tahoma">
    <w:panose1 w:val="020B0604030504040204"/>
    <w:charset w:val="EE"/>
    <w:family w:val="swiss"/>
    <w:pitch w:val="variable"/>
    <w:sig w:usb0="E1002EFF" w:usb1="C000605B" w:usb2="00000029" w:usb3="00000000" w:csb0="000101FF" w:csb1="00000000"/>
  </w:font>
  <w:font w:name="Lucida Grande">
    <w:altName w:val="﷽﷽﷽﷽﷽﷽﷽﷽w Roman"/>
    <w:charset w:val="00"/>
    <w:family w:val="swiss"/>
    <w:pitch w:val="variable"/>
    <w:sig w:usb0="E1000AEF" w:usb1="5000A1FF" w:usb2="00000000" w:usb3="00000000" w:csb0="000001BF" w:csb1="00000000"/>
  </w:font>
  <w:font w:name="ヒラギノ角ゴ Pro W3">
    <w:altName w:val="Yu Gothic"/>
    <w:charset w:val="80"/>
    <w:family w:val="swiss"/>
    <w:pitch w:val="variable"/>
    <w:sig w:usb0="E00002FF" w:usb1="7AC7FFFF" w:usb2="00000012" w:usb3="00000000" w:csb0="0002000D" w:csb1="00000000"/>
  </w:font>
  <w:font w:name="Helvetica">
    <w:panose1 w:val="020B0604020202020204"/>
    <w:charset w:val="EE"/>
    <w:family w:val="swiss"/>
    <w:pitch w:val="variable"/>
    <w:sig w:usb0="E0002AFF" w:usb1="C0007843" w:usb2="00000009" w:usb3="00000000" w:csb0="000001FF" w:csb1="00000000"/>
  </w:font>
  <w:font w:name="Gill Sans MT">
    <w:altName w:val="Arial"/>
    <w:panose1 w:val="020B0502020104020203"/>
    <w:charset w:val="EE"/>
    <w:family w:val="swiss"/>
    <w:pitch w:val="variable"/>
    <w:sig w:usb0="00000007" w:usb1="00000000" w:usb2="00000000" w:usb3="00000000" w:csb0="00000003" w:csb1="00000000"/>
  </w:font>
  <w:font w:name="Segoe UI">
    <w:panose1 w:val="020B0502040204020203"/>
    <w:charset w:val="EE"/>
    <w:family w:val="swiss"/>
    <w:pitch w:val="variable"/>
    <w:sig w:usb0="E10022FF" w:usb1="C000E47F" w:usb2="00000029" w:usb3="00000000" w:csb0="000001DF" w:csb1="00000000"/>
  </w:font>
  <w:font w:name="Helv">
    <w:panose1 w:val="020B0604020202030204"/>
    <w:charset w:val="00"/>
    <w:family w:val="swiss"/>
    <w:notTrueType/>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F66C17" w14:textId="77777777" w:rsidR="001A2A5B" w:rsidRDefault="001A2A5B" w:rsidP="0076556E">
    <w:pPr>
      <w:pStyle w:val="Zpat"/>
      <w:framePr w:wrap="around" w:vAnchor="text" w:hAnchor="margin" w:xAlign="right" w:y="1"/>
      <w:rPr>
        <w:rStyle w:val="slostrnky"/>
      </w:rPr>
    </w:pPr>
    <w:r>
      <w:rPr>
        <w:rStyle w:val="slostrnky"/>
      </w:rPr>
      <w:fldChar w:fldCharType="begin"/>
    </w:r>
    <w:r>
      <w:rPr>
        <w:rStyle w:val="slostrnky"/>
      </w:rPr>
      <w:instrText xml:space="preserve">PAGE  </w:instrText>
    </w:r>
    <w:r>
      <w:rPr>
        <w:rStyle w:val="slostrnky"/>
      </w:rPr>
      <w:fldChar w:fldCharType="end"/>
    </w:r>
  </w:p>
  <w:p w14:paraId="119D8367" w14:textId="77777777" w:rsidR="001A2A5B" w:rsidRDefault="001A2A5B" w:rsidP="00DC35A8">
    <w:pPr>
      <w:pStyle w:val="Zpat"/>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C4ED20" w14:textId="0D5A41A0" w:rsidR="001A2A5B" w:rsidRPr="00152A06" w:rsidRDefault="001A2A5B" w:rsidP="00AE4667">
    <w:pPr>
      <w:pBdr>
        <w:top w:val="single" w:sz="4" w:space="2" w:color="000066"/>
      </w:pBdr>
      <w:tabs>
        <w:tab w:val="left" w:pos="0"/>
        <w:tab w:val="center" w:pos="4536"/>
      </w:tabs>
      <w:spacing w:after="0"/>
      <w:ind w:right="-2"/>
      <w:rPr>
        <w:rStyle w:val="slostrnky"/>
        <w:rFonts w:asciiTheme="majorHAnsi" w:hAnsiTheme="majorHAnsi" w:cstheme="majorHAnsi"/>
      </w:rPr>
    </w:pPr>
    <w:r>
      <w:rPr>
        <w:rFonts w:asciiTheme="majorHAnsi" w:hAnsiTheme="majorHAnsi" w:cstheme="majorHAnsi"/>
      </w:rPr>
      <w:t>SAU</w:t>
    </w:r>
    <w:r w:rsidRPr="00152A06">
      <w:rPr>
        <w:rFonts w:asciiTheme="majorHAnsi" w:hAnsiTheme="majorHAnsi" w:cstheme="majorHAnsi"/>
      </w:rPr>
      <w:t xml:space="preserve"> – Příloha </w:t>
    </w:r>
    <w:r w:rsidRPr="00034888">
      <w:rPr>
        <w:rFonts w:asciiTheme="majorHAnsi" w:hAnsiTheme="majorHAnsi" w:cstheme="majorHAnsi"/>
        <w:highlight w:val="yellow"/>
      </w:rPr>
      <w:t>XXX</w:t>
    </w:r>
    <w:r>
      <w:rPr>
        <w:rFonts w:asciiTheme="majorHAnsi" w:hAnsiTheme="majorHAnsi" w:cstheme="majorHAnsi"/>
      </w:rPr>
      <w:t xml:space="preserve"> Smlouvy </w:t>
    </w:r>
    <w:r w:rsidRPr="00034888">
      <w:rPr>
        <w:rFonts w:asciiTheme="majorHAnsi" w:hAnsiTheme="majorHAnsi" w:cstheme="majorHAnsi"/>
        <w:highlight w:val="yellow"/>
      </w:rPr>
      <w:t>AAA</w:t>
    </w:r>
    <w:r>
      <w:rPr>
        <w:rFonts w:asciiTheme="majorHAnsi" w:hAnsiTheme="majorHAnsi" w:cstheme="majorHAnsi"/>
      </w:rPr>
      <w:t xml:space="preserve"> </w:t>
    </w:r>
    <w:r w:rsidRPr="00152A06">
      <w:rPr>
        <w:rFonts w:asciiTheme="majorHAnsi" w:hAnsiTheme="majorHAnsi" w:cstheme="majorHAnsi"/>
      </w:rPr>
      <w:t xml:space="preserve">– </w:t>
    </w:r>
    <w:r>
      <w:rPr>
        <w:rFonts w:asciiTheme="majorHAnsi" w:hAnsiTheme="majorHAnsi" w:cstheme="majorHAnsi"/>
      </w:rPr>
      <w:t>Katalog požadavků</w:t>
    </w:r>
    <w:r>
      <w:rPr>
        <w:rFonts w:asciiTheme="majorHAnsi" w:hAnsiTheme="majorHAnsi" w:cstheme="majorHAnsi"/>
      </w:rPr>
      <w:tab/>
    </w:r>
    <w:r w:rsidRPr="00152A06">
      <w:rPr>
        <w:rStyle w:val="slostrnky"/>
        <w:rFonts w:asciiTheme="majorHAnsi" w:hAnsiTheme="majorHAnsi" w:cstheme="majorHAnsi"/>
      </w:rPr>
      <w:tab/>
    </w:r>
    <w:r>
      <w:rPr>
        <w:rStyle w:val="slostrnky"/>
        <w:rFonts w:asciiTheme="majorHAnsi" w:hAnsiTheme="majorHAnsi" w:cstheme="majorHAnsi"/>
      </w:rPr>
      <w:tab/>
    </w:r>
    <w:r>
      <w:rPr>
        <w:rStyle w:val="slostrnky"/>
        <w:rFonts w:asciiTheme="majorHAnsi" w:hAnsiTheme="majorHAnsi" w:cstheme="majorHAnsi"/>
      </w:rPr>
      <w:tab/>
    </w:r>
    <w:r>
      <w:rPr>
        <w:rStyle w:val="slostrnky"/>
        <w:rFonts w:asciiTheme="majorHAnsi" w:hAnsiTheme="majorHAnsi" w:cstheme="majorHAnsi"/>
      </w:rPr>
      <w:tab/>
    </w:r>
    <w:r>
      <w:rPr>
        <w:rStyle w:val="slostrnky"/>
        <w:rFonts w:asciiTheme="majorHAnsi" w:hAnsiTheme="majorHAnsi" w:cstheme="majorHAnsi"/>
      </w:rPr>
      <w:tab/>
    </w:r>
    <w:r>
      <w:rPr>
        <w:rFonts w:asciiTheme="majorHAnsi" w:hAnsiTheme="majorHAnsi" w:cstheme="majorHAnsi"/>
      </w:rPr>
      <w:t>str.</w:t>
    </w:r>
    <w:r w:rsidRPr="00152A06">
      <w:rPr>
        <w:rFonts w:asciiTheme="majorHAnsi" w:hAnsiTheme="majorHAnsi" w:cstheme="majorHAnsi"/>
      </w:rPr>
      <w:t xml:space="preserve"> </w:t>
    </w:r>
    <w:r w:rsidRPr="00152A06">
      <w:rPr>
        <w:rFonts w:asciiTheme="majorHAnsi" w:hAnsiTheme="majorHAnsi" w:cstheme="majorHAnsi"/>
      </w:rPr>
      <w:fldChar w:fldCharType="begin"/>
    </w:r>
    <w:r w:rsidRPr="00152A06">
      <w:rPr>
        <w:rFonts w:asciiTheme="majorHAnsi" w:hAnsiTheme="majorHAnsi" w:cstheme="majorHAnsi"/>
      </w:rPr>
      <w:instrText>PAGE</w:instrText>
    </w:r>
    <w:r w:rsidRPr="00152A06">
      <w:rPr>
        <w:rFonts w:asciiTheme="majorHAnsi" w:hAnsiTheme="majorHAnsi" w:cstheme="majorHAnsi"/>
      </w:rPr>
      <w:fldChar w:fldCharType="separate"/>
    </w:r>
    <w:r w:rsidR="00FC6D92">
      <w:rPr>
        <w:rFonts w:asciiTheme="majorHAnsi" w:hAnsiTheme="majorHAnsi" w:cstheme="majorHAnsi"/>
        <w:noProof/>
      </w:rPr>
      <w:t>3</w:t>
    </w:r>
    <w:r w:rsidRPr="00152A06">
      <w:rPr>
        <w:rFonts w:asciiTheme="majorHAnsi" w:hAnsiTheme="majorHAnsi" w:cstheme="majorHAnsi"/>
      </w:rPr>
      <w:fldChar w:fldCharType="end"/>
    </w:r>
    <w:r w:rsidRPr="00152A06">
      <w:rPr>
        <w:rFonts w:asciiTheme="majorHAnsi" w:hAnsiTheme="majorHAnsi" w:cstheme="majorHAnsi"/>
      </w:rPr>
      <w:t xml:space="preserve"> </w:t>
    </w:r>
    <w:r>
      <w:rPr>
        <w:rFonts w:asciiTheme="majorHAnsi" w:hAnsiTheme="majorHAnsi" w:cstheme="majorHAnsi"/>
      </w:rPr>
      <w:t>|</w:t>
    </w:r>
    <w:r w:rsidRPr="00152A06">
      <w:rPr>
        <w:rFonts w:asciiTheme="majorHAnsi" w:hAnsiTheme="majorHAnsi" w:cstheme="majorHAnsi"/>
      </w:rPr>
      <w:t xml:space="preserve"> </w:t>
    </w:r>
    <w:r w:rsidRPr="00152A06">
      <w:rPr>
        <w:rFonts w:asciiTheme="majorHAnsi" w:hAnsiTheme="majorHAnsi" w:cstheme="majorHAnsi"/>
      </w:rPr>
      <w:fldChar w:fldCharType="begin"/>
    </w:r>
    <w:r w:rsidRPr="00152A06">
      <w:rPr>
        <w:rFonts w:asciiTheme="majorHAnsi" w:hAnsiTheme="majorHAnsi" w:cstheme="majorHAnsi"/>
      </w:rPr>
      <w:instrText>NUMPAGES</w:instrText>
    </w:r>
    <w:r w:rsidRPr="00152A06">
      <w:rPr>
        <w:rFonts w:asciiTheme="majorHAnsi" w:hAnsiTheme="majorHAnsi" w:cstheme="majorHAnsi"/>
      </w:rPr>
      <w:fldChar w:fldCharType="separate"/>
    </w:r>
    <w:r w:rsidR="00FC6D92">
      <w:rPr>
        <w:rFonts w:asciiTheme="majorHAnsi" w:hAnsiTheme="majorHAnsi" w:cstheme="majorHAnsi"/>
        <w:noProof/>
      </w:rPr>
      <w:t>65</w:t>
    </w:r>
    <w:r w:rsidRPr="00152A06">
      <w:rPr>
        <w:rFonts w:asciiTheme="majorHAnsi" w:hAnsiTheme="majorHAnsi" w:cstheme="maj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8C2AA5" w14:textId="77777777" w:rsidR="004A730A" w:rsidRDefault="004A730A">
      <w:r>
        <w:separator/>
      </w:r>
    </w:p>
  </w:footnote>
  <w:footnote w:type="continuationSeparator" w:id="0">
    <w:p w14:paraId="7AEEB41E" w14:textId="77777777" w:rsidR="004A730A" w:rsidRDefault="004A730A">
      <w:r>
        <w:continuationSeparator/>
      </w:r>
    </w:p>
  </w:footnote>
  <w:footnote w:id="1">
    <w:p w14:paraId="06A30949" w14:textId="77777777" w:rsidR="001A2A5B" w:rsidRPr="00AD6DB4" w:rsidRDefault="001A2A5B" w:rsidP="00AB369B">
      <w:pPr>
        <w:pStyle w:val="Textpoznpodarou"/>
        <w:rPr>
          <w:rFonts w:asciiTheme="majorHAnsi" w:hAnsiTheme="majorHAnsi" w:cstheme="majorHAnsi"/>
          <w:sz w:val="16"/>
          <w:szCs w:val="16"/>
        </w:rPr>
      </w:pPr>
      <w:r w:rsidRPr="00AD6DB4">
        <w:rPr>
          <w:rStyle w:val="Znakapoznpodarou"/>
          <w:rFonts w:asciiTheme="majorHAnsi" w:hAnsiTheme="majorHAnsi" w:cstheme="majorHAnsi"/>
          <w:sz w:val="16"/>
          <w:szCs w:val="16"/>
        </w:rPr>
        <w:footnoteRef/>
      </w:r>
      <w:r w:rsidRPr="00AD6DB4">
        <w:rPr>
          <w:rFonts w:asciiTheme="majorHAnsi" w:hAnsiTheme="majorHAnsi" w:cstheme="majorHAnsi"/>
          <w:sz w:val="16"/>
          <w:szCs w:val="16"/>
        </w:rPr>
        <w:t xml:space="preserve"> Výše uvedené termíny mohou být při popisu požadavků použity v kterémkoli z gramatických tvarů. Výše uvedená pravidla budou platná pouze pro slova uvedená VELKÝMI PÍSMENY. Tyto termíny jsou interpretovány v souladu s anglickými originály termínů, uvedenými v IETF „Request For Comments“ č. 2119.</w:t>
      </w:r>
    </w:p>
  </w:footnote>
  <w:footnote w:id="2">
    <w:p w14:paraId="37A7EB3E" w14:textId="502D8E27" w:rsidR="001A2A5B" w:rsidRDefault="001A2A5B">
      <w:pPr>
        <w:pStyle w:val="Textpoznpodarou"/>
        <w:jc w:val="both"/>
        <w:rPr>
          <w:rFonts w:asciiTheme="majorHAnsi" w:hAnsiTheme="majorHAnsi" w:cstheme="majorHAnsi"/>
          <w:sz w:val="16"/>
          <w:szCs w:val="16"/>
        </w:rPr>
      </w:pPr>
      <w:r w:rsidRPr="001740DC">
        <w:rPr>
          <w:rStyle w:val="Znakapoznpodarou"/>
          <w:rFonts w:asciiTheme="majorHAnsi" w:hAnsiTheme="majorHAnsi" w:cstheme="majorHAnsi"/>
          <w:sz w:val="16"/>
          <w:szCs w:val="16"/>
        </w:rPr>
        <w:footnoteRef/>
      </w:r>
      <w:r w:rsidRPr="001740DC">
        <w:rPr>
          <w:rFonts w:asciiTheme="majorHAnsi" w:hAnsiTheme="majorHAnsi" w:cstheme="majorHAnsi"/>
          <w:sz w:val="16"/>
          <w:szCs w:val="16"/>
        </w:rPr>
        <w:t xml:space="preserve"> Pro </w:t>
      </w:r>
      <w:r>
        <w:rPr>
          <w:rFonts w:asciiTheme="majorHAnsi" w:hAnsiTheme="majorHAnsi" w:cstheme="majorHAnsi"/>
          <w:sz w:val="16"/>
          <w:szCs w:val="16"/>
        </w:rPr>
        <w:t xml:space="preserve">zabránění pochybností Objednatel </w:t>
      </w:r>
      <w:r w:rsidRPr="001740DC">
        <w:rPr>
          <w:rFonts w:asciiTheme="majorHAnsi" w:hAnsiTheme="majorHAnsi" w:cstheme="majorHAnsi"/>
          <w:sz w:val="16"/>
          <w:szCs w:val="16"/>
        </w:rPr>
        <w:t>stanoví, že Dodavatel může využít jinou technologii, než je technologick</w:t>
      </w:r>
      <w:r>
        <w:rPr>
          <w:rFonts w:asciiTheme="majorHAnsi" w:hAnsiTheme="majorHAnsi" w:cstheme="majorHAnsi"/>
          <w:sz w:val="16"/>
          <w:szCs w:val="16"/>
        </w:rPr>
        <w:t>á platforma F5 BIG-IP. Objednatel</w:t>
      </w:r>
      <w:r w:rsidRPr="001740DC">
        <w:rPr>
          <w:rFonts w:asciiTheme="majorHAnsi" w:hAnsiTheme="majorHAnsi" w:cstheme="majorHAnsi"/>
          <w:sz w:val="16"/>
          <w:szCs w:val="16"/>
        </w:rPr>
        <w:t xml:space="preserve"> tedy nijak neomezuje volbou technologie F5 BIG-IP návrh řešení SAU. Použití jakýchkoliv jiných technologií, než je uvedená technologická platforma F5 BIG-IP, je možné. Dodavatel však musí v nabídce prokazatelně zdůvodnit, že jím zvolená technologie splňuje p</w:t>
      </w:r>
      <w:r>
        <w:rPr>
          <w:rFonts w:asciiTheme="majorHAnsi" w:hAnsiTheme="majorHAnsi" w:cstheme="majorHAnsi"/>
          <w:sz w:val="16"/>
          <w:szCs w:val="16"/>
        </w:rPr>
        <w:t>lně funkční požadavky Objednatele</w:t>
      </w:r>
      <w:r w:rsidRPr="001740DC">
        <w:rPr>
          <w:rFonts w:asciiTheme="majorHAnsi" w:hAnsiTheme="majorHAnsi" w:cstheme="majorHAnsi"/>
          <w:sz w:val="16"/>
          <w:szCs w:val="16"/>
        </w:rPr>
        <w:t xml:space="preserve"> na technologii F5 BIG-IP (v rozsahu modulů APM, LTM a ASM), a to minimálně na shodné úrovni z</w:t>
      </w:r>
      <w:r>
        <w:rPr>
          <w:rFonts w:asciiTheme="majorHAnsi" w:hAnsiTheme="majorHAnsi" w:cstheme="majorHAnsi"/>
          <w:sz w:val="16"/>
          <w:szCs w:val="16"/>
        </w:rPr>
        <w:t> </w:t>
      </w:r>
      <w:r w:rsidRPr="001740DC">
        <w:rPr>
          <w:rFonts w:asciiTheme="majorHAnsi" w:hAnsiTheme="majorHAnsi" w:cstheme="majorHAnsi"/>
          <w:sz w:val="16"/>
          <w:szCs w:val="16"/>
        </w:rPr>
        <w:t>pohledu funkčních a bezpečnostních vlastností.</w:t>
      </w:r>
    </w:p>
  </w:footnote>
  <w:footnote w:id="3">
    <w:p w14:paraId="3FF88C6E" w14:textId="77777777" w:rsidR="001A2A5B" w:rsidRPr="00BA56B7" w:rsidRDefault="001A2A5B" w:rsidP="009A435D">
      <w:pPr>
        <w:pStyle w:val="Textpoznpodarou"/>
        <w:rPr>
          <w:rFonts w:asciiTheme="majorHAnsi" w:hAnsiTheme="majorHAnsi" w:cstheme="majorHAnsi"/>
          <w:sz w:val="16"/>
          <w:szCs w:val="16"/>
        </w:rPr>
      </w:pPr>
      <w:r w:rsidRPr="00BA56B7">
        <w:rPr>
          <w:rStyle w:val="Znakapoznpodarou"/>
          <w:rFonts w:asciiTheme="majorHAnsi" w:hAnsiTheme="majorHAnsi" w:cstheme="majorHAnsi"/>
          <w:sz w:val="16"/>
          <w:szCs w:val="16"/>
        </w:rPr>
        <w:footnoteRef/>
      </w:r>
      <w:r w:rsidRPr="00BA56B7">
        <w:rPr>
          <w:rFonts w:asciiTheme="majorHAnsi" w:hAnsiTheme="majorHAnsi" w:cstheme="majorHAnsi"/>
          <w:sz w:val="16"/>
          <w:szCs w:val="16"/>
        </w:rPr>
        <w:t xml:space="preserve"> Tímto se, mimo jiné, eliminuje současný neoptimální stav, kdy některé osoby mají v LDAP až desítky účtů a musí složitě spravovat velké množství hesel, což je fakt sám o sobě zvyšující bezpečnostní riziko.</w:t>
      </w:r>
    </w:p>
  </w:footnote>
  <w:footnote w:id="4">
    <w:p w14:paraId="3D3028CF" w14:textId="77777777" w:rsidR="001A2A5B" w:rsidRPr="004406B4" w:rsidRDefault="001A2A5B" w:rsidP="004406B4">
      <w:pPr>
        <w:pStyle w:val="Textpoznpodarou"/>
        <w:jc w:val="both"/>
        <w:rPr>
          <w:rFonts w:asciiTheme="majorHAnsi" w:hAnsiTheme="majorHAnsi" w:cstheme="majorHAnsi"/>
          <w:sz w:val="16"/>
          <w:szCs w:val="16"/>
        </w:rPr>
      </w:pPr>
      <w:r w:rsidRPr="004406B4">
        <w:rPr>
          <w:rStyle w:val="Znakapoznpodarou"/>
          <w:rFonts w:asciiTheme="majorHAnsi" w:hAnsiTheme="majorHAnsi" w:cstheme="majorHAnsi"/>
          <w:sz w:val="16"/>
          <w:szCs w:val="16"/>
        </w:rPr>
        <w:footnoteRef/>
      </w:r>
      <w:r w:rsidRPr="004406B4">
        <w:rPr>
          <w:rFonts w:asciiTheme="majorHAnsi" w:hAnsiTheme="majorHAnsi" w:cstheme="majorHAnsi"/>
          <w:sz w:val="16"/>
          <w:szCs w:val="16"/>
        </w:rPr>
        <w:t xml:space="preserve"> </w:t>
      </w:r>
      <w:r>
        <w:rPr>
          <w:rFonts w:asciiTheme="majorHAnsi" w:hAnsiTheme="majorHAnsi" w:cstheme="majorHAnsi"/>
          <w:sz w:val="16"/>
          <w:szCs w:val="16"/>
        </w:rPr>
        <w:t>Formou</w:t>
      </w:r>
      <w:r w:rsidRPr="004406B4">
        <w:rPr>
          <w:rFonts w:asciiTheme="majorHAnsi" w:hAnsiTheme="majorHAnsi" w:cstheme="majorHAnsi"/>
          <w:sz w:val="16"/>
          <w:szCs w:val="16"/>
        </w:rPr>
        <w:t xml:space="preserve"> hypertextov</w:t>
      </w:r>
      <w:r>
        <w:rPr>
          <w:rFonts w:asciiTheme="majorHAnsi" w:hAnsiTheme="majorHAnsi" w:cstheme="majorHAnsi"/>
          <w:sz w:val="16"/>
          <w:szCs w:val="16"/>
        </w:rPr>
        <w:t>ého</w:t>
      </w:r>
      <w:r w:rsidRPr="004406B4">
        <w:rPr>
          <w:rFonts w:asciiTheme="majorHAnsi" w:hAnsiTheme="majorHAnsi" w:cstheme="majorHAnsi"/>
          <w:sz w:val="16"/>
          <w:szCs w:val="16"/>
        </w:rPr>
        <w:t xml:space="preserve"> odkaz</w:t>
      </w:r>
      <w:r>
        <w:rPr>
          <w:rFonts w:asciiTheme="majorHAnsi" w:hAnsiTheme="majorHAnsi" w:cstheme="majorHAnsi"/>
          <w:sz w:val="16"/>
          <w:szCs w:val="16"/>
        </w:rPr>
        <w:t>u</w:t>
      </w:r>
      <w:r w:rsidRPr="004406B4">
        <w:rPr>
          <w:rFonts w:asciiTheme="majorHAnsi" w:hAnsiTheme="majorHAnsi" w:cstheme="majorHAnsi"/>
          <w:sz w:val="16"/>
          <w:szCs w:val="16"/>
        </w:rPr>
        <w:t xml:space="preserve"> v prohlížeči, na základě čehož je </w:t>
      </w:r>
      <w:r>
        <w:rPr>
          <w:rFonts w:asciiTheme="majorHAnsi" w:hAnsiTheme="majorHAnsi" w:cstheme="majorHAnsi"/>
          <w:sz w:val="16"/>
          <w:szCs w:val="16"/>
        </w:rPr>
        <w:t xml:space="preserve">uživatel </w:t>
      </w:r>
      <w:r w:rsidRPr="004406B4">
        <w:rPr>
          <w:rFonts w:asciiTheme="majorHAnsi" w:hAnsiTheme="majorHAnsi" w:cstheme="majorHAnsi"/>
          <w:sz w:val="16"/>
          <w:szCs w:val="16"/>
        </w:rPr>
        <w:t>přesměrován na OpenAM modul SimpleFederation se zašifrovanými a podepsanými informacemi o přihlášené identitě</w:t>
      </w:r>
      <w:r>
        <w:rPr>
          <w:rFonts w:asciiTheme="majorHAnsi" w:hAnsiTheme="majorHAnsi" w:cstheme="majorHAnsi"/>
          <w:sz w:val="16"/>
          <w:szCs w:val="16"/>
        </w:rPr>
        <w:t>.</w:t>
      </w:r>
    </w:p>
  </w:footnote>
  <w:footnote w:id="5">
    <w:p w14:paraId="7B9A66A9" w14:textId="77777777" w:rsidR="001A2A5B" w:rsidRPr="004406B4" w:rsidRDefault="001A2A5B" w:rsidP="004406B4">
      <w:pPr>
        <w:pStyle w:val="Textpoznpodarou"/>
        <w:jc w:val="both"/>
        <w:rPr>
          <w:rFonts w:asciiTheme="majorHAnsi" w:hAnsiTheme="majorHAnsi" w:cstheme="majorHAnsi"/>
          <w:sz w:val="16"/>
          <w:szCs w:val="16"/>
        </w:rPr>
      </w:pPr>
      <w:r w:rsidRPr="004406B4">
        <w:rPr>
          <w:rStyle w:val="Znakapoznpodarou"/>
          <w:rFonts w:asciiTheme="majorHAnsi" w:hAnsiTheme="majorHAnsi" w:cstheme="majorHAnsi"/>
          <w:sz w:val="16"/>
          <w:szCs w:val="16"/>
        </w:rPr>
        <w:footnoteRef/>
      </w:r>
      <w:r w:rsidRPr="004406B4">
        <w:rPr>
          <w:rFonts w:asciiTheme="majorHAnsi" w:hAnsiTheme="majorHAnsi" w:cstheme="majorHAnsi"/>
          <w:sz w:val="16"/>
          <w:szCs w:val="16"/>
        </w:rPr>
        <w:t xml:space="preserve"> Do budoucna je předpokládán přechod SZIF na řešení claims-based autentizace. Finální cílové řešení, předpokládající plné nasazení claims based autentizace s podporou SAML </w:t>
      </w:r>
      <w:r>
        <w:rPr>
          <w:rFonts w:asciiTheme="majorHAnsi" w:hAnsiTheme="majorHAnsi" w:cstheme="majorHAnsi"/>
          <w:sz w:val="16"/>
          <w:szCs w:val="16"/>
        </w:rPr>
        <w:t xml:space="preserve">2.0 </w:t>
      </w:r>
      <w:r w:rsidRPr="004406B4">
        <w:rPr>
          <w:rFonts w:asciiTheme="majorHAnsi" w:hAnsiTheme="majorHAnsi" w:cstheme="majorHAnsi"/>
          <w:sz w:val="16"/>
          <w:szCs w:val="16"/>
        </w:rPr>
        <w:t>na straně SZIF a SPÚ a případně i SAP MZe, může být nasazeno v budoucnu, v okamžiku kdy bude připravena potřebná funkcionalita na straně SZIF a SPÚ. Aplikace MUSÍ být připravena na budoucí implementaci standardní claims-based autentizace a federaci identit mezi MZe a SZIF a SPÚ.</w:t>
      </w:r>
    </w:p>
  </w:footnote>
  <w:footnote w:id="6">
    <w:p w14:paraId="6D615CF3" w14:textId="77777777" w:rsidR="001A2A5B" w:rsidRPr="00EA7336" w:rsidRDefault="001A2A5B" w:rsidP="00EA7336">
      <w:pPr>
        <w:pStyle w:val="Textpoznpodarou"/>
        <w:jc w:val="both"/>
        <w:rPr>
          <w:rFonts w:asciiTheme="majorHAnsi" w:hAnsiTheme="majorHAnsi" w:cstheme="majorHAnsi"/>
          <w:sz w:val="16"/>
          <w:szCs w:val="16"/>
        </w:rPr>
      </w:pPr>
      <w:r w:rsidRPr="00EA7336">
        <w:rPr>
          <w:rStyle w:val="Znakapoznpodarou"/>
          <w:rFonts w:asciiTheme="majorHAnsi" w:hAnsiTheme="majorHAnsi" w:cstheme="majorHAnsi"/>
          <w:sz w:val="16"/>
          <w:szCs w:val="16"/>
        </w:rPr>
        <w:footnoteRef/>
      </w:r>
      <w:r w:rsidRPr="00EA7336">
        <w:rPr>
          <w:rFonts w:asciiTheme="majorHAnsi" w:hAnsiTheme="majorHAnsi" w:cstheme="majorHAnsi"/>
          <w:sz w:val="16"/>
          <w:szCs w:val="16"/>
        </w:rPr>
        <w:t xml:space="preserve"> Centrálním místem služeb se dle ustanovení § 6h zákona č. 365/2000 Sb., o informačních systémech veřejné správy a o změně některých dalších zákonů, ve znění pozdějších předpisů rozumí soubor technického a programového vybavení, jehož prostřednictvím jsou poskytovány služby informačních systémů veřejné správy a jehož prostřednictvím jsou využívány a propojovány sítě elektronických komunikací. CMS je součást komunikační infrastruktury veřejné správy, přičemž primárním účelem CMS je zprostředkovávat řízené a evidované propojení informačních systémů subjektů státní správy ke službám (aplikacím), které poskytují informační systémy jiných subjektů státní správy s definovanou bezpečností a SLA parametry, tj. přístup ke službám eGovernmentu.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3D8CD4" w14:textId="77777777" w:rsidR="001A2A5B" w:rsidRPr="00BB15F4" w:rsidRDefault="001A2A5B" w:rsidP="0007571F">
    <w:pPr>
      <w:pStyle w:val="Zhlav"/>
      <w:rPr>
        <w:rFonts w:asciiTheme="majorHAnsi" w:hAnsiTheme="majorHAnsi" w:cstheme="majorHAnsi"/>
      </w:rPr>
    </w:pPr>
    <w:r w:rsidRPr="00BB15F4">
      <w:rPr>
        <w:rFonts w:asciiTheme="majorHAnsi" w:hAnsiTheme="majorHAnsi" w:cstheme="majorHAnsi"/>
      </w:rPr>
      <w:t>Dodávka Systému autentizace a autorizace uživatelů (SAU), zajištění provozních služeb, rozvoje a dalších souvisejících služeb</w:t>
    </w:r>
  </w:p>
  <w:p w14:paraId="405075C3" w14:textId="77777777" w:rsidR="001A2A5B" w:rsidRPr="00BB15F4" w:rsidRDefault="001A2A5B" w:rsidP="0007571F">
    <w:pPr>
      <w:pBdr>
        <w:bottom w:val="single" w:sz="6" w:space="1" w:color="auto"/>
      </w:pBdr>
      <w:rPr>
        <w:rFonts w:asciiTheme="majorHAnsi" w:hAnsiTheme="majorHAnsi" w:cstheme="majorHAnsi"/>
        <w:b/>
      </w:rPr>
    </w:pPr>
    <w:r w:rsidRPr="00BB15F4">
      <w:rPr>
        <w:rFonts w:asciiTheme="majorHAnsi" w:hAnsiTheme="majorHAnsi" w:cstheme="majorHAnsi"/>
        <w:b/>
      </w:rPr>
      <w:t xml:space="preserve">Příloha č. </w:t>
    </w:r>
    <w:r w:rsidRPr="00BB15F4">
      <w:rPr>
        <w:rFonts w:asciiTheme="majorHAnsi" w:hAnsiTheme="majorHAnsi" w:cstheme="majorHAnsi"/>
        <w:b/>
        <w:highlight w:val="yellow"/>
      </w:rPr>
      <w:t>XX</w:t>
    </w:r>
    <w:r w:rsidRPr="00BB15F4">
      <w:rPr>
        <w:rFonts w:asciiTheme="majorHAnsi" w:hAnsiTheme="majorHAnsi" w:cstheme="majorHAnsi"/>
        <w:b/>
      </w:rPr>
      <w:t>: Katalog požadavků</w:t>
    </w:r>
  </w:p>
  <w:p w14:paraId="69C27E06" w14:textId="77777777" w:rsidR="001A2A5B" w:rsidRPr="00DC35A8" w:rsidRDefault="001A2A5B">
    <w:pPr>
      <w:pStyle w:val="Zhlav"/>
      <w:rPr>
        <w:rFonts w:ascii="Arial Narrow" w:hAnsi="Arial Narrow"/>
      </w:rPr>
    </w:pPr>
    <w:r>
      <w:rPr>
        <w:rFonts w:ascii="Arial Narrow" w:hAnsi="Arial Narrow"/>
      </w:rPr>
      <w:tab/>
    </w:r>
    <w:r>
      <w:rPr>
        <w:rFonts w:ascii="Arial Narrow" w:hAnsi="Arial Narrow"/>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82BA9E8C"/>
    <w:name w:val="HeadingStyles||Heading|3|3|0|1|0|41||mpNA||mpNA||mpNA||mpNA||mpNA||mpNA||mpNA||mpNA||"/>
    <w:lvl w:ilvl="0">
      <w:start w:val="1"/>
      <w:numFmt w:val="decimal"/>
      <w:lvlText w:val="%1."/>
      <w:legacy w:legacy="1" w:legacySpace="120" w:legacyIndent="720"/>
      <w:lvlJc w:val="left"/>
      <w:pPr>
        <w:ind w:left="720" w:hanging="720"/>
      </w:pPr>
    </w:lvl>
    <w:lvl w:ilvl="1">
      <w:numFmt w:val="none"/>
      <w:lvlText w:val=""/>
      <w:lvlJc w:val="left"/>
    </w:lvl>
    <w:lvl w:ilvl="2">
      <w:start w:val="1"/>
      <w:numFmt w:val="decimal"/>
      <w:lvlText w:val=".%3"/>
      <w:legacy w:legacy="1" w:legacySpace="120" w:legacyIndent="1440"/>
      <w:lvlJc w:val="left"/>
      <w:pPr>
        <w:ind w:left="1440" w:hanging="1440"/>
      </w:pPr>
    </w:lvl>
    <w:lvl w:ilvl="3">
      <w:start w:val="1"/>
      <w:numFmt w:val="lowerLetter"/>
      <w:lvlText w:val="(%4)"/>
      <w:legacy w:legacy="1" w:legacySpace="120" w:legacyIndent="720"/>
      <w:lvlJc w:val="left"/>
      <w:pPr>
        <w:ind w:left="1440" w:hanging="720"/>
      </w:pPr>
      <w:rPr>
        <w:b w:val="0"/>
        <w:i w:val="0"/>
      </w:rPr>
    </w:lvl>
    <w:lvl w:ilvl="4">
      <w:start w:val="1"/>
      <w:numFmt w:val="lowerRoman"/>
      <w:lvlText w:val="(%5)"/>
      <w:legacy w:legacy="1" w:legacySpace="120" w:legacyIndent="720"/>
      <w:lvlJc w:val="left"/>
      <w:pPr>
        <w:ind w:left="2160" w:hanging="720"/>
      </w:pPr>
    </w:lvl>
    <w:lvl w:ilvl="5">
      <w:start w:val="1"/>
      <w:numFmt w:val="decimal"/>
      <w:lvlText w:val=".%6"/>
      <w:legacy w:legacy="1" w:legacySpace="120" w:legacyIndent="360"/>
      <w:lvlJc w:val="left"/>
    </w:lvl>
    <w:lvl w:ilvl="6">
      <w:start w:val="1"/>
      <w:numFmt w:val="decimal"/>
      <w:lvlText w:val=".%6.%7"/>
      <w:legacy w:legacy="1" w:legacySpace="120" w:legacyIndent="360"/>
      <w:lvlJc w:val="left"/>
    </w:lvl>
    <w:lvl w:ilvl="7">
      <w:start w:val="1"/>
      <w:numFmt w:val="decimal"/>
      <w:lvlText w:val=".%6.%7.%8"/>
      <w:legacy w:legacy="1" w:legacySpace="120" w:legacyIndent="360"/>
      <w:lvlJc w:val="left"/>
    </w:lvl>
    <w:lvl w:ilvl="8">
      <w:start w:val="1"/>
      <w:numFmt w:val="decimal"/>
      <w:lvlText w:val=".%6.%7.%8.%9"/>
      <w:legacy w:legacy="1" w:legacySpace="120" w:legacyIndent="360"/>
      <w:lvlJc w:val="left"/>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nsid w:val="046428E7"/>
    <w:multiLevelType w:val="hybridMultilevel"/>
    <w:tmpl w:val="82B27BEA"/>
    <w:lvl w:ilvl="0" w:tplc="569E4B7A">
      <w:start w:val="1"/>
      <w:numFmt w:val="decimal"/>
      <w:lvlText w:val="%1"/>
      <w:lvlJc w:val="left"/>
      <w:pPr>
        <w:ind w:left="720" w:hanging="360"/>
      </w:pPr>
      <w:rPr>
        <w:rFonts w:ascii="Calibri" w:hAnsi="Calibri" w:hint="default"/>
        <w:b w:val="0"/>
        <w:i w:val="0"/>
        <w:sz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83053EB"/>
    <w:multiLevelType w:val="hybridMultilevel"/>
    <w:tmpl w:val="621E923A"/>
    <w:lvl w:ilvl="0" w:tplc="40A44098">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0EF44B60"/>
    <w:multiLevelType w:val="hybridMultilevel"/>
    <w:tmpl w:val="D0609FCE"/>
    <w:lvl w:ilvl="0" w:tplc="64FED748">
      <w:start w:val="1"/>
      <w:numFmt w:val="bullet"/>
      <w:lvlText w:val="-"/>
      <w:lvlJc w:val="left"/>
      <w:pPr>
        <w:ind w:left="360" w:hanging="360"/>
      </w:pPr>
      <w:rPr>
        <w:rFonts w:ascii="Arial" w:hAnsi="Arial" w:hint="default"/>
        <w:b w:val="0"/>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nsid w:val="0FA6138A"/>
    <w:multiLevelType w:val="hybridMultilevel"/>
    <w:tmpl w:val="9AC4F4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2AD2FC0"/>
    <w:multiLevelType w:val="hybridMultilevel"/>
    <w:tmpl w:val="0FE29C56"/>
    <w:lvl w:ilvl="0" w:tplc="E83CC5F6">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18D5621D"/>
    <w:multiLevelType w:val="hybridMultilevel"/>
    <w:tmpl w:val="27DA366A"/>
    <w:lvl w:ilvl="0" w:tplc="40A44098">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92D7BD9"/>
    <w:multiLevelType w:val="multilevel"/>
    <w:tmpl w:val="28581780"/>
    <w:lvl w:ilvl="0">
      <w:start w:val="1"/>
      <w:numFmt w:val="decimal"/>
      <w:pStyle w:val="Nadpis1"/>
      <w:lvlText w:val="%1"/>
      <w:lvlJc w:val="left"/>
      <w:pPr>
        <w:ind w:left="432" w:hanging="432"/>
      </w:pPr>
      <w:rPr>
        <w:rFonts w:hint="default"/>
        <w:b/>
      </w:rPr>
    </w:lvl>
    <w:lvl w:ilvl="1">
      <w:start w:val="1"/>
      <w:numFmt w:val="decimal"/>
      <w:pStyle w:val="Nadpis2"/>
      <w:lvlText w:val="%1.%2"/>
      <w:lvlJc w:val="left"/>
      <w:pPr>
        <w:ind w:left="576" w:hanging="576"/>
      </w:pPr>
      <w:rPr>
        <w:rFonts w:hint="default"/>
        <w:sz w:val="22"/>
        <w:szCs w:val="22"/>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9">
    <w:nsid w:val="196A2EC5"/>
    <w:multiLevelType w:val="hybridMultilevel"/>
    <w:tmpl w:val="DABE506E"/>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tentative="1">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tentative="1">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10">
    <w:nsid w:val="1BB52A9B"/>
    <w:multiLevelType w:val="hybridMultilevel"/>
    <w:tmpl w:val="7C1CC5E8"/>
    <w:lvl w:ilvl="0" w:tplc="0409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DAA2DB1"/>
    <w:multiLevelType w:val="hybridMultilevel"/>
    <w:tmpl w:val="3C82AB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1F1A5634"/>
    <w:multiLevelType w:val="hybridMultilevel"/>
    <w:tmpl w:val="850A4F44"/>
    <w:lvl w:ilvl="0" w:tplc="64FED748">
      <w:start w:val="1"/>
      <w:numFmt w:val="bullet"/>
      <w:lvlText w:val="-"/>
      <w:lvlJc w:val="left"/>
      <w:pPr>
        <w:ind w:left="360" w:hanging="360"/>
      </w:pPr>
      <w:rPr>
        <w:rFonts w:ascii="Arial" w:hAnsi="Arial" w:hint="default"/>
        <w:b w:val="0"/>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nsid w:val="1F3974ED"/>
    <w:multiLevelType w:val="hybridMultilevel"/>
    <w:tmpl w:val="3A34404E"/>
    <w:lvl w:ilvl="0" w:tplc="342E3F00">
      <w:start w:val="1"/>
      <w:numFmt w:val="decimal"/>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1FA408F9"/>
    <w:multiLevelType w:val="hybridMultilevel"/>
    <w:tmpl w:val="2886EDC8"/>
    <w:lvl w:ilvl="0" w:tplc="36A22EE4">
      <w:start w:val="20"/>
      <w:numFmt w:val="bullet"/>
      <w:lvlText w:val="-"/>
      <w:lvlJc w:val="left"/>
      <w:pPr>
        <w:ind w:left="720" w:hanging="360"/>
      </w:pPr>
      <w:rPr>
        <w:rFonts w:ascii="Calibri" w:eastAsia="SimSun"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222F2B95"/>
    <w:multiLevelType w:val="hybridMultilevel"/>
    <w:tmpl w:val="87E876D2"/>
    <w:lvl w:ilvl="0" w:tplc="E126FF26">
      <w:start w:val="1"/>
      <w:numFmt w:val="bullet"/>
      <w:pStyle w:val="DSOdrka1"/>
      <w:lvlText w:val=""/>
      <w:lvlJc w:val="left"/>
      <w:pPr>
        <w:ind w:left="720" w:hanging="360"/>
      </w:pPr>
      <w:rPr>
        <w:rFonts w:ascii="Symbol" w:hAnsi="Symbol" w:hint="default"/>
      </w:rPr>
    </w:lvl>
    <w:lvl w:ilvl="1" w:tplc="E3CCA470">
      <w:start w:val="1"/>
      <w:numFmt w:val="bullet"/>
      <w:pStyle w:val="DSOdrka2"/>
      <w:lvlText w:val="o"/>
      <w:lvlJc w:val="left"/>
      <w:pPr>
        <w:ind w:left="1440" w:hanging="360"/>
      </w:pPr>
      <w:rPr>
        <w:rFonts w:ascii="Courier New" w:hAnsi="Courier New" w:cs="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Wingdings"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Wingdings"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27260940"/>
    <w:multiLevelType w:val="hybridMultilevel"/>
    <w:tmpl w:val="35A203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28406743"/>
    <w:multiLevelType w:val="hybridMultilevel"/>
    <w:tmpl w:val="62EEC502"/>
    <w:lvl w:ilvl="0" w:tplc="ABB4AD6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324E1556"/>
    <w:multiLevelType w:val="hybridMultilevel"/>
    <w:tmpl w:val="5CE2C484"/>
    <w:lvl w:ilvl="0" w:tplc="40A44098">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32F774F4"/>
    <w:multiLevelType w:val="hybridMultilevel"/>
    <w:tmpl w:val="E6B2CD1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33307701"/>
    <w:multiLevelType w:val="hybridMultilevel"/>
    <w:tmpl w:val="6ED6A428"/>
    <w:lvl w:ilvl="0" w:tplc="569E4B7A">
      <w:start w:val="1"/>
      <w:numFmt w:val="decimal"/>
      <w:lvlText w:val="%1"/>
      <w:lvlJc w:val="left"/>
      <w:pPr>
        <w:ind w:left="720" w:hanging="360"/>
      </w:pPr>
      <w:rPr>
        <w:rFonts w:ascii="Calibri" w:hAnsi="Calibri" w:hint="default"/>
        <w:b w:val="0"/>
        <w:i w:val="0"/>
        <w:sz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339F0551"/>
    <w:multiLevelType w:val="hybridMultilevel"/>
    <w:tmpl w:val="64E059F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33F62C1D"/>
    <w:multiLevelType w:val="hybridMultilevel"/>
    <w:tmpl w:val="2B26C57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345E3FCE"/>
    <w:multiLevelType w:val="hybridMultilevel"/>
    <w:tmpl w:val="35C66EF6"/>
    <w:lvl w:ilvl="0" w:tplc="FF02A008">
      <w:start w:val="1"/>
      <w:numFmt w:val="bullet"/>
      <w:lvlText w:val="-"/>
      <w:lvlJc w:val="left"/>
      <w:pPr>
        <w:ind w:left="12" w:hanging="360"/>
      </w:pPr>
      <w:rPr>
        <w:rFonts w:ascii="Calibri" w:eastAsiaTheme="minorEastAsia" w:hAnsi="Calibri" w:cs="Calibri" w:hint="default"/>
      </w:rPr>
    </w:lvl>
    <w:lvl w:ilvl="1" w:tplc="04050003">
      <w:start w:val="1"/>
      <w:numFmt w:val="bullet"/>
      <w:lvlText w:val="o"/>
      <w:lvlJc w:val="left"/>
      <w:pPr>
        <w:ind w:left="732" w:hanging="360"/>
      </w:pPr>
      <w:rPr>
        <w:rFonts w:ascii="Courier New" w:hAnsi="Courier New" w:cs="Courier New" w:hint="default"/>
      </w:rPr>
    </w:lvl>
    <w:lvl w:ilvl="2" w:tplc="04050005" w:tentative="1">
      <w:start w:val="1"/>
      <w:numFmt w:val="bullet"/>
      <w:lvlText w:val=""/>
      <w:lvlJc w:val="left"/>
      <w:pPr>
        <w:ind w:left="1452" w:hanging="360"/>
      </w:pPr>
      <w:rPr>
        <w:rFonts w:ascii="Wingdings" w:hAnsi="Wingdings" w:hint="default"/>
      </w:rPr>
    </w:lvl>
    <w:lvl w:ilvl="3" w:tplc="04050001" w:tentative="1">
      <w:start w:val="1"/>
      <w:numFmt w:val="bullet"/>
      <w:lvlText w:val=""/>
      <w:lvlJc w:val="left"/>
      <w:pPr>
        <w:ind w:left="2172" w:hanging="360"/>
      </w:pPr>
      <w:rPr>
        <w:rFonts w:ascii="Symbol" w:hAnsi="Symbol" w:hint="default"/>
      </w:rPr>
    </w:lvl>
    <w:lvl w:ilvl="4" w:tplc="04050003" w:tentative="1">
      <w:start w:val="1"/>
      <w:numFmt w:val="bullet"/>
      <w:lvlText w:val="o"/>
      <w:lvlJc w:val="left"/>
      <w:pPr>
        <w:ind w:left="2892" w:hanging="360"/>
      </w:pPr>
      <w:rPr>
        <w:rFonts w:ascii="Courier New" w:hAnsi="Courier New" w:cs="Courier New" w:hint="default"/>
      </w:rPr>
    </w:lvl>
    <w:lvl w:ilvl="5" w:tplc="04050005" w:tentative="1">
      <w:start w:val="1"/>
      <w:numFmt w:val="bullet"/>
      <w:lvlText w:val=""/>
      <w:lvlJc w:val="left"/>
      <w:pPr>
        <w:ind w:left="3612" w:hanging="360"/>
      </w:pPr>
      <w:rPr>
        <w:rFonts w:ascii="Wingdings" w:hAnsi="Wingdings" w:hint="default"/>
      </w:rPr>
    </w:lvl>
    <w:lvl w:ilvl="6" w:tplc="04050001" w:tentative="1">
      <w:start w:val="1"/>
      <w:numFmt w:val="bullet"/>
      <w:lvlText w:val=""/>
      <w:lvlJc w:val="left"/>
      <w:pPr>
        <w:ind w:left="4332" w:hanging="360"/>
      </w:pPr>
      <w:rPr>
        <w:rFonts w:ascii="Symbol" w:hAnsi="Symbol" w:hint="default"/>
      </w:rPr>
    </w:lvl>
    <w:lvl w:ilvl="7" w:tplc="04050003" w:tentative="1">
      <w:start w:val="1"/>
      <w:numFmt w:val="bullet"/>
      <w:lvlText w:val="o"/>
      <w:lvlJc w:val="left"/>
      <w:pPr>
        <w:ind w:left="5052" w:hanging="360"/>
      </w:pPr>
      <w:rPr>
        <w:rFonts w:ascii="Courier New" w:hAnsi="Courier New" w:cs="Courier New" w:hint="default"/>
      </w:rPr>
    </w:lvl>
    <w:lvl w:ilvl="8" w:tplc="04050005" w:tentative="1">
      <w:start w:val="1"/>
      <w:numFmt w:val="bullet"/>
      <w:lvlText w:val=""/>
      <w:lvlJc w:val="left"/>
      <w:pPr>
        <w:ind w:left="5772" w:hanging="360"/>
      </w:pPr>
      <w:rPr>
        <w:rFonts w:ascii="Wingdings" w:hAnsi="Wingdings" w:hint="default"/>
      </w:rPr>
    </w:lvl>
  </w:abstractNum>
  <w:abstractNum w:abstractNumId="24">
    <w:nsid w:val="34D171A2"/>
    <w:multiLevelType w:val="hybridMultilevel"/>
    <w:tmpl w:val="68A4F4EE"/>
    <w:lvl w:ilvl="0" w:tplc="BEAE96BE">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35FC48F8"/>
    <w:multiLevelType w:val="hybridMultilevel"/>
    <w:tmpl w:val="4986F3C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387229B4"/>
    <w:multiLevelType w:val="hybridMultilevel"/>
    <w:tmpl w:val="377858DE"/>
    <w:lvl w:ilvl="0" w:tplc="D1E86D7A">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3E075E89"/>
    <w:multiLevelType w:val="hybridMultilevel"/>
    <w:tmpl w:val="62EEC502"/>
    <w:lvl w:ilvl="0" w:tplc="ABB4AD6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54614EF2"/>
    <w:multiLevelType w:val="hybridMultilevel"/>
    <w:tmpl w:val="D8E458D0"/>
    <w:lvl w:ilvl="0" w:tplc="014AC92E">
      <w:start w:val="1"/>
      <w:numFmt w:val="bullet"/>
      <w:pStyle w:val="Odrka1"/>
      <w:lvlText w:val=""/>
      <w:lvlJc w:val="left"/>
      <w:pPr>
        <w:tabs>
          <w:tab w:val="num" w:pos="567"/>
        </w:tabs>
        <w:ind w:left="567" w:hanging="567"/>
      </w:pPr>
      <w:rPr>
        <w:rFonts w:ascii="Symbol" w:hAnsi="Symbol" w:hint="default"/>
        <w:color w:val="auto"/>
        <w:sz w:val="24"/>
      </w:rPr>
    </w:lvl>
    <w:lvl w:ilvl="1" w:tplc="04050003" w:tentative="1">
      <w:start w:val="1"/>
      <w:numFmt w:val="bullet"/>
      <w:lvlText w:val="o"/>
      <w:lvlJc w:val="left"/>
      <w:pPr>
        <w:tabs>
          <w:tab w:val="num" w:pos="1440"/>
        </w:tabs>
        <w:ind w:left="1440" w:hanging="360"/>
      </w:pPr>
      <w:rPr>
        <w:rFonts w:ascii="Courier New" w:hAnsi="Courier New" w:cs="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Wingdings"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Wingdings"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nsid w:val="548964A0"/>
    <w:multiLevelType w:val="hybridMultilevel"/>
    <w:tmpl w:val="62EEC502"/>
    <w:lvl w:ilvl="0" w:tplc="ABB4AD6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59624841"/>
    <w:multiLevelType w:val="hybridMultilevel"/>
    <w:tmpl w:val="3000F7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61234C42"/>
    <w:multiLevelType w:val="hybridMultilevel"/>
    <w:tmpl w:val="71F40C2A"/>
    <w:lvl w:ilvl="0" w:tplc="4F4A2488">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nsid w:val="63661499"/>
    <w:multiLevelType w:val="multilevel"/>
    <w:tmpl w:val="AD784D64"/>
    <w:lvl w:ilvl="0">
      <w:start w:val="1"/>
      <w:numFmt w:val="decimal"/>
      <w:pStyle w:val="AMIslovn"/>
      <w:lvlText w:val="%1."/>
      <w:lvlJc w:val="left"/>
      <w:pPr>
        <w:ind w:left="720" w:hanging="360"/>
      </w:pPr>
      <w:rPr>
        <w:rFonts w:ascii="Arial" w:hAnsi="Arial" w:hint="default"/>
        <w:b/>
        <w:i w:val="0"/>
        <w:color w:val="C30823"/>
        <w:sz w:val="22"/>
      </w:rPr>
    </w:lvl>
    <w:lvl w:ilvl="1">
      <w:start w:val="1"/>
      <w:numFmt w:val="decimal"/>
      <w:lvlText w:val="%1.%2"/>
      <w:lvlJc w:val="left"/>
      <w:pPr>
        <w:ind w:left="1440" w:hanging="360"/>
      </w:pPr>
      <w:rPr>
        <w:rFonts w:ascii="Arial" w:hAnsi="Arial" w:hint="default"/>
        <w:b/>
        <w:i w:val="0"/>
        <w:color w:val="3D3C3D"/>
        <w:sz w:val="22"/>
      </w:rPr>
    </w:lvl>
    <w:lvl w:ilvl="2">
      <w:start w:val="1"/>
      <w:numFmt w:val="decimal"/>
      <w:lvlText w:val="%1.%2.%3"/>
      <w:lvlJc w:val="right"/>
      <w:pPr>
        <w:ind w:left="2160" w:hanging="175"/>
      </w:pPr>
      <w:rPr>
        <w:rFonts w:ascii="Arial" w:hAnsi="Arial" w:hint="default"/>
        <w:color w:val="3D3C3D"/>
        <w:sz w:val="22"/>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nsid w:val="676D20DD"/>
    <w:multiLevelType w:val="hybridMultilevel"/>
    <w:tmpl w:val="DA4C1312"/>
    <w:lvl w:ilvl="0" w:tplc="EB6E7D00">
      <w:numFmt w:val="bullet"/>
      <w:lvlText w:val="-"/>
      <w:lvlJc w:val="left"/>
      <w:pPr>
        <w:ind w:left="1065" w:hanging="705"/>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68747D00"/>
    <w:multiLevelType w:val="hybridMultilevel"/>
    <w:tmpl w:val="8574326C"/>
    <w:lvl w:ilvl="0" w:tplc="0D8E5476">
      <w:numFmt w:val="bullet"/>
      <w:lvlText w:val="-"/>
      <w:lvlJc w:val="left"/>
      <w:pPr>
        <w:ind w:left="720" w:hanging="360"/>
      </w:pPr>
      <w:rPr>
        <w:rFonts w:ascii="Calibri" w:eastAsia="Times New Roman" w:hAnsi="Calibri" w:cs="Calibri" w:hint="default"/>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698B5332"/>
    <w:multiLevelType w:val="hybridMultilevel"/>
    <w:tmpl w:val="62EEC502"/>
    <w:lvl w:ilvl="0" w:tplc="ABB4AD6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6C747211"/>
    <w:multiLevelType w:val="hybridMultilevel"/>
    <w:tmpl w:val="AA087D32"/>
    <w:lvl w:ilvl="0" w:tplc="0876D3BE">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nsid w:val="6F5E4176"/>
    <w:multiLevelType w:val="hybridMultilevel"/>
    <w:tmpl w:val="3EAA68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759D56B7"/>
    <w:multiLevelType w:val="hybridMultilevel"/>
    <w:tmpl w:val="D59C41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nsid w:val="79950A9F"/>
    <w:multiLevelType w:val="hybridMultilevel"/>
    <w:tmpl w:val="3218538C"/>
    <w:lvl w:ilvl="0" w:tplc="F0C09C8C">
      <w:start w:val="1"/>
      <w:numFmt w:val="bullet"/>
      <w:pStyle w:val="AMIodrky"/>
      <w:lvlText w:val=""/>
      <w:lvlJc w:val="left"/>
      <w:pPr>
        <w:ind w:left="2985" w:hanging="360"/>
      </w:pPr>
      <w:rPr>
        <w:rFonts w:ascii="Wingdings" w:hAnsi="Wingdings" w:hint="default"/>
        <w:b w:val="0"/>
        <w:i w:val="0"/>
        <w:color w:val="C00000"/>
      </w:rPr>
    </w:lvl>
    <w:lvl w:ilvl="1" w:tplc="04050003">
      <w:start w:val="1"/>
      <w:numFmt w:val="bullet"/>
      <w:lvlText w:val="o"/>
      <w:lvlJc w:val="left"/>
      <w:pPr>
        <w:ind w:left="2369" w:hanging="360"/>
      </w:pPr>
      <w:rPr>
        <w:rFonts w:ascii="Courier New" w:hAnsi="Courier New" w:cs="Courier New" w:hint="default"/>
      </w:rPr>
    </w:lvl>
    <w:lvl w:ilvl="2" w:tplc="04050005">
      <w:start w:val="1"/>
      <w:numFmt w:val="bullet"/>
      <w:lvlText w:val=""/>
      <w:lvlJc w:val="left"/>
      <w:pPr>
        <w:ind w:left="3089" w:hanging="360"/>
      </w:pPr>
      <w:rPr>
        <w:rFonts w:ascii="Wingdings" w:hAnsi="Wingdings" w:hint="default"/>
      </w:rPr>
    </w:lvl>
    <w:lvl w:ilvl="3" w:tplc="04050001">
      <w:start w:val="1"/>
      <w:numFmt w:val="bullet"/>
      <w:lvlText w:val=""/>
      <w:lvlJc w:val="left"/>
      <w:pPr>
        <w:ind w:left="3809" w:hanging="360"/>
      </w:pPr>
      <w:rPr>
        <w:rFonts w:ascii="Symbol" w:hAnsi="Symbol" w:hint="default"/>
      </w:rPr>
    </w:lvl>
    <w:lvl w:ilvl="4" w:tplc="04050003" w:tentative="1">
      <w:start w:val="1"/>
      <w:numFmt w:val="bullet"/>
      <w:lvlText w:val="o"/>
      <w:lvlJc w:val="left"/>
      <w:pPr>
        <w:ind w:left="4529" w:hanging="360"/>
      </w:pPr>
      <w:rPr>
        <w:rFonts w:ascii="Courier New" w:hAnsi="Courier New" w:cs="Courier New" w:hint="default"/>
      </w:rPr>
    </w:lvl>
    <w:lvl w:ilvl="5" w:tplc="04050005" w:tentative="1">
      <w:start w:val="1"/>
      <w:numFmt w:val="bullet"/>
      <w:lvlText w:val=""/>
      <w:lvlJc w:val="left"/>
      <w:pPr>
        <w:ind w:left="5249" w:hanging="360"/>
      </w:pPr>
      <w:rPr>
        <w:rFonts w:ascii="Wingdings" w:hAnsi="Wingdings" w:hint="default"/>
      </w:rPr>
    </w:lvl>
    <w:lvl w:ilvl="6" w:tplc="04050001" w:tentative="1">
      <w:start w:val="1"/>
      <w:numFmt w:val="bullet"/>
      <w:lvlText w:val=""/>
      <w:lvlJc w:val="left"/>
      <w:pPr>
        <w:ind w:left="5969" w:hanging="360"/>
      </w:pPr>
      <w:rPr>
        <w:rFonts w:ascii="Symbol" w:hAnsi="Symbol" w:hint="default"/>
      </w:rPr>
    </w:lvl>
    <w:lvl w:ilvl="7" w:tplc="04050003" w:tentative="1">
      <w:start w:val="1"/>
      <w:numFmt w:val="bullet"/>
      <w:lvlText w:val="o"/>
      <w:lvlJc w:val="left"/>
      <w:pPr>
        <w:ind w:left="6689" w:hanging="360"/>
      </w:pPr>
      <w:rPr>
        <w:rFonts w:ascii="Courier New" w:hAnsi="Courier New" w:cs="Courier New" w:hint="default"/>
      </w:rPr>
    </w:lvl>
    <w:lvl w:ilvl="8" w:tplc="04050005" w:tentative="1">
      <w:start w:val="1"/>
      <w:numFmt w:val="bullet"/>
      <w:lvlText w:val=""/>
      <w:lvlJc w:val="left"/>
      <w:pPr>
        <w:ind w:left="7409" w:hanging="360"/>
      </w:pPr>
      <w:rPr>
        <w:rFonts w:ascii="Wingdings" w:hAnsi="Wingdings" w:hint="default"/>
      </w:rPr>
    </w:lvl>
  </w:abstractNum>
  <w:abstractNum w:abstractNumId="40">
    <w:nsid w:val="7AC059D2"/>
    <w:multiLevelType w:val="hybridMultilevel"/>
    <w:tmpl w:val="2FD8CE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nsid w:val="7BA53CC0"/>
    <w:multiLevelType w:val="hybridMultilevel"/>
    <w:tmpl w:val="4B184C3C"/>
    <w:lvl w:ilvl="0" w:tplc="2A64AAD6">
      <w:start w:val="20"/>
      <w:numFmt w:val="bullet"/>
      <w:lvlText w:val="-"/>
      <w:lvlJc w:val="left"/>
      <w:pPr>
        <w:ind w:left="720" w:hanging="360"/>
      </w:pPr>
      <w:rPr>
        <w:rFonts w:ascii="Calibri" w:eastAsia="Times New Roman" w:hAnsi="Calibri" w:cstheme="minorHAns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nsid w:val="7D0A3152"/>
    <w:multiLevelType w:val="hybridMultilevel"/>
    <w:tmpl w:val="BF00E63C"/>
    <w:lvl w:ilvl="0" w:tplc="64FED748">
      <w:start w:val="1"/>
      <w:numFmt w:val="bullet"/>
      <w:lvlText w:val="-"/>
      <w:lvlJc w:val="left"/>
      <w:pPr>
        <w:ind w:left="360" w:hanging="360"/>
      </w:pPr>
      <w:rPr>
        <w:rFonts w:ascii="Arial" w:hAnsi="Arial" w:hint="default"/>
        <w:b w:val="0"/>
      </w:rPr>
    </w:lvl>
    <w:lvl w:ilvl="1" w:tplc="04050001">
      <w:start w:val="1"/>
      <w:numFmt w:val="bullet"/>
      <w:lvlText w:val=""/>
      <w:lvlJc w:val="left"/>
      <w:pPr>
        <w:ind w:left="1080" w:hanging="360"/>
      </w:pPr>
      <w:rPr>
        <w:rFonts w:ascii="Symbol" w:hAnsi="Symbol"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
    <w:nsid w:val="7FE710E4"/>
    <w:multiLevelType w:val="hybridMultilevel"/>
    <w:tmpl w:val="31C8492C"/>
    <w:lvl w:ilvl="0" w:tplc="04050005">
      <w:start w:val="1"/>
      <w:numFmt w:val="bullet"/>
      <w:lvlText w:val=""/>
      <w:lvlJc w:val="left"/>
      <w:pPr>
        <w:ind w:left="720" w:hanging="360"/>
      </w:pPr>
      <w:rPr>
        <w:rFonts w:ascii="Wingdings" w:hAnsi="Wingdings" w:hint="default"/>
      </w:rPr>
    </w:lvl>
    <w:lvl w:ilvl="1" w:tplc="B11891B6">
      <w:start w:val="8"/>
      <w:numFmt w:val="bullet"/>
      <w:lvlText w:val="-"/>
      <w:lvlJc w:val="left"/>
      <w:pPr>
        <w:ind w:left="1785" w:hanging="705"/>
      </w:pPr>
      <w:rPr>
        <w:rFonts w:ascii="Arial" w:eastAsia="Times New Roman"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5"/>
  </w:num>
  <w:num w:numId="2">
    <w:abstractNumId w:val="28"/>
  </w:num>
  <w:num w:numId="3">
    <w:abstractNumId w:val="8"/>
  </w:num>
  <w:num w:numId="4">
    <w:abstractNumId w:val="41"/>
  </w:num>
  <w:num w:numId="5">
    <w:abstractNumId w:val="14"/>
  </w:num>
  <w:num w:numId="6">
    <w:abstractNumId w:val="39"/>
  </w:num>
  <w:num w:numId="7">
    <w:abstractNumId w:val="25"/>
  </w:num>
  <w:num w:numId="8">
    <w:abstractNumId w:val="32"/>
  </w:num>
  <w:num w:numId="9">
    <w:abstractNumId w:val="35"/>
  </w:num>
  <w:num w:numId="10">
    <w:abstractNumId w:val="29"/>
  </w:num>
  <w:num w:numId="11">
    <w:abstractNumId w:val="17"/>
  </w:num>
  <w:num w:numId="12">
    <w:abstractNumId w:val="34"/>
  </w:num>
  <w:num w:numId="13">
    <w:abstractNumId w:val="10"/>
  </w:num>
  <w:num w:numId="14">
    <w:abstractNumId w:val="27"/>
  </w:num>
  <w:num w:numId="15">
    <w:abstractNumId w:val="43"/>
  </w:num>
  <w:num w:numId="16">
    <w:abstractNumId w:val="19"/>
  </w:num>
  <w:num w:numId="17">
    <w:abstractNumId w:val="11"/>
  </w:num>
  <w:num w:numId="18">
    <w:abstractNumId w:val="33"/>
  </w:num>
  <w:num w:numId="19">
    <w:abstractNumId w:val="40"/>
  </w:num>
  <w:num w:numId="20">
    <w:abstractNumId w:val="23"/>
  </w:num>
  <w:num w:numId="21">
    <w:abstractNumId w:val="4"/>
  </w:num>
  <w:num w:numId="22">
    <w:abstractNumId w:val="18"/>
  </w:num>
  <w:num w:numId="23">
    <w:abstractNumId w:val="6"/>
  </w:num>
  <w:num w:numId="24">
    <w:abstractNumId w:val="24"/>
  </w:num>
  <w:num w:numId="25">
    <w:abstractNumId w:val="26"/>
  </w:num>
  <w:num w:numId="26">
    <w:abstractNumId w:val="3"/>
  </w:num>
  <w:num w:numId="27">
    <w:abstractNumId w:val="31"/>
  </w:num>
  <w:num w:numId="28">
    <w:abstractNumId w:val="36"/>
  </w:num>
  <w:num w:numId="29">
    <w:abstractNumId w:val="7"/>
  </w:num>
  <w:num w:numId="30">
    <w:abstractNumId w:val="2"/>
  </w:num>
  <w:num w:numId="31">
    <w:abstractNumId w:val="20"/>
  </w:num>
  <w:num w:numId="32">
    <w:abstractNumId w:val="12"/>
  </w:num>
  <w:num w:numId="33">
    <w:abstractNumId w:val="42"/>
  </w:num>
  <w:num w:numId="34">
    <w:abstractNumId w:val="8"/>
  </w:num>
  <w:num w:numId="35">
    <w:abstractNumId w:val="9"/>
  </w:num>
  <w:num w:numId="36">
    <w:abstractNumId w:val="8"/>
  </w:num>
  <w:num w:numId="37">
    <w:abstractNumId w:val="8"/>
  </w:num>
  <w:num w:numId="38">
    <w:abstractNumId w:val="8"/>
  </w:num>
  <w:num w:numId="39">
    <w:abstractNumId w:val="8"/>
  </w:num>
  <w:num w:numId="40">
    <w:abstractNumId w:val="8"/>
  </w:num>
  <w:num w:numId="41">
    <w:abstractNumId w:val="8"/>
  </w:num>
  <w:num w:numId="42">
    <w:abstractNumId w:val="8"/>
  </w:num>
  <w:num w:numId="43">
    <w:abstractNumId w:val="16"/>
  </w:num>
  <w:num w:numId="44">
    <w:abstractNumId w:val="38"/>
  </w:num>
  <w:num w:numId="45">
    <w:abstractNumId w:val="21"/>
  </w:num>
  <w:num w:numId="46">
    <w:abstractNumId w:val="37"/>
  </w:num>
  <w:num w:numId="47">
    <w:abstractNumId w:val="5"/>
  </w:num>
  <w:num w:numId="48">
    <w:abstractNumId w:val="22"/>
  </w:num>
  <w:num w:numId="49">
    <w:abstractNumId w:val="13"/>
  </w:num>
  <w:num w:numId="50">
    <w:abstractNumId w:val="3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6AA3"/>
    <w:rsid w:val="000014A4"/>
    <w:rsid w:val="0000368C"/>
    <w:rsid w:val="00003CF7"/>
    <w:rsid w:val="00004ED8"/>
    <w:rsid w:val="000067D7"/>
    <w:rsid w:val="00007438"/>
    <w:rsid w:val="000079D3"/>
    <w:rsid w:val="00010392"/>
    <w:rsid w:val="0001078D"/>
    <w:rsid w:val="00010D58"/>
    <w:rsid w:val="00012406"/>
    <w:rsid w:val="00013B15"/>
    <w:rsid w:val="00015AC0"/>
    <w:rsid w:val="000162A2"/>
    <w:rsid w:val="00022987"/>
    <w:rsid w:val="000256F5"/>
    <w:rsid w:val="00026B81"/>
    <w:rsid w:val="00026F4C"/>
    <w:rsid w:val="00027961"/>
    <w:rsid w:val="00027A21"/>
    <w:rsid w:val="00033017"/>
    <w:rsid w:val="00034888"/>
    <w:rsid w:val="000349CE"/>
    <w:rsid w:val="00035038"/>
    <w:rsid w:val="0003706E"/>
    <w:rsid w:val="000371D7"/>
    <w:rsid w:val="00037BAE"/>
    <w:rsid w:val="00042A19"/>
    <w:rsid w:val="00043400"/>
    <w:rsid w:val="00044729"/>
    <w:rsid w:val="000455CF"/>
    <w:rsid w:val="00045E59"/>
    <w:rsid w:val="00046F89"/>
    <w:rsid w:val="0004716F"/>
    <w:rsid w:val="000471D0"/>
    <w:rsid w:val="00047385"/>
    <w:rsid w:val="000473E8"/>
    <w:rsid w:val="000474A9"/>
    <w:rsid w:val="00047C05"/>
    <w:rsid w:val="00047C1E"/>
    <w:rsid w:val="00047E1F"/>
    <w:rsid w:val="000518C9"/>
    <w:rsid w:val="0005192B"/>
    <w:rsid w:val="00051FD1"/>
    <w:rsid w:val="000528A8"/>
    <w:rsid w:val="000528E0"/>
    <w:rsid w:val="00054BA7"/>
    <w:rsid w:val="0005530E"/>
    <w:rsid w:val="00055889"/>
    <w:rsid w:val="00055FDA"/>
    <w:rsid w:val="00057771"/>
    <w:rsid w:val="00057976"/>
    <w:rsid w:val="00060A69"/>
    <w:rsid w:val="0006116A"/>
    <w:rsid w:val="000612E4"/>
    <w:rsid w:val="00062559"/>
    <w:rsid w:val="00062E3A"/>
    <w:rsid w:val="00064500"/>
    <w:rsid w:val="000647E2"/>
    <w:rsid w:val="00065157"/>
    <w:rsid w:val="00066990"/>
    <w:rsid w:val="00066E84"/>
    <w:rsid w:val="000701A6"/>
    <w:rsid w:val="000702FE"/>
    <w:rsid w:val="0007218C"/>
    <w:rsid w:val="0007289A"/>
    <w:rsid w:val="00073F44"/>
    <w:rsid w:val="0007461F"/>
    <w:rsid w:val="0007571F"/>
    <w:rsid w:val="000805A9"/>
    <w:rsid w:val="00080796"/>
    <w:rsid w:val="000819AD"/>
    <w:rsid w:val="00082A47"/>
    <w:rsid w:val="00084145"/>
    <w:rsid w:val="00084A2C"/>
    <w:rsid w:val="00086C99"/>
    <w:rsid w:val="00091326"/>
    <w:rsid w:val="000914BF"/>
    <w:rsid w:val="00091BC3"/>
    <w:rsid w:val="00093293"/>
    <w:rsid w:val="00093FBF"/>
    <w:rsid w:val="00096631"/>
    <w:rsid w:val="00097D16"/>
    <w:rsid w:val="000A340C"/>
    <w:rsid w:val="000A49E8"/>
    <w:rsid w:val="000A5870"/>
    <w:rsid w:val="000A6E41"/>
    <w:rsid w:val="000A716C"/>
    <w:rsid w:val="000B0139"/>
    <w:rsid w:val="000B04AC"/>
    <w:rsid w:val="000B1108"/>
    <w:rsid w:val="000B313B"/>
    <w:rsid w:val="000B3B58"/>
    <w:rsid w:val="000B4FC3"/>
    <w:rsid w:val="000C0CD2"/>
    <w:rsid w:val="000C278F"/>
    <w:rsid w:val="000C2CA6"/>
    <w:rsid w:val="000C54FD"/>
    <w:rsid w:val="000C624C"/>
    <w:rsid w:val="000C6687"/>
    <w:rsid w:val="000C6A7E"/>
    <w:rsid w:val="000C75FB"/>
    <w:rsid w:val="000C7F8F"/>
    <w:rsid w:val="000D0552"/>
    <w:rsid w:val="000D0E4D"/>
    <w:rsid w:val="000D15AF"/>
    <w:rsid w:val="000D15F3"/>
    <w:rsid w:val="000D1F74"/>
    <w:rsid w:val="000D3864"/>
    <w:rsid w:val="000D3DBE"/>
    <w:rsid w:val="000D3E9B"/>
    <w:rsid w:val="000D48CB"/>
    <w:rsid w:val="000D4B72"/>
    <w:rsid w:val="000D4B88"/>
    <w:rsid w:val="000D5463"/>
    <w:rsid w:val="000D5910"/>
    <w:rsid w:val="000D5AFF"/>
    <w:rsid w:val="000D6E68"/>
    <w:rsid w:val="000E0032"/>
    <w:rsid w:val="000E1DE5"/>
    <w:rsid w:val="000E1FC7"/>
    <w:rsid w:val="000E25D7"/>
    <w:rsid w:val="000E2E53"/>
    <w:rsid w:val="000E5BCC"/>
    <w:rsid w:val="000F08E0"/>
    <w:rsid w:val="000F09FD"/>
    <w:rsid w:val="000F1E60"/>
    <w:rsid w:val="000F2F8D"/>
    <w:rsid w:val="000F36A7"/>
    <w:rsid w:val="000F79E5"/>
    <w:rsid w:val="000F7A6A"/>
    <w:rsid w:val="00100069"/>
    <w:rsid w:val="00100509"/>
    <w:rsid w:val="0010095C"/>
    <w:rsid w:val="00100CE7"/>
    <w:rsid w:val="00101CD9"/>
    <w:rsid w:val="00102514"/>
    <w:rsid w:val="00103CA3"/>
    <w:rsid w:val="00103DEA"/>
    <w:rsid w:val="00105384"/>
    <w:rsid w:val="001055FD"/>
    <w:rsid w:val="00105F59"/>
    <w:rsid w:val="00105F81"/>
    <w:rsid w:val="0011035E"/>
    <w:rsid w:val="0011041F"/>
    <w:rsid w:val="0011083B"/>
    <w:rsid w:val="00114259"/>
    <w:rsid w:val="001144DC"/>
    <w:rsid w:val="00114A3C"/>
    <w:rsid w:val="00115E35"/>
    <w:rsid w:val="0011751A"/>
    <w:rsid w:val="00121347"/>
    <w:rsid w:val="00121960"/>
    <w:rsid w:val="00122479"/>
    <w:rsid w:val="001230BB"/>
    <w:rsid w:val="00123C3F"/>
    <w:rsid w:val="0012467C"/>
    <w:rsid w:val="0012578D"/>
    <w:rsid w:val="0013461A"/>
    <w:rsid w:val="00134AA9"/>
    <w:rsid w:val="00135D0A"/>
    <w:rsid w:val="00137E3F"/>
    <w:rsid w:val="00137ECC"/>
    <w:rsid w:val="00140544"/>
    <w:rsid w:val="001432BC"/>
    <w:rsid w:val="00146368"/>
    <w:rsid w:val="00146759"/>
    <w:rsid w:val="001479FF"/>
    <w:rsid w:val="00147CBF"/>
    <w:rsid w:val="00152795"/>
    <w:rsid w:val="001528B5"/>
    <w:rsid w:val="00152A06"/>
    <w:rsid w:val="00152A25"/>
    <w:rsid w:val="001538B2"/>
    <w:rsid w:val="001549DB"/>
    <w:rsid w:val="00154FB0"/>
    <w:rsid w:val="00157632"/>
    <w:rsid w:val="0015790B"/>
    <w:rsid w:val="00157D49"/>
    <w:rsid w:val="00160D2A"/>
    <w:rsid w:val="00160D94"/>
    <w:rsid w:val="00160DB7"/>
    <w:rsid w:val="00160EF7"/>
    <w:rsid w:val="00161FDB"/>
    <w:rsid w:val="001634E0"/>
    <w:rsid w:val="00164101"/>
    <w:rsid w:val="00164E7A"/>
    <w:rsid w:val="00166DA0"/>
    <w:rsid w:val="00170F32"/>
    <w:rsid w:val="00171189"/>
    <w:rsid w:val="001711A9"/>
    <w:rsid w:val="00171206"/>
    <w:rsid w:val="0017136A"/>
    <w:rsid w:val="00171413"/>
    <w:rsid w:val="0017193B"/>
    <w:rsid w:val="00171CB6"/>
    <w:rsid w:val="001740DC"/>
    <w:rsid w:val="001749D9"/>
    <w:rsid w:val="00175E19"/>
    <w:rsid w:val="00180780"/>
    <w:rsid w:val="00181B3A"/>
    <w:rsid w:val="001841F9"/>
    <w:rsid w:val="00185286"/>
    <w:rsid w:val="001854DA"/>
    <w:rsid w:val="00185F8E"/>
    <w:rsid w:val="0019000C"/>
    <w:rsid w:val="00190235"/>
    <w:rsid w:val="00190CCC"/>
    <w:rsid w:val="001928BA"/>
    <w:rsid w:val="001929C8"/>
    <w:rsid w:val="00193937"/>
    <w:rsid w:val="0019512A"/>
    <w:rsid w:val="00195B44"/>
    <w:rsid w:val="00195DB2"/>
    <w:rsid w:val="00195EAB"/>
    <w:rsid w:val="001A0C0D"/>
    <w:rsid w:val="001A1512"/>
    <w:rsid w:val="001A1E2E"/>
    <w:rsid w:val="001A2A5B"/>
    <w:rsid w:val="001A51E0"/>
    <w:rsid w:val="001A5D42"/>
    <w:rsid w:val="001A6BB1"/>
    <w:rsid w:val="001A6CB5"/>
    <w:rsid w:val="001A7077"/>
    <w:rsid w:val="001A70D0"/>
    <w:rsid w:val="001A70EA"/>
    <w:rsid w:val="001A753F"/>
    <w:rsid w:val="001A78E1"/>
    <w:rsid w:val="001B0ADC"/>
    <w:rsid w:val="001B2594"/>
    <w:rsid w:val="001B39AC"/>
    <w:rsid w:val="001B5ECD"/>
    <w:rsid w:val="001B6BD1"/>
    <w:rsid w:val="001B6D9E"/>
    <w:rsid w:val="001B7A85"/>
    <w:rsid w:val="001C0E82"/>
    <w:rsid w:val="001C22F7"/>
    <w:rsid w:val="001C29CD"/>
    <w:rsid w:val="001C2AEE"/>
    <w:rsid w:val="001C35C7"/>
    <w:rsid w:val="001C4607"/>
    <w:rsid w:val="001C6AC5"/>
    <w:rsid w:val="001D0B80"/>
    <w:rsid w:val="001D1254"/>
    <w:rsid w:val="001D26FA"/>
    <w:rsid w:val="001D45B6"/>
    <w:rsid w:val="001D5BB1"/>
    <w:rsid w:val="001D70FF"/>
    <w:rsid w:val="001D7FF6"/>
    <w:rsid w:val="001E03C0"/>
    <w:rsid w:val="001E0A79"/>
    <w:rsid w:val="001E1090"/>
    <w:rsid w:val="001E1A34"/>
    <w:rsid w:val="001E2E7B"/>
    <w:rsid w:val="001E3763"/>
    <w:rsid w:val="001E6723"/>
    <w:rsid w:val="001F1C96"/>
    <w:rsid w:val="001F25BC"/>
    <w:rsid w:val="001F4D29"/>
    <w:rsid w:val="001F5041"/>
    <w:rsid w:val="001F6001"/>
    <w:rsid w:val="001F6961"/>
    <w:rsid w:val="001F6DEF"/>
    <w:rsid w:val="0020218F"/>
    <w:rsid w:val="00203601"/>
    <w:rsid w:val="00203D44"/>
    <w:rsid w:val="00203E72"/>
    <w:rsid w:val="002062FB"/>
    <w:rsid w:val="0021053E"/>
    <w:rsid w:val="002116F5"/>
    <w:rsid w:val="00216C8B"/>
    <w:rsid w:val="0021706A"/>
    <w:rsid w:val="00217D12"/>
    <w:rsid w:val="002216E2"/>
    <w:rsid w:val="0022183B"/>
    <w:rsid w:val="00221A17"/>
    <w:rsid w:val="00223526"/>
    <w:rsid w:val="002246C1"/>
    <w:rsid w:val="00226303"/>
    <w:rsid w:val="00226EDD"/>
    <w:rsid w:val="002309AF"/>
    <w:rsid w:val="00230C7F"/>
    <w:rsid w:val="00230E4C"/>
    <w:rsid w:val="00231E2F"/>
    <w:rsid w:val="00231F3E"/>
    <w:rsid w:val="00232923"/>
    <w:rsid w:val="00233620"/>
    <w:rsid w:val="002345BA"/>
    <w:rsid w:val="002346DB"/>
    <w:rsid w:val="0023479E"/>
    <w:rsid w:val="0023568F"/>
    <w:rsid w:val="002358F2"/>
    <w:rsid w:val="00235AA6"/>
    <w:rsid w:val="0024105F"/>
    <w:rsid w:val="00243C3B"/>
    <w:rsid w:val="00244C5E"/>
    <w:rsid w:val="0024522A"/>
    <w:rsid w:val="002455FB"/>
    <w:rsid w:val="00245A97"/>
    <w:rsid w:val="002477C8"/>
    <w:rsid w:val="00250727"/>
    <w:rsid w:val="002508AA"/>
    <w:rsid w:val="00250A9B"/>
    <w:rsid w:val="002522CE"/>
    <w:rsid w:val="002535E2"/>
    <w:rsid w:val="002541A0"/>
    <w:rsid w:val="002556C4"/>
    <w:rsid w:val="00255D71"/>
    <w:rsid w:val="00256ACA"/>
    <w:rsid w:val="002606AF"/>
    <w:rsid w:val="00260A4B"/>
    <w:rsid w:val="002621A9"/>
    <w:rsid w:val="002621B8"/>
    <w:rsid w:val="00262DA3"/>
    <w:rsid w:val="002639C2"/>
    <w:rsid w:val="0026538F"/>
    <w:rsid w:val="00266B67"/>
    <w:rsid w:val="00267571"/>
    <w:rsid w:val="00273FBB"/>
    <w:rsid w:val="002752CC"/>
    <w:rsid w:val="0027531C"/>
    <w:rsid w:val="00276434"/>
    <w:rsid w:val="00276DBB"/>
    <w:rsid w:val="0028068C"/>
    <w:rsid w:val="002816D2"/>
    <w:rsid w:val="002823B0"/>
    <w:rsid w:val="00282582"/>
    <w:rsid w:val="0028317A"/>
    <w:rsid w:val="00285CA0"/>
    <w:rsid w:val="00286052"/>
    <w:rsid w:val="00290619"/>
    <w:rsid w:val="00290CCA"/>
    <w:rsid w:val="002919D0"/>
    <w:rsid w:val="00291B87"/>
    <w:rsid w:val="00292EC3"/>
    <w:rsid w:val="002960B6"/>
    <w:rsid w:val="00297E79"/>
    <w:rsid w:val="002A235F"/>
    <w:rsid w:val="002A5848"/>
    <w:rsid w:val="002A6911"/>
    <w:rsid w:val="002A75D6"/>
    <w:rsid w:val="002A7DA5"/>
    <w:rsid w:val="002B0132"/>
    <w:rsid w:val="002B0A01"/>
    <w:rsid w:val="002B0F5B"/>
    <w:rsid w:val="002B1067"/>
    <w:rsid w:val="002B12C1"/>
    <w:rsid w:val="002B2B97"/>
    <w:rsid w:val="002B3808"/>
    <w:rsid w:val="002B396C"/>
    <w:rsid w:val="002B5DA3"/>
    <w:rsid w:val="002B5F7F"/>
    <w:rsid w:val="002B6775"/>
    <w:rsid w:val="002B71D6"/>
    <w:rsid w:val="002B7792"/>
    <w:rsid w:val="002C01C3"/>
    <w:rsid w:val="002C093C"/>
    <w:rsid w:val="002C0F4A"/>
    <w:rsid w:val="002C1752"/>
    <w:rsid w:val="002C17BB"/>
    <w:rsid w:val="002C3867"/>
    <w:rsid w:val="002C3D78"/>
    <w:rsid w:val="002C454E"/>
    <w:rsid w:val="002C4E9E"/>
    <w:rsid w:val="002D20E5"/>
    <w:rsid w:val="002D35CD"/>
    <w:rsid w:val="002D4E70"/>
    <w:rsid w:val="002E16EA"/>
    <w:rsid w:val="002E3AF0"/>
    <w:rsid w:val="002E6A99"/>
    <w:rsid w:val="002E7691"/>
    <w:rsid w:val="002E7E8A"/>
    <w:rsid w:val="002E7E8F"/>
    <w:rsid w:val="002E7EA2"/>
    <w:rsid w:val="002F0736"/>
    <w:rsid w:val="002F1A37"/>
    <w:rsid w:val="002F1DEB"/>
    <w:rsid w:val="002F373D"/>
    <w:rsid w:val="002F392F"/>
    <w:rsid w:val="002F3C21"/>
    <w:rsid w:val="002F56F0"/>
    <w:rsid w:val="00301320"/>
    <w:rsid w:val="003022F0"/>
    <w:rsid w:val="00304425"/>
    <w:rsid w:val="00304479"/>
    <w:rsid w:val="00310C79"/>
    <w:rsid w:val="00310E1E"/>
    <w:rsid w:val="00311639"/>
    <w:rsid w:val="00311652"/>
    <w:rsid w:val="003118A9"/>
    <w:rsid w:val="00311B84"/>
    <w:rsid w:val="00313C63"/>
    <w:rsid w:val="00314302"/>
    <w:rsid w:val="00314F40"/>
    <w:rsid w:val="00316E5B"/>
    <w:rsid w:val="00317094"/>
    <w:rsid w:val="00317DF2"/>
    <w:rsid w:val="00320060"/>
    <w:rsid w:val="003220BF"/>
    <w:rsid w:val="003228D6"/>
    <w:rsid w:val="00322F2F"/>
    <w:rsid w:val="00323146"/>
    <w:rsid w:val="00324A8A"/>
    <w:rsid w:val="003272EB"/>
    <w:rsid w:val="003275AE"/>
    <w:rsid w:val="0033029E"/>
    <w:rsid w:val="00330DCE"/>
    <w:rsid w:val="00331831"/>
    <w:rsid w:val="00331BF3"/>
    <w:rsid w:val="0033232B"/>
    <w:rsid w:val="00332D27"/>
    <w:rsid w:val="00333592"/>
    <w:rsid w:val="00333860"/>
    <w:rsid w:val="00333EEC"/>
    <w:rsid w:val="00334AFB"/>
    <w:rsid w:val="0033589A"/>
    <w:rsid w:val="00335CA8"/>
    <w:rsid w:val="003408B7"/>
    <w:rsid w:val="003421D1"/>
    <w:rsid w:val="00343AB0"/>
    <w:rsid w:val="0034443D"/>
    <w:rsid w:val="003448BC"/>
    <w:rsid w:val="003457D7"/>
    <w:rsid w:val="00345C62"/>
    <w:rsid w:val="00345E7C"/>
    <w:rsid w:val="003461B9"/>
    <w:rsid w:val="00347099"/>
    <w:rsid w:val="00347FB2"/>
    <w:rsid w:val="00350FA7"/>
    <w:rsid w:val="003530AD"/>
    <w:rsid w:val="00354017"/>
    <w:rsid w:val="0035454C"/>
    <w:rsid w:val="00354D4D"/>
    <w:rsid w:val="0035603E"/>
    <w:rsid w:val="00356986"/>
    <w:rsid w:val="00356AE0"/>
    <w:rsid w:val="003602BE"/>
    <w:rsid w:val="00360501"/>
    <w:rsid w:val="00360D7C"/>
    <w:rsid w:val="0036197A"/>
    <w:rsid w:val="00363973"/>
    <w:rsid w:val="00364045"/>
    <w:rsid w:val="0036457F"/>
    <w:rsid w:val="0036571E"/>
    <w:rsid w:val="0036647E"/>
    <w:rsid w:val="00366F20"/>
    <w:rsid w:val="00374155"/>
    <w:rsid w:val="003743D5"/>
    <w:rsid w:val="00375403"/>
    <w:rsid w:val="00375687"/>
    <w:rsid w:val="003815A1"/>
    <w:rsid w:val="00382E90"/>
    <w:rsid w:val="003835FA"/>
    <w:rsid w:val="00383DF3"/>
    <w:rsid w:val="0038549E"/>
    <w:rsid w:val="00386AE9"/>
    <w:rsid w:val="003871FF"/>
    <w:rsid w:val="00387AAA"/>
    <w:rsid w:val="00387BC9"/>
    <w:rsid w:val="00392392"/>
    <w:rsid w:val="003941ED"/>
    <w:rsid w:val="0039452C"/>
    <w:rsid w:val="00394FED"/>
    <w:rsid w:val="003954A7"/>
    <w:rsid w:val="00395E46"/>
    <w:rsid w:val="00396B93"/>
    <w:rsid w:val="00397BF8"/>
    <w:rsid w:val="003A0DEF"/>
    <w:rsid w:val="003A3135"/>
    <w:rsid w:val="003A3530"/>
    <w:rsid w:val="003A3A63"/>
    <w:rsid w:val="003A4165"/>
    <w:rsid w:val="003A4953"/>
    <w:rsid w:val="003A4EDA"/>
    <w:rsid w:val="003A5255"/>
    <w:rsid w:val="003A6360"/>
    <w:rsid w:val="003A7CD8"/>
    <w:rsid w:val="003B0F33"/>
    <w:rsid w:val="003B33E0"/>
    <w:rsid w:val="003B4190"/>
    <w:rsid w:val="003B6AF8"/>
    <w:rsid w:val="003C004F"/>
    <w:rsid w:val="003C05C3"/>
    <w:rsid w:val="003C2047"/>
    <w:rsid w:val="003C4008"/>
    <w:rsid w:val="003C42A4"/>
    <w:rsid w:val="003C43DB"/>
    <w:rsid w:val="003C4AE8"/>
    <w:rsid w:val="003C4B11"/>
    <w:rsid w:val="003C5D45"/>
    <w:rsid w:val="003C66D0"/>
    <w:rsid w:val="003C6934"/>
    <w:rsid w:val="003C6D64"/>
    <w:rsid w:val="003C7CCE"/>
    <w:rsid w:val="003D2BEC"/>
    <w:rsid w:val="003D2E37"/>
    <w:rsid w:val="003D4FB2"/>
    <w:rsid w:val="003D6857"/>
    <w:rsid w:val="003D6B21"/>
    <w:rsid w:val="003D6E2B"/>
    <w:rsid w:val="003D7B31"/>
    <w:rsid w:val="003E0872"/>
    <w:rsid w:val="003E10EE"/>
    <w:rsid w:val="003E1403"/>
    <w:rsid w:val="003E212B"/>
    <w:rsid w:val="003E2B53"/>
    <w:rsid w:val="003E34A0"/>
    <w:rsid w:val="003E552A"/>
    <w:rsid w:val="003E6D74"/>
    <w:rsid w:val="003E7445"/>
    <w:rsid w:val="003E7464"/>
    <w:rsid w:val="003E7C49"/>
    <w:rsid w:val="003F07B6"/>
    <w:rsid w:val="003F2557"/>
    <w:rsid w:val="003F5C98"/>
    <w:rsid w:val="003F61A5"/>
    <w:rsid w:val="003F6F3E"/>
    <w:rsid w:val="004001F3"/>
    <w:rsid w:val="0040051A"/>
    <w:rsid w:val="004021C7"/>
    <w:rsid w:val="00403097"/>
    <w:rsid w:val="00403227"/>
    <w:rsid w:val="004036DA"/>
    <w:rsid w:val="004055E2"/>
    <w:rsid w:val="00412E65"/>
    <w:rsid w:val="0041478B"/>
    <w:rsid w:val="004169CE"/>
    <w:rsid w:val="00421EEC"/>
    <w:rsid w:val="004228C7"/>
    <w:rsid w:val="00422964"/>
    <w:rsid w:val="00424B97"/>
    <w:rsid w:val="0042661E"/>
    <w:rsid w:val="00426BAB"/>
    <w:rsid w:val="004271DD"/>
    <w:rsid w:val="004326E0"/>
    <w:rsid w:val="00432722"/>
    <w:rsid w:val="00432751"/>
    <w:rsid w:val="00432B8E"/>
    <w:rsid w:val="004339E2"/>
    <w:rsid w:val="00434500"/>
    <w:rsid w:val="00435737"/>
    <w:rsid w:val="004367AA"/>
    <w:rsid w:val="004376AC"/>
    <w:rsid w:val="00440230"/>
    <w:rsid w:val="004406B4"/>
    <w:rsid w:val="004418A9"/>
    <w:rsid w:val="00442470"/>
    <w:rsid w:val="0044346B"/>
    <w:rsid w:val="004436B0"/>
    <w:rsid w:val="004452BC"/>
    <w:rsid w:val="00445644"/>
    <w:rsid w:val="004460BC"/>
    <w:rsid w:val="00452882"/>
    <w:rsid w:val="00452BFC"/>
    <w:rsid w:val="00453065"/>
    <w:rsid w:val="00453C03"/>
    <w:rsid w:val="00454721"/>
    <w:rsid w:val="00455240"/>
    <w:rsid w:val="00455A30"/>
    <w:rsid w:val="00455FB6"/>
    <w:rsid w:val="00456E0F"/>
    <w:rsid w:val="00461D84"/>
    <w:rsid w:val="00462236"/>
    <w:rsid w:val="00462546"/>
    <w:rsid w:val="00464640"/>
    <w:rsid w:val="004665CF"/>
    <w:rsid w:val="00470442"/>
    <w:rsid w:val="00471C58"/>
    <w:rsid w:val="0047289C"/>
    <w:rsid w:val="004729E4"/>
    <w:rsid w:val="00474572"/>
    <w:rsid w:val="00474D61"/>
    <w:rsid w:val="00475652"/>
    <w:rsid w:val="00475844"/>
    <w:rsid w:val="0047608F"/>
    <w:rsid w:val="004800C8"/>
    <w:rsid w:val="00480346"/>
    <w:rsid w:val="004833AD"/>
    <w:rsid w:val="004836FD"/>
    <w:rsid w:val="00485620"/>
    <w:rsid w:val="004865CB"/>
    <w:rsid w:val="00487753"/>
    <w:rsid w:val="00491DD8"/>
    <w:rsid w:val="0049240B"/>
    <w:rsid w:val="00493354"/>
    <w:rsid w:val="00493598"/>
    <w:rsid w:val="004936DC"/>
    <w:rsid w:val="00493E48"/>
    <w:rsid w:val="004977A2"/>
    <w:rsid w:val="004977A4"/>
    <w:rsid w:val="004A0ADD"/>
    <w:rsid w:val="004A1915"/>
    <w:rsid w:val="004A2513"/>
    <w:rsid w:val="004A2C97"/>
    <w:rsid w:val="004A339B"/>
    <w:rsid w:val="004A37DD"/>
    <w:rsid w:val="004A4B6C"/>
    <w:rsid w:val="004A5CCB"/>
    <w:rsid w:val="004A7222"/>
    <w:rsid w:val="004A730A"/>
    <w:rsid w:val="004B5C84"/>
    <w:rsid w:val="004B635B"/>
    <w:rsid w:val="004B7031"/>
    <w:rsid w:val="004B71E1"/>
    <w:rsid w:val="004B7246"/>
    <w:rsid w:val="004C1323"/>
    <w:rsid w:val="004C17FE"/>
    <w:rsid w:val="004C3768"/>
    <w:rsid w:val="004C3B5D"/>
    <w:rsid w:val="004C5DF4"/>
    <w:rsid w:val="004C7FB9"/>
    <w:rsid w:val="004D17CE"/>
    <w:rsid w:val="004D18F9"/>
    <w:rsid w:val="004D1B12"/>
    <w:rsid w:val="004D2D13"/>
    <w:rsid w:val="004D3456"/>
    <w:rsid w:val="004D3DF2"/>
    <w:rsid w:val="004D680F"/>
    <w:rsid w:val="004D69CF"/>
    <w:rsid w:val="004D769B"/>
    <w:rsid w:val="004E1AB9"/>
    <w:rsid w:val="004E2D41"/>
    <w:rsid w:val="004E37A8"/>
    <w:rsid w:val="004E6752"/>
    <w:rsid w:val="004E7389"/>
    <w:rsid w:val="004E7434"/>
    <w:rsid w:val="004E7816"/>
    <w:rsid w:val="004F066B"/>
    <w:rsid w:val="004F2C21"/>
    <w:rsid w:val="004F3C40"/>
    <w:rsid w:val="004F5474"/>
    <w:rsid w:val="005009F7"/>
    <w:rsid w:val="00502E5E"/>
    <w:rsid w:val="00503233"/>
    <w:rsid w:val="005035BC"/>
    <w:rsid w:val="005045A7"/>
    <w:rsid w:val="005046F8"/>
    <w:rsid w:val="00505453"/>
    <w:rsid w:val="005055CC"/>
    <w:rsid w:val="005069A2"/>
    <w:rsid w:val="00507E69"/>
    <w:rsid w:val="00510532"/>
    <w:rsid w:val="00510C36"/>
    <w:rsid w:val="005128D1"/>
    <w:rsid w:val="00513543"/>
    <w:rsid w:val="00513A0D"/>
    <w:rsid w:val="0051602F"/>
    <w:rsid w:val="0051657A"/>
    <w:rsid w:val="00516A4E"/>
    <w:rsid w:val="0051724F"/>
    <w:rsid w:val="00517BA0"/>
    <w:rsid w:val="0052064C"/>
    <w:rsid w:val="00521473"/>
    <w:rsid w:val="00522EE6"/>
    <w:rsid w:val="005235B2"/>
    <w:rsid w:val="00526921"/>
    <w:rsid w:val="0053003D"/>
    <w:rsid w:val="00530F22"/>
    <w:rsid w:val="005337E6"/>
    <w:rsid w:val="00534E0F"/>
    <w:rsid w:val="00535B4C"/>
    <w:rsid w:val="00536E96"/>
    <w:rsid w:val="0054183C"/>
    <w:rsid w:val="00550764"/>
    <w:rsid w:val="00550D2D"/>
    <w:rsid w:val="005512BE"/>
    <w:rsid w:val="00553718"/>
    <w:rsid w:val="00555A34"/>
    <w:rsid w:val="00555EA5"/>
    <w:rsid w:val="005561DC"/>
    <w:rsid w:val="00557D07"/>
    <w:rsid w:val="005614CE"/>
    <w:rsid w:val="00561649"/>
    <w:rsid w:val="005622BB"/>
    <w:rsid w:val="0056415F"/>
    <w:rsid w:val="005645CF"/>
    <w:rsid w:val="00565EE5"/>
    <w:rsid w:val="00566EA9"/>
    <w:rsid w:val="00570927"/>
    <w:rsid w:val="005717A0"/>
    <w:rsid w:val="00571F21"/>
    <w:rsid w:val="00574358"/>
    <w:rsid w:val="00577FB6"/>
    <w:rsid w:val="00582A31"/>
    <w:rsid w:val="005860B5"/>
    <w:rsid w:val="00586DB7"/>
    <w:rsid w:val="00591246"/>
    <w:rsid w:val="00596EFF"/>
    <w:rsid w:val="00596F12"/>
    <w:rsid w:val="005A0A20"/>
    <w:rsid w:val="005A1B90"/>
    <w:rsid w:val="005A3AC1"/>
    <w:rsid w:val="005A54F9"/>
    <w:rsid w:val="005A61C5"/>
    <w:rsid w:val="005A67EC"/>
    <w:rsid w:val="005A777C"/>
    <w:rsid w:val="005B05CF"/>
    <w:rsid w:val="005B29FE"/>
    <w:rsid w:val="005B2DF3"/>
    <w:rsid w:val="005B4A80"/>
    <w:rsid w:val="005B61D6"/>
    <w:rsid w:val="005B6DCB"/>
    <w:rsid w:val="005C18B8"/>
    <w:rsid w:val="005C28CF"/>
    <w:rsid w:val="005C3811"/>
    <w:rsid w:val="005C3884"/>
    <w:rsid w:val="005C541B"/>
    <w:rsid w:val="005C5B4D"/>
    <w:rsid w:val="005C5D65"/>
    <w:rsid w:val="005C74A2"/>
    <w:rsid w:val="005C7F26"/>
    <w:rsid w:val="005D1A84"/>
    <w:rsid w:val="005D1C06"/>
    <w:rsid w:val="005D4765"/>
    <w:rsid w:val="005D7032"/>
    <w:rsid w:val="005D7502"/>
    <w:rsid w:val="005D7CD1"/>
    <w:rsid w:val="005E0780"/>
    <w:rsid w:val="005E13C3"/>
    <w:rsid w:val="005E1CA9"/>
    <w:rsid w:val="005E58F6"/>
    <w:rsid w:val="005E5E31"/>
    <w:rsid w:val="005F2920"/>
    <w:rsid w:val="005F5FC1"/>
    <w:rsid w:val="005F7B33"/>
    <w:rsid w:val="005F7C07"/>
    <w:rsid w:val="0060128D"/>
    <w:rsid w:val="00604ABC"/>
    <w:rsid w:val="00604EC4"/>
    <w:rsid w:val="00605CF2"/>
    <w:rsid w:val="00605D31"/>
    <w:rsid w:val="006061EA"/>
    <w:rsid w:val="00607050"/>
    <w:rsid w:val="00607B7C"/>
    <w:rsid w:val="00610E88"/>
    <w:rsid w:val="00611DFF"/>
    <w:rsid w:val="006120E8"/>
    <w:rsid w:val="00612609"/>
    <w:rsid w:val="00612FFB"/>
    <w:rsid w:val="00614058"/>
    <w:rsid w:val="00614B5A"/>
    <w:rsid w:val="006163C0"/>
    <w:rsid w:val="006170A3"/>
    <w:rsid w:val="00620710"/>
    <w:rsid w:val="00621B88"/>
    <w:rsid w:val="0062311A"/>
    <w:rsid w:val="00624BD8"/>
    <w:rsid w:val="0062572E"/>
    <w:rsid w:val="00626161"/>
    <w:rsid w:val="00626177"/>
    <w:rsid w:val="00626500"/>
    <w:rsid w:val="00630EF5"/>
    <w:rsid w:val="006330D4"/>
    <w:rsid w:val="00633D5E"/>
    <w:rsid w:val="00635EA6"/>
    <w:rsid w:val="00637807"/>
    <w:rsid w:val="00643A0B"/>
    <w:rsid w:val="006443FC"/>
    <w:rsid w:val="0064651A"/>
    <w:rsid w:val="00654ADE"/>
    <w:rsid w:val="0065514B"/>
    <w:rsid w:val="00660352"/>
    <w:rsid w:val="00660822"/>
    <w:rsid w:val="00660D45"/>
    <w:rsid w:val="00661B45"/>
    <w:rsid w:val="00662251"/>
    <w:rsid w:val="0066247D"/>
    <w:rsid w:val="00666602"/>
    <w:rsid w:val="00666E90"/>
    <w:rsid w:val="0067066D"/>
    <w:rsid w:val="00672D14"/>
    <w:rsid w:val="00673946"/>
    <w:rsid w:val="00673A15"/>
    <w:rsid w:val="0067479B"/>
    <w:rsid w:val="0067588A"/>
    <w:rsid w:val="006758F6"/>
    <w:rsid w:val="00675985"/>
    <w:rsid w:val="00676F56"/>
    <w:rsid w:val="00677468"/>
    <w:rsid w:val="00680A33"/>
    <w:rsid w:val="006836CA"/>
    <w:rsid w:val="0068374E"/>
    <w:rsid w:val="00685C46"/>
    <w:rsid w:val="00686521"/>
    <w:rsid w:val="006905AE"/>
    <w:rsid w:val="006912B2"/>
    <w:rsid w:val="00691583"/>
    <w:rsid w:val="00691905"/>
    <w:rsid w:val="006919A5"/>
    <w:rsid w:val="00692F45"/>
    <w:rsid w:val="00694B1B"/>
    <w:rsid w:val="00694E53"/>
    <w:rsid w:val="006A02AF"/>
    <w:rsid w:val="006A03B7"/>
    <w:rsid w:val="006A1127"/>
    <w:rsid w:val="006A503B"/>
    <w:rsid w:val="006A6037"/>
    <w:rsid w:val="006B2BDF"/>
    <w:rsid w:val="006B2DC9"/>
    <w:rsid w:val="006B39C9"/>
    <w:rsid w:val="006B4711"/>
    <w:rsid w:val="006B512F"/>
    <w:rsid w:val="006C0CA0"/>
    <w:rsid w:val="006C1AD2"/>
    <w:rsid w:val="006C2244"/>
    <w:rsid w:val="006C321A"/>
    <w:rsid w:val="006C4412"/>
    <w:rsid w:val="006C5080"/>
    <w:rsid w:val="006C5A57"/>
    <w:rsid w:val="006C5CD6"/>
    <w:rsid w:val="006C5E5D"/>
    <w:rsid w:val="006C6312"/>
    <w:rsid w:val="006C6725"/>
    <w:rsid w:val="006C7278"/>
    <w:rsid w:val="006C7301"/>
    <w:rsid w:val="006C7C42"/>
    <w:rsid w:val="006D01E4"/>
    <w:rsid w:val="006D0A2A"/>
    <w:rsid w:val="006D446C"/>
    <w:rsid w:val="006D55B1"/>
    <w:rsid w:val="006D6530"/>
    <w:rsid w:val="006D6A81"/>
    <w:rsid w:val="006D6AD0"/>
    <w:rsid w:val="006D6B12"/>
    <w:rsid w:val="006D6F10"/>
    <w:rsid w:val="006D6F79"/>
    <w:rsid w:val="006D72FD"/>
    <w:rsid w:val="006E0336"/>
    <w:rsid w:val="006E2046"/>
    <w:rsid w:val="006E234B"/>
    <w:rsid w:val="006E5059"/>
    <w:rsid w:val="006E7F9E"/>
    <w:rsid w:val="006F0AE8"/>
    <w:rsid w:val="006F11A2"/>
    <w:rsid w:val="006F1338"/>
    <w:rsid w:val="006F3D58"/>
    <w:rsid w:val="006F3D82"/>
    <w:rsid w:val="006F4B39"/>
    <w:rsid w:val="006F5CC6"/>
    <w:rsid w:val="006F7B6C"/>
    <w:rsid w:val="006F7D91"/>
    <w:rsid w:val="006F7E6B"/>
    <w:rsid w:val="00701E9F"/>
    <w:rsid w:val="00703320"/>
    <w:rsid w:val="00704D22"/>
    <w:rsid w:val="00705C6E"/>
    <w:rsid w:val="007069F3"/>
    <w:rsid w:val="0071171C"/>
    <w:rsid w:val="00711DBF"/>
    <w:rsid w:val="007133FC"/>
    <w:rsid w:val="007155E6"/>
    <w:rsid w:val="00721BE6"/>
    <w:rsid w:val="00722A99"/>
    <w:rsid w:val="0072340B"/>
    <w:rsid w:val="007250C5"/>
    <w:rsid w:val="00726A77"/>
    <w:rsid w:val="00726C7A"/>
    <w:rsid w:val="00731B6C"/>
    <w:rsid w:val="00731D05"/>
    <w:rsid w:val="00734EE4"/>
    <w:rsid w:val="00737B64"/>
    <w:rsid w:val="007402EF"/>
    <w:rsid w:val="007405E1"/>
    <w:rsid w:val="00740869"/>
    <w:rsid w:val="007408CD"/>
    <w:rsid w:val="007416DF"/>
    <w:rsid w:val="00743EC2"/>
    <w:rsid w:val="00745A24"/>
    <w:rsid w:val="00746B49"/>
    <w:rsid w:val="00747665"/>
    <w:rsid w:val="0075006C"/>
    <w:rsid w:val="00750EA9"/>
    <w:rsid w:val="00750F6B"/>
    <w:rsid w:val="00751096"/>
    <w:rsid w:val="0075473C"/>
    <w:rsid w:val="007552D6"/>
    <w:rsid w:val="007553C6"/>
    <w:rsid w:val="00755C03"/>
    <w:rsid w:val="00755E88"/>
    <w:rsid w:val="00762DB2"/>
    <w:rsid w:val="0076373F"/>
    <w:rsid w:val="0076399A"/>
    <w:rsid w:val="00763BE6"/>
    <w:rsid w:val="007641B2"/>
    <w:rsid w:val="0076556E"/>
    <w:rsid w:val="007660F2"/>
    <w:rsid w:val="00766814"/>
    <w:rsid w:val="00767DE4"/>
    <w:rsid w:val="0077245F"/>
    <w:rsid w:val="00773042"/>
    <w:rsid w:val="00773078"/>
    <w:rsid w:val="007743F2"/>
    <w:rsid w:val="0077592B"/>
    <w:rsid w:val="00776792"/>
    <w:rsid w:val="00781183"/>
    <w:rsid w:val="00782343"/>
    <w:rsid w:val="00782457"/>
    <w:rsid w:val="00782F16"/>
    <w:rsid w:val="007850D9"/>
    <w:rsid w:val="00786029"/>
    <w:rsid w:val="00791D98"/>
    <w:rsid w:val="00792B4A"/>
    <w:rsid w:val="007948FB"/>
    <w:rsid w:val="007A04FD"/>
    <w:rsid w:val="007A0CE0"/>
    <w:rsid w:val="007A14F9"/>
    <w:rsid w:val="007A1BB3"/>
    <w:rsid w:val="007A1D57"/>
    <w:rsid w:val="007A222E"/>
    <w:rsid w:val="007A2A83"/>
    <w:rsid w:val="007A3E6D"/>
    <w:rsid w:val="007A40A0"/>
    <w:rsid w:val="007A4508"/>
    <w:rsid w:val="007A63E3"/>
    <w:rsid w:val="007A6860"/>
    <w:rsid w:val="007B1216"/>
    <w:rsid w:val="007B1744"/>
    <w:rsid w:val="007B1A24"/>
    <w:rsid w:val="007B377C"/>
    <w:rsid w:val="007B3CAA"/>
    <w:rsid w:val="007B5814"/>
    <w:rsid w:val="007C02A1"/>
    <w:rsid w:val="007C2AF7"/>
    <w:rsid w:val="007C2B69"/>
    <w:rsid w:val="007C2E9C"/>
    <w:rsid w:val="007C55F5"/>
    <w:rsid w:val="007C5D87"/>
    <w:rsid w:val="007C7C36"/>
    <w:rsid w:val="007D1130"/>
    <w:rsid w:val="007D3E31"/>
    <w:rsid w:val="007D62CA"/>
    <w:rsid w:val="007D6C62"/>
    <w:rsid w:val="007D6F1E"/>
    <w:rsid w:val="007E0DB3"/>
    <w:rsid w:val="007E2D02"/>
    <w:rsid w:val="007E3960"/>
    <w:rsid w:val="007E6DA5"/>
    <w:rsid w:val="007E757E"/>
    <w:rsid w:val="007F00B7"/>
    <w:rsid w:val="007F026A"/>
    <w:rsid w:val="007F42B2"/>
    <w:rsid w:val="007F5981"/>
    <w:rsid w:val="007F5BD6"/>
    <w:rsid w:val="007F7741"/>
    <w:rsid w:val="007F7FCD"/>
    <w:rsid w:val="00800681"/>
    <w:rsid w:val="00800F18"/>
    <w:rsid w:val="008019A6"/>
    <w:rsid w:val="00801A3C"/>
    <w:rsid w:val="008025EB"/>
    <w:rsid w:val="00802703"/>
    <w:rsid w:val="00803106"/>
    <w:rsid w:val="00803A88"/>
    <w:rsid w:val="00803B2A"/>
    <w:rsid w:val="00805A0F"/>
    <w:rsid w:val="00805F12"/>
    <w:rsid w:val="00806BE8"/>
    <w:rsid w:val="00807AC2"/>
    <w:rsid w:val="0081123E"/>
    <w:rsid w:val="008114E2"/>
    <w:rsid w:val="00811CF0"/>
    <w:rsid w:val="00813FDA"/>
    <w:rsid w:val="00820F8D"/>
    <w:rsid w:val="008211B3"/>
    <w:rsid w:val="00821240"/>
    <w:rsid w:val="008213CF"/>
    <w:rsid w:val="008227C5"/>
    <w:rsid w:val="00823403"/>
    <w:rsid w:val="0082482D"/>
    <w:rsid w:val="00825BC6"/>
    <w:rsid w:val="00826143"/>
    <w:rsid w:val="00826514"/>
    <w:rsid w:val="00830D4D"/>
    <w:rsid w:val="00830E4B"/>
    <w:rsid w:val="0083150C"/>
    <w:rsid w:val="00835192"/>
    <w:rsid w:val="00836D69"/>
    <w:rsid w:val="0083779A"/>
    <w:rsid w:val="00837E27"/>
    <w:rsid w:val="00841479"/>
    <w:rsid w:val="00841C72"/>
    <w:rsid w:val="008420B9"/>
    <w:rsid w:val="00842A99"/>
    <w:rsid w:val="008445E7"/>
    <w:rsid w:val="008447A7"/>
    <w:rsid w:val="00844CFF"/>
    <w:rsid w:val="0084789B"/>
    <w:rsid w:val="00850734"/>
    <w:rsid w:val="00851ECB"/>
    <w:rsid w:val="00852AF8"/>
    <w:rsid w:val="00853444"/>
    <w:rsid w:val="008537D1"/>
    <w:rsid w:val="00853FE6"/>
    <w:rsid w:val="008548CB"/>
    <w:rsid w:val="00854916"/>
    <w:rsid w:val="008625E3"/>
    <w:rsid w:val="008627BC"/>
    <w:rsid w:val="008659F3"/>
    <w:rsid w:val="008660D8"/>
    <w:rsid w:val="008664ED"/>
    <w:rsid w:val="00866A32"/>
    <w:rsid w:val="00866AAA"/>
    <w:rsid w:val="008672F9"/>
    <w:rsid w:val="00867AC1"/>
    <w:rsid w:val="00871035"/>
    <w:rsid w:val="00871567"/>
    <w:rsid w:val="00872E66"/>
    <w:rsid w:val="00875026"/>
    <w:rsid w:val="0087538F"/>
    <w:rsid w:val="00875B42"/>
    <w:rsid w:val="00876309"/>
    <w:rsid w:val="00876397"/>
    <w:rsid w:val="0087669E"/>
    <w:rsid w:val="00876DE2"/>
    <w:rsid w:val="0087749E"/>
    <w:rsid w:val="00880970"/>
    <w:rsid w:val="00880E24"/>
    <w:rsid w:val="00881D34"/>
    <w:rsid w:val="0088253A"/>
    <w:rsid w:val="00883924"/>
    <w:rsid w:val="0088394B"/>
    <w:rsid w:val="00885FA8"/>
    <w:rsid w:val="00886294"/>
    <w:rsid w:val="00886AAE"/>
    <w:rsid w:val="0088744E"/>
    <w:rsid w:val="00892160"/>
    <w:rsid w:val="00892196"/>
    <w:rsid w:val="00892E3F"/>
    <w:rsid w:val="00893FEB"/>
    <w:rsid w:val="00896C5F"/>
    <w:rsid w:val="00896C75"/>
    <w:rsid w:val="00896EE4"/>
    <w:rsid w:val="00897737"/>
    <w:rsid w:val="008A0A34"/>
    <w:rsid w:val="008A331E"/>
    <w:rsid w:val="008A5CA9"/>
    <w:rsid w:val="008A706D"/>
    <w:rsid w:val="008A7ABF"/>
    <w:rsid w:val="008A7EB7"/>
    <w:rsid w:val="008B136D"/>
    <w:rsid w:val="008B1E1E"/>
    <w:rsid w:val="008B2E96"/>
    <w:rsid w:val="008B332E"/>
    <w:rsid w:val="008B4071"/>
    <w:rsid w:val="008B4EC2"/>
    <w:rsid w:val="008B5A9C"/>
    <w:rsid w:val="008B5DC3"/>
    <w:rsid w:val="008B5FCF"/>
    <w:rsid w:val="008B614B"/>
    <w:rsid w:val="008B66F2"/>
    <w:rsid w:val="008B67EA"/>
    <w:rsid w:val="008B6DCC"/>
    <w:rsid w:val="008B72F3"/>
    <w:rsid w:val="008C222F"/>
    <w:rsid w:val="008D013A"/>
    <w:rsid w:val="008D020E"/>
    <w:rsid w:val="008D0FA5"/>
    <w:rsid w:val="008D1968"/>
    <w:rsid w:val="008D2122"/>
    <w:rsid w:val="008D247A"/>
    <w:rsid w:val="008D2EFC"/>
    <w:rsid w:val="008D2FE0"/>
    <w:rsid w:val="008D3832"/>
    <w:rsid w:val="008D3F29"/>
    <w:rsid w:val="008D66A4"/>
    <w:rsid w:val="008D768E"/>
    <w:rsid w:val="008D7B45"/>
    <w:rsid w:val="008E1930"/>
    <w:rsid w:val="008E1E00"/>
    <w:rsid w:val="008E2482"/>
    <w:rsid w:val="008E3CCB"/>
    <w:rsid w:val="008E5D92"/>
    <w:rsid w:val="008E6248"/>
    <w:rsid w:val="008F0376"/>
    <w:rsid w:val="008F1199"/>
    <w:rsid w:val="008F4F05"/>
    <w:rsid w:val="008F51A7"/>
    <w:rsid w:val="00900BE2"/>
    <w:rsid w:val="00902832"/>
    <w:rsid w:val="00904358"/>
    <w:rsid w:val="00907AD9"/>
    <w:rsid w:val="00912F63"/>
    <w:rsid w:val="00914BB0"/>
    <w:rsid w:val="00915BF7"/>
    <w:rsid w:val="0091621B"/>
    <w:rsid w:val="0091690A"/>
    <w:rsid w:val="00921204"/>
    <w:rsid w:val="00924630"/>
    <w:rsid w:val="00924EDB"/>
    <w:rsid w:val="00927042"/>
    <w:rsid w:val="00932619"/>
    <w:rsid w:val="00935C55"/>
    <w:rsid w:val="00936767"/>
    <w:rsid w:val="00936C68"/>
    <w:rsid w:val="00941B3B"/>
    <w:rsid w:val="00942405"/>
    <w:rsid w:val="0094677C"/>
    <w:rsid w:val="0094678D"/>
    <w:rsid w:val="00946D3B"/>
    <w:rsid w:val="00947DBA"/>
    <w:rsid w:val="00947E14"/>
    <w:rsid w:val="00950098"/>
    <w:rsid w:val="00952A7C"/>
    <w:rsid w:val="00953108"/>
    <w:rsid w:val="00953D2B"/>
    <w:rsid w:val="0095538A"/>
    <w:rsid w:val="00955A5B"/>
    <w:rsid w:val="0095705D"/>
    <w:rsid w:val="00957F60"/>
    <w:rsid w:val="009619D6"/>
    <w:rsid w:val="0096271C"/>
    <w:rsid w:val="00962C44"/>
    <w:rsid w:val="00964678"/>
    <w:rsid w:val="00964882"/>
    <w:rsid w:val="0096518A"/>
    <w:rsid w:val="00966971"/>
    <w:rsid w:val="009709A9"/>
    <w:rsid w:val="00970A18"/>
    <w:rsid w:val="00971119"/>
    <w:rsid w:val="00971F2C"/>
    <w:rsid w:val="00972E56"/>
    <w:rsid w:val="009736E6"/>
    <w:rsid w:val="00973861"/>
    <w:rsid w:val="0097435B"/>
    <w:rsid w:val="00980550"/>
    <w:rsid w:val="00981B8E"/>
    <w:rsid w:val="00981EC7"/>
    <w:rsid w:val="00982ECA"/>
    <w:rsid w:val="0098364B"/>
    <w:rsid w:val="00983F35"/>
    <w:rsid w:val="00984404"/>
    <w:rsid w:val="00986316"/>
    <w:rsid w:val="00991D2A"/>
    <w:rsid w:val="00991F32"/>
    <w:rsid w:val="009920A5"/>
    <w:rsid w:val="00992307"/>
    <w:rsid w:val="00993700"/>
    <w:rsid w:val="009A1DA4"/>
    <w:rsid w:val="009A248E"/>
    <w:rsid w:val="009A3877"/>
    <w:rsid w:val="009A421A"/>
    <w:rsid w:val="009A435D"/>
    <w:rsid w:val="009A46AC"/>
    <w:rsid w:val="009A4D4B"/>
    <w:rsid w:val="009A58C3"/>
    <w:rsid w:val="009A6D55"/>
    <w:rsid w:val="009A6F73"/>
    <w:rsid w:val="009B2C8E"/>
    <w:rsid w:val="009B3501"/>
    <w:rsid w:val="009B4572"/>
    <w:rsid w:val="009B4C92"/>
    <w:rsid w:val="009B64DB"/>
    <w:rsid w:val="009C1319"/>
    <w:rsid w:val="009C134B"/>
    <w:rsid w:val="009C38A1"/>
    <w:rsid w:val="009C54C1"/>
    <w:rsid w:val="009C6E66"/>
    <w:rsid w:val="009C7ED2"/>
    <w:rsid w:val="009D0884"/>
    <w:rsid w:val="009D0F35"/>
    <w:rsid w:val="009D25FA"/>
    <w:rsid w:val="009D2A9F"/>
    <w:rsid w:val="009D2FC0"/>
    <w:rsid w:val="009D4F8E"/>
    <w:rsid w:val="009E01B5"/>
    <w:rsid w:val="009E0C23"/>
    <w:rsid w:val="009E10A5"/>
    <w:rsid w:val="009E15B7"/>
    <w:rsid w:val="009E1F05"/>
    <w:rsid w:val="009E2999"/>
    <w:rsid w:val="009E2DBE"/>
    <w:rsid w:val="009E3B3F"/>
    <w:rsid w:val="009E5EAC"/>
    <w:rsid w:val="009E7F50"/>
    <w:rsid w:val="009F0ADC"/>
    <w:rsid w:val="009F25E4"/>
    <w:rsid w:val="009F3A62"/>
    <w:rsid w:val="009F4922"/>
    <w:rsid w:val="009F4AA2"/>
    <w:rsid w:val="00A00302"/>
    <w:rsid w:val="00A011E5"/>
    <w:rsid w:val="00A01793"/>
    <w:rsid w:val="00A02362"/>
    <w:rsid w:val="00A050D7"/>
    <w:rsid w:val="00A059E7"/>
    <w:rsid w:val="00A10CA4"/>
    <w:rsid w:val="00A10E3D"/>
    <w:rsid w:val="00A12A2F"/>
    <w:rsid w:val="00A14B92"/>
    <w:rsid w:val="00A164D5"/>
    <w:rsid w:val="00A169A1"/>
    <w:rsid w:val="00A17F42"/>
    <w:rsid w:val="00A245FE"/>
    <w:rsid w:val="00A24D05"/>
    <w:rsid w:val="00A254DC"/>
    <w:rsid w:val="00A25BA5"/>
    <w:rsid w:val="00A26425"/>
    <w:rsid w:val="00A266F6"/>
    <w:rsid w:val="00A272EB"/>
    <w:rsid w:val="00A307C4"/>
    <w:rsid w:val="00A360DD"/>
    <w:rsid w:val="00A365B3"/>
    <w:rsid w:val="00A41655"/>
    <w:rsid w:val="00A42417"/>
    <w:rsid w:val="00A42B6A"/>
    <w:rsid w:val="00A45BD7"/>
    <w:rsid w:val="00A50C86"/>
    <w:rsid w:val="00A50F29"/>
    <w:rsid w:val="00A516A8"/>
    <w:rsid w:val="00A51DE0"/>
    <w:rsid w:val="00A5200D"/>
    <w:rsid w:val="00A52644"/>
    <w:rsid w:val="00A52DC3"/>
    <w:rsid w:val="00A537EE"/>
    <w:rsid w:val="00A53AA9"/>
    <w:rsid w:val="00A55585"/>
    <w:rsid w:val="00A556D3"/>
    <w:rsid w:val="00A557F3"/>
    <w:rsid w:val="00A56AA3"/>
    <w:rsid w:val="00A56BD9"/>
    <w:rsid w:val="00A61E76"/>
    <w:rsid w:val="00A63F0B"/>
    <w:rsid w:val="00A650BF"/>
    <w:rsid w:val="00A65E9D"/>
    <w:rsid w:val="00A67DC0"/>
    <w:rsid w:val="00A7154A"/>
    <w:rsid w:val="00A71836"/>
    <w:rsid w:val="00A71D0A"/>
    <w:rsid w:val="00A71DE5"/>
    <w:rsid w:val="00A724B1"/>
    <w:rsid w:val="00A742E6"/>
    <w:rsid w:val="00A75A2F"/>
    <w:rsid w:val="00A75F7A"/>
    <w:rsid w:val="00A7643D"/>
    <w:rsid w:val="00A80579"/>
    <w:rsid w:val="00A82165"/>
    <w:rsid w:val="00A82AC4"/>
    <w:rsid w:val="00A83116"/>
    <w:rsid w:val="00A8347B"/>
    <w:rsid w:val="00A83D2F"/>
    <w:rsid w:val="00A83F71"/>
    <w:rsid w:val="00A84651"/>
    <w:rsid w:val="00A84B3A"/>
    <w:rsid w:val="00A861DA"/>
    <w:rsid w:val="00A86459"/>
    <w:rsid w:val="00A87340"/>
    <w:rsid w:val="00A87BF7"/>
    <w:rsid w:val="00A87EF9"/>
    <w:rsid w:val="00A907CE"/>
    <w:rsid w:val="00A927F1"/>
    <w:rsid w:val="00A93904"/>
    <w:rsid w:val="00A94418"/>
    <w:rsid w:val="00A956F0"/>
    <w:rsid w:val="00A95AB7"/>
    <w:rsid w:val="00A95D10"/>
    <w:rsid w:val="00A96032"/>
    <w:rsid w:val="00A96751"/>
    <w:rsid w:val="00A97DC3"/>
    <w:rsid w:val="00AA008C"/>
    <w:rsid w:val="00AA118B"/>
    <w:rsid w:val="00AA1F5C"/>
    <w:rsid w:val="00AA2315"/>
    <w:rsid w:val="00AA2D46"/>
    <w:rsid w:val="00AA33C9"/>
    <w:rsid w:val="00AA4411"/>
    <w:rsid w:val="00AB1193"/>
    <w:rsid w:val="00AB2D67"/>
    <w:rsid w:val="00AB315D"/>
    <w:rsid w:val="00AB3628"/>
    <w:rsid w:val="00AB369B"/>
    <w:rsid w:val="00AB4DF3"/>
    <w:rsid w:val="00AB5864"/>
    <w:rsid w:val="00AB5BB1"/>
    <w:rsid w:val="00AB6C48"/>
    <w:rsid w:val="00AC18C0"/>
    <w:rsid w:val="00AC1A2C"/>
    <w:rsid w:val="00AC2576"/>
    <w:rsid w:val="00AC4559"/>
    <w:rsid w:val="00AC4DF8"/>
    <w:rsid w:val="00AC609D"/>
    <w:rsid w:val="00AC6EF4"/>
    <w:rsid w:val="00AC7B51"/>
    <w:rsid w:val="00AC7B94"/>
    <w:rsid w:val="00AC7FAD"/>
    <w:rsid w:val="00AD0BD4"/>
    <w:rsid w:val="00AD10C0"/>
    <w:rsid w:val="00AD23F1"/>
    <w:rsid w:val="00AD43AD"/>
    <w:rsid w:val="00AD4750"/>
    <w:rsid w:val="00AD4F69"/>
    <w:rsid w:val="00AD5AB0"/>
    <w:rsid w:val="00AD61AE"/>
    <w:rsid w:val="00AD6DB4"/>
    <w:rsid w:val="00AD72A5"/>
    <w:rsid w:val="00AE08BC"/>
    <w:rsid w:val="00AE091E"/>
    <w:rsid w:val="00AE1572"/>
    <w:rsid w:val="00AE1933"/>
    <w:rsid w:val="00AE21C5"/>
    <w:rsid w:val="00AE4667"/>
    <w:rsid w:val="00AE5962"/>
    <w:rsid w:val="00AE5A5B"/>
    <w:rsid w:val="00AE5FCF"/>
    <w:rsid w:val="00AE63C4"/>
    <w:rsid w:val="00AE6CDF"/>
    <w:rsid w:val="00AF00BC"/>
    <w:rsid w:val="00AF3BD2"/>
    <w:rsid w:val="00AF4317"/>
    <w:rsid w:val="00AF4A36"/>
    <w:rsid w:val="00AF4D9C"/>
    <w:rsid w:val="00B00AD0"/>
    <w:rsid w:val="00B02DF4"/>
    <w:rsid w:val="00B05B37"/>
    <w:rsid w:val="00B05F94"/>
    <w:rsid w:val="00B07779"/>
    <w:rsid w:val="00B11D50"/>
    <w:rsid w:val="00B130F5"/>
    <w:rsid w:val="00B13767"/>
    <w:rsid w:val="00B14A16"/>
    <w:rsid w:val="00B21C14"/>
    <w:rsid w:val="00B21F4C"/>
    <w:rsid w:val="00B22705"/>
    <w:rsid w:val="00B22B02"/>
    <w:rsid w:val="00B22C56"/>
    <w:rsid w:val="00B23EC3"/>
    <w:rsid w:val="00B2431C"/>
    <w:rsid w:val="00B25E75"/>
    <w:rsid w:val="00B2619A"/>
    <w:rsid w:val="00B263F0"/>
    <w:rsid w:val="00B3147C"/>
    <w:rsid w:val="00B31E4E"/>
    <w:rsid w:val="00B320AD"/>
    <w:rsid w:val="00B3280B"/>
    <w:rsid w:val="00B33E73"/>
    <w:rsid w:val="00B34523"/>
    <w:rsid w:val="00B362FD"/>
    <w:rsid w:val="00B36B05"/>
    <w:rsid w:val="00B40953"/>
    <w:rsid w:val="00B4288D"/>
    <w:rsid w:val="00B454C7"/>
    <w:rsid w:val="00B461CD"/>
    <w:rsid w:val="00B4641D"/>
    <w:rsid w:val="00B50D69"/>
    <w:rsid w:val="00B511F7"/>
    <w:rsid w:val="00B512BA"/>
    <w:rsid w:val="00B51D23"/>
    <w:rsid w:val="00B53C5C"/>
    <w:rsid w:val="00B55DA5"/>
    <w:rsid w:val="00B56F55"/>
    <w:rsid w:val="00B600E6"/>
    <w:rsid w:val="00B60509"/>
    <w:rsid w:val="00B60D8D"/>
    <w:rsid w:val="00B619A8"/>
    <w:rsid w:val="00B63667"/>
    <w:rsid w:val="00B63B75"/>
    <w:rsid w:val="00B64869"/>
    <w:rsid w:val="00B64BF6"/>
    <w:rsid w:val="00B6568C"/>
    <w:rsid w:val="00B66238"/>
    <w:rsid w:val="00B70B88"/>
    <w:rsid w:val="00B76459"/>
    <w:rsid w:val="00B87357"/>
    <w:rsid w:val="00B87904"/>
    <w:rsid w:val="00B87D6E"/>
    <w:rsid w:val="00B90126"/>
    <w:rsid w:val="00B9055D"/>
    <w:rsid w:val="00B92504"/>
    <w:rsid w:val="00B96846"/>
    <w:rsid w:val="00BA35CB"/>
    <w:rsid w:val="00BA4A64"/>
    <w:rsid w:val="00BA4B89"/>
    <w:rsid w:val="00BA56B7"/>
    <w:rsid w:val="00BA6AE4"/>
    <w:rsid w:val="00BB0F09"/>
    <w:rsid w:val="00BB15F4"/>
    <w:rsid w:val="00BB1A57"/>
    <w:rsid w:val="00BB1B16"/>
    <w:rsid w:val="00BB2AA6"/>
    <w:rsid w:val="00BB5C61"/>
    <w:rsid w:val="00BC0436"/>
    <w:rsid w:val="00BC1A75"/>
    <w:rsid w:val="00BC3EC8"/>
    <w:rsid w:val="00BC45C2"/>
    <w:rsid w:val="00BC5CC5"/>
    <w:rsid w:val="00BC7D53"/>
    <w:rsid w:val="00BD0417"/>
    <w:rsid w:val="00BD09A8"/>
    <w:rsid w:val="00BD2070"/>
    <w:rsid w:val="00BD2295"/>
    <w:rsid w:val="00BD3F2A"/>
    <w:rsid w:val="00BD4B3C"/>
    <w:rsid w:val="00BD6875"/>
    <w:rsid w:val="00BD7DDE"/>
    <w:rsid w:val="00BE0A03"/>
    <w:rsid w:val="00BE2166"/>
    <w:rsid w:val="00BE49E7"/>
    <w:rsid w:val="00BE4E38"/>
    <w:rsid w:val="00BE6629"/>
    <w:rsid w:val="00BE67C9"/>
    <w:rsid w:val="00BE6F2B"/>
    <w:rsid w:val="00BE7E59"/>
    <w:rsid w:val="00BF1F3C"/>
    <w:rsid w:val="00BF1FDF"/>
    <w:rsid w:val="00BF2755"/>
    <w:rsid w:val="00BF445A"/>
    <w:rsid w:val="00BF4DF1"/>
    <w:rsid w:val="00BF5F7B"/>
    <w:rsid w:val="00BF6CED"/>
    <w:rsid w:val="00BF741C"/>
    <w:rsid w:val="00BF77E0"/>
    <w:rsid w:val="00C01DD9"/>
    <w:rsid w:val="00C02E76"/>
    <w:rsid w:val="00C04BB1"/>
    <w:rsid w:val="00C04BCC"/>
    <w:rsid w:val="00C04E89"/>
    <w:rsid w:val="00C0501B"/>
    <w:rsid w:val="00C05047"/>
    <w:rsid w:val="00C053B2"/>
    <w:rsid w:val="00C0794A"/>
    <w:rsid w:val="00C1151C"/>
    <w:rsid w:val="00C11806"/>
    <w:rsid w:val="00C1269A"/>
    <w:rsid w:val="00C13015"/>
    <w:rsid w:val="00C13BBD"/>
    <w:rsid w:val="00C15487"/>
    <w:rsid w:val="00C155D2"/>
    <w:rsid w:val="00C15DB0"/>
    <w:rsid w:val="00C17EB8"/>
    <w:rsid w:val="00C20321"/>
    <w:rsid w:val="00C20A2F"/>
    <w:rsid w:val="00C21ABE"/>
    <w:rsid w:val="00C23B9C"/>
    <w:rsid w:val="00C23F8E"/>
    <w:rsid w:val="00C24586"/>
    <w:rsid w:val="00C24CDB"/>
    <w:rsid w:val="00C25473"/>
    <w:rsid w:val="00C271EB"/>
    <w:rsid w:val="00C2739A"/>
    <w:rsid w:val="00C273A0"/>
    <w:rsid w:val="00C27715"/>
    <w:rsid w:val="00C279A3"/>
    <w:rsid w:val="00C279CC"/>
    <w:rsid w:val="00C30C9C"/>
    <w:rsid w:val="00C30DDE"/>
    <w:rsid w:val="00C31254"/>
    <w:rsid w:val="00C3223A"/>
    <w:rsid w:val="00C32317"/>
    <w:rsid w:val="00C32454"/>
    <w:rsid w:val="00C3258D"/>
    <w:rsid w:val="00C346C7"/>
    <w:rsid w:val="00C351A5"/>
    <w:rsid w:val="00C369DC"/>
    <w:rsid w:val="00C374A7"/>
    <w:rsid w:val="00C379CB"/>
    <w:rsid w:val="00C37AE4"/>
    <w:rsid w:val="00C44BFD"/>
    <w:rsid w:val="00C452BF"/>
    <w:rsid w:val="00C46DEB"/>
    <w:rsid w:val="00C47634"/>
    <w:rsid w:val="00C47F5A"/>
    <w:rsid w:val="00C51108"/>
    <w:rsid w:val="00C529FE"/>
    <w:rsid w:val="00C53264"/>
    <w:rsid w:val="00C5603E"/>
    <w:rsid w:val="00C5604A"/>
    <w:rsid w:val="00C562F0"/>
    <w:rsid w:val="00C5666D"/>
    <w:rsid w:val="00C606A4"/>
    <w:rsid w:val="00C617FB"/>
    <w:rsid w:val="00C6482B"/>
    <w:rsid w:val="00C66077"/>
    <w:rsid w:val="00C66364"/>
    <w:rsid w:val="00C663D8"/>
    <w:rsid w:val="00C66907"/>
    <w:rsid w:val="00C66DA6"/>
    <w:rsid w:val="00C67A82"/>
    <w:rsid w:val="00C67CC5"/>
    <w:rsid w:val="00C70B2A"/>
    <w:rsid w:val="00C70EAE"/>
    <w:rsid w:val="00C711C2"/>
    <w:rsid w:val="00C72AAF"/>
    <w:rsid w:val="00C7348A"/>
    <w:rsid w:val="00C74157"/>
    <w:rsid w:val="00C7517C"/>
    <w:rsid w:val="00C758F6"/>
    <w:rsid w:val="00C76BB9"/>
    <w:rsid w:val="00C80BD3"/>
    <w:rsid w:val="00C80D4E"/>
    <w:rsid w:val="00C85B9B"/>
    <w:rsid w:val="00C85C0A"/>
    <w:rsid w:val="00C867FF"/>
    <w:rsid w:val="00C910C4"/>
    <w:rsid w:val="00C91197"/>
    <w:rsid w:val="00C9217F"/>
    <w:rsid w:val="00C93AF4"/>
    <w:rsid w:val="00C95207"/>
    <w:rsid w:val="00C96D90"/>
    <w:rsid w:val="00C9714F"/>
    <w:rsid w:val="00C97381"/>
    <w:rsid w:val="00CA0A91"/>
    <w:rsid w:val="00CA1FB2"/>
    <w:rsid w:val="00CA29DF"/>
    <w:rsid w:val="00CA4935"/>
    <w:rsid w:val="00CA51F2"/>
    <w:rsid w:val="00CA53B4"/>
    <w:rsid w:val="00CA641D"/>
    <w:rsid w:val="00CB01F5"/>
    <w:rsid w:val="00CB0FF6"/>
    <w:rsid w:val="00CB298C"/>
    <w:rsid w:val="00CB405D"/>
    <w:rsid w:val="00CB571E"/>
    <w:rsid w:val="00CB6190"/>
    <w:rsid w:val="00CB6F36"/>
    <w:rsid w:val="00CB74A0"/>
    <w:rsid w:val="00CB7BCE"/>
    <w:rsid w:val="00CC0A09"/>
    <w:rsid w:val="00CC2500"/>
    <w:rsid w:val="00CC3BC3"/>
    <w:rsid w:val="00CD1E67"/>
    <w:rsid w:val="00CD2D0D"/>
    <w:rsid w:val="00CD5E34"/>
    <w:rsid w:val="00CD6256"/>
    <w:rsid w:val="00CE0757"/>
    <w:rsid w:val="00CE18C2"/>
    <w:rsid w:val="00CE2FBB"/>
    <w:rsid w:val="00CE317D"/>
    <w:rsid w:val="00CE60BA"/>
    <w:rsid w:val="00CE653C"/>
    <w:rsid w:val="00CE70A9"/>
    <w:rsid w:val="00CE73B3"/>
    <w:rsid w:val="00CE7D05"/>
    <w:rsid w:val="00CE7D5C"/>
    <w:rsid w:val="00CF066B"/>
    <w:rsid w:val="00CF1495"/>
    <w:rsid w:val="00CF1572"/>
    <w:rsid w:val="00CF1BB1"/>
    <w:rsid w:val="00CF2296"/>
    <w:rsid w:val="00CF3CAC"/>
    <w:rsid w:val="00CF41AE"/>
    <w:rsid w:val="00CF5824"/>
    <w:rsid w:val="00CF6F55"/>
    <w:rsid w:val="00CF6FC4"/>
    <w:rsid w:val="00CF7259"/>
    <w:rsid w:val="00D01600"/>
    <w:rsid w:val="00D01F05"/>
    <w:rsid w:val="00D02BAD"/>
    <w:rsid w:val="00D04AC8"/>
    <w:rsid w:val="00D04DD7"/>
    <w:rsid w:val="00D05A07"/>
    <w:rsid w:val="00D065BB"/>
    <w:rsid w:val="00D10E54"/>
    <w:rsid w:val="00D12D62"/>
    <w:rsid w:val="00D13ECA"/>
    <w:rsid w:val="00D1458E"/>
    <w:rsid w:val="00D16988"/>
    <w:rsid w:val="00D17119"/>
    <w:rsid w:val="00D2000F"/>
    <w:rsid w:val="00D20A4A"/>
    <w:rsid w:val="00D220FF"/>
    <w:rsid w:val="00D22696"/>
    <w:rsid w:val="00D227AF"/>
    <w:rsid w:val="00D2322C"/>
    <w:rsid w:val="00D247D6"/>
    <w:rsid w:val="00D2605C"/>
    <w:rsid w:val="00D269DA"/>
    <w:rsid w:val="00D27FD9"/>
    <w:rsid w:val="00D30AE1"/>
    <w:rsid w:val="00D30CF0"/>
    <w:rsid w:val="00D31123"/>
    <w:rsid w:val="00D331C6"/>
    <w:rsid w:val="00D405E0"/>
    <w:rsid w:val="00D41707"/>
    <w:rsid w:val="00D437C6"/>
    <w:rsid w:val="00D504A5"/>
    <w:rsid w:val="00D50A6D"/>
    <w:rsid w:val="00D52DDF"/>
    <w:rsid w:val="00D53FA7"/>
    <w:rsid w:val="00D54362"/>
    <w:rsid w:val="00D55620"/>
    <w:rsid w:val="00D565CB"/>
    <w:rsid w:val="00D56B74"/>
    <w:rsid w:val="00D60EB3"/>
    <w:rsid w:val="00D61827"/>
    <w:rsid w:val="00D6192A"/>
    <w:rsid w:val="00D619D3"/>
    <w:rsid w:val="00D6203E"/>
    <w:rsid w:val="00D62383"/>
    <w:rsid w:val="00D6280B"/>
    <w:rsid w:val="00D6314D"/>
    <w:rsid w:val="00D63A1F"/>
    <w:rsid w:val="00D63E5F"/>
    <w:rsid w:val="00D64FD3"/>
    <w:rsid w:val="00D660B8"/>
    <w:rsid w:val="00D720E8"/>
    <w:rsid w:val="00D728EA"/>
    <w:rsid w:val="00D72F88"/>
    <w:rsid w:val="00D7343E"/>
    <w:rsid w:val="00D73464"/>
    <w:rsid w:val="00D736CC"/>
    <w:rsid w:val="00D744DA"/>
    <w:rsid w:val="00D74F8B"/>
    <w:rsid w:val="00D779DB"/>
    <w:rsid w:val="00D77F6B"/>
    <w:rsid w:val="00D80257"/>
    <w:rsid w:val="00D80CAA"/>
    <w:rsid w:val="00D817FB"/>
    <w:rsid w:val="00D83B02"/>
    <w:rsid w:val="00D84691"/>
    <w:rsid w:val="00D8577E"/>
    <w:rsid w:val="00D85F22"/>
    <w:rsid w:val="00D86235"/>
    <w:rsid w:val="00D903E3"/>
    <w:rsid w:val="00D90778"/>
    <w:rsid w:val="00D909AB"/>
    <w:rsid w:val="00D91303"/>
    <w:rsid w:val="00D92A5E"/>
    <w:rsid w:val="00D92F68"/>
    <w:rsid w:val="00D93BD1"/>
    <w:rsid w:val="00D94B9A"/>
    <w:rsid w:val="00D958CB"/>
    <w:rsid w:val="00D958E1"/>
    <w:rsid w:val="00D96350"/>
    <w:rsid w:val="00DA0964"/>
    <w:rsid w:val="00DA0C36"/>
    <w:rsid w:val="00DA180A"/>
    <w:rsid w:val="00DA190E"/>
    <w:rsid w:val="00DA280E"/>
    <w:rsid w:val="00DA3A75"/>
    <w:rsid w:val="00DA57BB"/>
    <w:rsid w:val="00DA6215"/>
    <w:rsid w:val="00DB0CF5"/>
    <w:rsid w:val="00DB310E"/>
    <w:rsid w:val="00DB6B6D"/>
    <w:rsid w:val="00DB7DBD"/>
    <w:rsid w:val="00DC3212"/>
    <w:rsid w:val="00DC35A8"/>
    <w:rsid w:val="00DC57A0"/>
    <w:rsid w:val="00DC6039"/>
    <w:rsid w:val="00DC73B5"/>
    <w:rsid w:val="00DC7635"/>
    <w:rsid w:val="00DD011D"/>
    <w:rsid w:val="00DD036D"/>
    <w:rsid w:val="00DD0474"/>
    <w:rsid w:val="00DD21E0"/>
    <w:rsid w:val="00DD22A8"/>
    <w:rsid w:val="00DD4BE9"/>
    <w:rsid w:val="00DD5DF9"/>
    <w:rsid w:val="00DD6728"/>
    <w:rsid w:val="00DD6C07"/>
    <w:rsid w:val="00DD734B"/>
    <w:rsid w:val="00DD7BE7"/>
    <w:rsid w:val="00DE3A4B"/>
    <w:rsid w:val="00DE5136"/>
    <w:rsid w:val="00DE7630"/>
    <w:rsid w:val="00DF3CAA"/>
    <w:rsid w:val="00DF4731"/>
    <w:rsid w:val="00DF5071"/>
    <w:rsid w:val="00DF5DF7"/>
    <w:rsid w:val="00DF66F0"/>
    <w:rsid w:val="00E0088D"/>
    <w:rsid w:val="00E01862"/>
    <w:rsid w:val="00E022A4"/>
    <w:rsid w:val="00E0263B"/>
    <w:rsid w:val="00E0299F"/>
    <w:rsid w:val="00E031FF"/>
    <w:rsid w:val="00E049FF"/>
    <w:rsid w:val="00E054C9"/>
    <w:rsid w:val="00E120D4"/>
    <w:rsid w:val="00E1290F"/>
    <w:rsid w:val="00E13CC3"/>
    <w:rsid w:val="00E14B4B"/>
    <w:rsid w:val="00E15149"/>
    <w:rsid w:val="00E15BD5"/>
    <w:rsid w:val="00E1626B"/>
    <w:rsid w:val="00E1776A"/>
    <w:rsid w:val="00E178FC"/>
    <w:rsid w:val="00E20DE6"/>
    <w:rsid w:val="00E214B1"/>
    <w:rsid w:val="00E2166E"/>
    <w:rsid w:val="00E21CDB"/>
    <w:rsid w:val="00E2455C"/>
    <w:rsid w:val="00E255E0"/>
    <w:rsid w:val="00E2743E"/>
    <w:rsid w:val="00E3013F"/>
    <w:rsid w:val="00E3082F"/>
    <w:rsid w:val="00E3282D"/>
    <w:rsid w:val="00E356BB"/>
    <w:rsid w:val="00E35F8B"/>
    <w:rsid w:val="00E36E50"/>
    <w:rsid w:val="00E4042B"/>
    <w:rsid w:val="00E42603"/>
    <w:rsid w:val="00E4307A"/>
    <w:rsid w:val="00E43E9B"/>
    <w:rsid w:val="00E44BA2"/>
    <w:rsid w:val="00E44E33"/>
    <w:rsid w:val="00E45251"/>
    <w:rsid w:val="00E45649"/>
    <w:rsid w:val="00E50AF7"/>
    <w:rsid w:val="00E516D0"/>
    <w:rsid w:val="00E520F0"/>
    <w:rsid w:val="00E5451B"/>
    <w:rsid w:val="00E560D7"/>
    <w:rsid w:val="00E569A9"/>
    <w:rsid w:val="00E6139D"/>
    <w:rsid w:val="00E61892"/>
    <w:rsid w:val="00E65658"/>
    <w:rsid w:val="00E65C34"/>
    <w:rsid w:val="00E67C9A"/>
    <w:rsid w:val="00E70109"/>
    <w:rsid w:val="00E71EB5"/>
    <w:rsid w:val="00E76E3B"/>
    <w:rsid w:val="00E80024"/>
    <w:rsid w:val="00E808F1"/>
    <w:rsid w:val="00E8115C"/>
    <w:rsid w:val="00E835D6"/>
    <w:rsid w:val="00E83859"/>
    <w:rsid w:val="00E83D93"/>
    <w:rsid w:val="00E83F48"/>
    <w:rsid w:val="00E84834"/>
    <w:rsid w:val="00E85C20"/>
    <w:rsid w:val="00E87D78"/>
    <w:rsid w:val="00E90589"/>
    <w:rsid w:val="00E90B54"/>
    <w:rsid w:val="00E90F0C"/>
    <w:rsid w:val="00E933C5"/>
    <w:rsid w:val="00E93675"/>
    <w:rsid w:val="00E94C39"/>
    <w:rsid w:val="00E97604"/>
    <w:rsid w:val="00EA019F"/>
    <w:rsid w:val="00EA02F7"/>
    <w:rsid w:val="00EA0D02"/>
    <w:rsid w:val="00EA660F"/>
    <w:rsid w:val="00EA682A"/>
    <w:rsid w:val="00EA7336"/>
    <w:rsid w:val="00EB0603"/>
    <w:rsid w:val="00EB186F"/>
    <w:rsid w:val="00EB1C31"/>
    <w:rsid w:val="00EB2413"/>
    <w:rsid w:val="00EB45C9"/>
    <w:rsid w:val="00EB50A5"/>
    <w:rsid w:val="00EB52C2"/>
    <w:rsid w:val="00EB6876"/>
    <w:rsid w:val="00EC240A"/>
    <w:rsid w:val="00EC3BA1"/>
    <w:rsid w:val="00EC57AB"/>
    <w:rsid w:val="00EC5EB6"/>
    <w:rsid w:val="00EC6FF0"/>
    <w:rsid w:val="00EC785F"/>
    <w:rsid w:val="00EC7C2D"/>
    <w:rsid w:val="00ED16C2"/>
    <w:rsid w:val="00ED3694"/>
    <w:rsid w:val="00ED3D12"/>
    <w:rsid w:val="00ED5723"/>
    <w:rsid w:val="00ED58AB"/>
    <w:rsid w:val="00ED67A7"/>
    <w:rsid w:val="00ED79C9"/>
    <w:rsid w:val="00EE14E4"/>
    <w:rsid w:val="00EE3585"/>
    <w:rsid w:val="00EE5EB3"/>
    <w:rsid w:val="00EE6FDE"/>
    <w:rsid w:val="00EE7A32"/>
    <w:rsid w:val="00EF00BA"/>
    <w:rsid w:val="00EF59FF"/>
    <w:rsid w:val="00EF71AC"/>
    <w:rsid w:val="00F048AD"/>
    <w:rsid w:val="00F05297"/>
    <w:rsid w:val="00F06F23"/>
    <w:rsid w:val="00F076BE"/>
    <w:rsid w:val="00F10115"/>
    <w:rsid w:val="00F12F1D"/>
    <w:rsid w:val="00F1769F"/>
    <w:rsid w:val="00F25741"/>
    <w:rsid w:val="00F26473"/>
    <w:rsid w:val="00F2749B"/>
    <w:rsid w:val="00F306BD"/>
    <w:rsid w:val="00F35D19"/>
    <w:rsid w:val="00F35E1D"/>
    <w:rsid w:val="00F3644C"/>
    <w:rsid w:val="00F407F6"/>
    <w:rsid w:val="00F40B1F"/>
    <w:rsid w:val="00F504A8"/>
    <w:rsid w:val="00F5191A"/>
    <w:rsid w:val="00F533C7"/>
    <w:rsid w:val="00F56664"/>
    <w:rsid w:val="00F607AE"/>
    <w:rsid w:val="00F60CD6"/>
    <w:rsid w:val="00F630A9"/>
    <w:rsid w:val="00F66FAA"/>
    <w:rsid w:val="00F70BB3"/>
    <w:rsid w:val="00F72811"/>
    <w:rsid w:val="00F72CA8"/>
    <w:rsid w:val="00F72FB2"/>
    <w:rsid w:val="00F74367"/>
    <w:rsid w:val="00F772A4"/>
    <w:rsid w:val="00F77C98"/>
    <w:rsid w:val="00F81458"/>
    <w:rsid w:val="00F83D16"/>
    <w:rsid w:val="00F90646"/>
    <w:rsid w:val="00F90855"/>
    <w:rsid w:val="00F90AF0"/>
    <w:rsid w:val="00F90C02"/>
    <w:rsid w:val="00F92BB7"/>
    <w:rsid w:val="00F93025"/>
    <w:rsid w:val="00F93047"/>
    <w:rsid w:val="00F93C45"/>
    <w:rsid w:val="00F93C54"/>
    <w:rsid w:val="00F964B9"/>
    <w:rsid w:val="00F9671E"/>
    <w:rsid w:val="00F96BDC"/>
    <w:rsid w:val="00F974FB"/>
    <w:rsid w:val="00FA0255"/>
    <w:rsid w:val="00FA078A"/>
    <w:rsid w:val="00FA1BD5"/>
    <w:rsid w:val="00FA2218"/>
    <w:rsid w:val="00FA4858"/>
    <w:rsid w:val="00FA5060"/>
    <w:rsid w:val="00FA5F4A"/>
    <w:rsid w:val="00FA7B1E"/>
    <w:rsid w:val="00FA7D54"/>
    <w:rsid w:val="00FA7F68"/>
    <w:rsid w:val="00FB2049"/>
    <w:rsid w:val="00FB4B72"/>
    <w:rsid w:val="00FB6651"/>
    <w:rsid w:val="00FC1896"/>
    <w:rsid w:val="00FC1EDD"/>
    <w:rsid w:val="00FC262B"/>
    <w:rsid w:val="00FC44A2"/>
    <w:rsid w:val="00FC5B2E"/>
    <w:rsid w:val="00FC5C5F"/>
    <w:rsid w:val="00FC5ED0"/>
    <w:rsid w:val="00FC6D92"/>
    <w:rsid w:val="00FD069C"/>
    <w:rsid w:val="00FD17CE"/>
    <w:rsid w:val="00FD25CE"/>
    <w:rsid w:val="00FD2B08"/>
    <w:rsid w:val="00FD3AD3"/>
    <w:rsid w:val="00FD4049"/>
    <w:rsid w:val="00FD54E9"/>
    <w:rsid w:val="00FD785F"/>
    <w:rsid w:val="00FD7D6B"/>
    <w:rsid w:val="00FE04AA"/>
    <w:rsid w:val="00FE2DB1"/>
    <w:rsid w:val="00FE670D"/>
    <w:rsid w:val="00FE6E0B"/>
    <w:rsid w:val="00FE713B"/>
    <w:rsid w:val="00FF17DE"/>
    <w:rsid w:val="00FF2677"/>
    <w:rsid w:val="00FF2EE6"/>
    <w:rsid w:val="00FF4DA7"/>
    <w:rsid w:val="00FF5D1C"/>
    <w:rsid w:val="00FF7D1E"/>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8D9B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AA118B"/>
    <w:pPr>
      <w:spacing w:after="120"/>
      <w:jc w:val="both"/>
    </w:pPr>
    <w:rPr>
      <w:rFonts w:ascii="Calibri" w:hAnsi="Calibri"/>
      <w:lang w:val="cs-CZ"/>
    </w:rPr>
  </w:style>
  <w:style w:type="paragraph" w:styleId="Nadpis1">
    <w:name w:val="heading 1"/>
    <w:basedOn w:val="Normln"/>
    <w:next w:val="Normln"/>
    <w:link w:val="Nadpis1Char"/>
    <w:autoRedefine/>
    <w:qFormat/>
    <w:rsid w:val="008A7ABF"/>
    <w:pPr>
      <w:keepNext/>
      <w:pageBreakBefore/>
      <w:numPr>
        <w:numId w:val="3"/>
      </w:numPr>
      <w:pBdr>
        <w:bottom w:val="single" w:sz="4" w:space="1" w:color="auto"/>
      </w:pBdr>
      <w:shd w:val="clear" w:color="auto" w:fill="D9D9D9" w:themeFill="background1" w:themeFillShade="D9"/>
      <w:spacing w:before="360"/>
      <w:jc w:val="left"/>
      <w:outlineLvl w:val="0"/>
    </w:pPr>
    <w:rPr>
      <w:b/>
      <w:smallCaps/>
      <w:kern w:val="28"/>
      <w:position w:val="-3"/>
      <w:sz w:val="24"/>
      <w:szCs w:val="32"/>
    </w:rPr>
  </w:style>
  <w:style w:type="paragraph" w:styleId="Nadpis2">
    <w:name w:val="heading 2"/>
    <w:basedOn w:val="Normln"/>
    <w:next w:val="Normln"/>
    <w:link w:val="Nadpis2Char"/>
    <w:autoRedefine/>
    <w:qFormat/>
    <w:rsid w:val="00C66364"/>
    <w:pPr>
      <w:numPr>
        <w:ilvl w:val="1"/>
        <w:numId w:val="3"/>
      </w:numPr>
      <w:spacing w:before="240"/>
      <w:jc w:val="left"/>
      <w:outlineLvl w:val="1"/>
    </w:pPr>
    <w:rPr>
      <w:b/>
      <w:smallCaps/>
      <w:sz w:val="22"/>
      <w:szCs w:val="22"/>
    </w:rPr>
  </w:style>
  <w:style w:type="paragraph" w:styleId="Nadpis3">
    <w:name w:val="heading 3"/>
    <w:basedOn w:val="Normln"/>
    <w:next w:val="Normln"/>
    <w:link w:val="Nadpis3Char"/>
    <w:autoRedefine/>
    <w:qFormat/>
    <w:rsid w:val="00BE6F2B"/>
    <w:pPr>
      <w:keepNext/>
      <w:numPr>
        <w:ilvl w:val="2"/>
        <w:numId w:val="3"/>
      </w:numPr>
      <w:spacing w:before="180" w:after="0"/>
      <w:jc w:val="left"/>
      <w:outlineLvl w:val="2"/>
    </w:pPr>
    <w:rPr>
      <w:b/>
      <w:i/>
      <w:smallCaps/>
    </w:rPr>
  </w:style>
  <w:style w:type="paragraph" w:styleId="Nadpis4">
    <w:name w:val="heading 4"/>
    <w:basedOn w:val="Normln"/>
    <w:next w:val="Normln"/>
    <w:link w:val="Nadpis4Char"/>
    <w:qFormat/>
    <w:rsid w:val="00B139B2"/>
    <w:pPr>
      <w:keepNext/>
      <w:numPr>
        <w:ilvl w:val="3"/>
        <w:numId w:val="3"/>
      </w:numPr>
      <w:spacing w:before="120" w:after="60"/>
      <w:jc w:val="left"/>
      <w:outlineLvl w:val="3"/>
    </w:pPr>
    <w:rPr>
      <w:b/>
      <w:i/>
      <w:u w:val="single"/>
    </w:rPr>
  </w:style>
  <w:style w:type="paragraph" w:styleId="Nadpis5">
    <w:name w:val="heading 5"/>
    <w:basedOn w:val="Normln"/>
    <w:next w:val="Normln"/>
    <w:link w:val="Nadpis5Char"/>
    <w:qFormat/>
    <w:rsid w:val="00B02A02"/>
    <w:pPr>
      <w:keepNext/>
      <w:numPr>
        <w:ilvl w:val="4"/>
        <w:numId w:val="3"/>
      </w:numPr>
      <w:spacing w:before="120" w:after="60"/>
      <w:jc w:val="left"/>
      <w:outlineLvl w:val="4"/>
    </w:pPr>
    <w:rPr>
      <w:b/>
      <w:i/>
    </w:rPr>
  </w:style>
  <w:style w:type="paragraph" w:styleId="Nadpis6">
    <w:name w:val="heading 6"/>
    <w:basedOn w:val="Normln"/>
    <w:next w:val="Normln"/>
    <w:link w:val="Nadpis6Char"/>
    <w:qFormat/>
    <w:rsid w:val="00B02A02"/>
    <w:pPr>
      <w:keepNext/>
      <w:numPr>
        <w:ilvl w:val="5"/>
        <w:numId w:val="3"/>
      </w:numPr>
      <w:spacing w:before="120" w:after="60"/>
      <w:jc w:val="left"/>
      <w:outlineLvl w:val="5"/>
    </w:pPr>
    <w:rPr>
      <w:i/>
    </w:rPr>
  </w:style>
  <w:style w:type="paragraph" w:styleId="Nadpis7">
    <w:name w:val="heading 7"/>
    <w:basedOn w:val="Normln"/>
    <w:next w:val="Normln"/>
    <w:link w:val="Nadpis7Char"/>
    <w:qFormat/>
    <w:rsid w:val="00B02A02"/>
    <w:pPr>
      <w:numPr>
        <w:ilvl w:val="6"/>
        <w:numId w:val="3"/>
      </w:numPr>
      <w:spacing w:before="240" w:after="60"/>
      <w:outlineLvl w:val="6"/>
    </w:pPr>
  </w:style>
  <w:style w:type="paragraph" w:styleId="Nadpis8">
    <w:name w:val="heading 8"/>
    <w:basedOn w:val="Normln"/>
    <w:next w:val="Normln"/>
    <w:link w:val="Nadpis8Char"/>
    <w:qFormat/>
    <w:rsid w:val="00B02A02"/>
    <w:pPr>
      <w:numPr>
        <w:ilvl w:val="7"/>
        <w:numId w:val="3"/>
      </w:numPr>
      <w:spacing w:before="240" w:after="60"/>
      <w:outlineLvl w:val="7"/>
    </w:pPr>
    <w:rPr>
      <w:i/>
    </w:rPr>
  </w:style>
  <w:style w:type="paragraph" w:styleId="Nadpis9">
    <w:name w:val="heading 9"/>
    <w:basedOn w:val="Normln"/>
    <w:next w:val="Normln"/>
    <w:link w:val="Nadpis9Char"/>
    <w:qFormat/>
    <w:rsid w:val="00B02A02"/>
    <w:pPr>
      <w:numPr>
        <w:ilvl w:val="8"/>
        <w:numId w:val="3"/>
      </w:numPr>
      <w:spacing w:before="240" w:after="60"/>
      <w:outlineLvl w:val="8"/>
    </w:pPr>
    <w:rPr>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8A7ABF"/>
    <w:rPr>
      <w:rFonts w:ascii="Calibri" w:hAnsi="Calibri"/>
      <w:b/>
      <w:smallCaps/>
      <w:kern w:val="28"/>
      <w:position w:val="-3"/>
      <w:sz w:val="24"/>
      <w:szCs w:val="32"/>
      <w:shd w:val="clear" w:color="auto" w:fill="D9D9D9" w:themeFill="background1" w:themeFillShade="D9"/>
      <w:lang w:val="cs-CZ"/>
    </w:rPr>
  </w:style>
  <w:style w:type="character" w:customStyle="1" w:styleId="Nadpis2Char">
    <w:name w:val="Nadpis 2 Char"/>
    <w:link w:val="Nadpis2"/>
    <w:rsid w:val="00C66364"/>
    <w:rPr>
      <w:rFonts w:ascii="Calibri" w:hAnsi="Calibri"/>
      <w:b/>
      <w:smallCaps/>
      <w:sz w:val="22"/>
      <w:szCs w:val="22"/>
      <w:lang w:val="cs-CZ"/>
    </w:rPr>
  </w:style>
  <w:style w:type="character" w:customStyle="1" w:styleId="Nadpis3Char">
    <w:name w:val="Nadpis 3 Char"/>
    <w:link w:val="Nadpis3"/>
    <w:rsid w:val="00BE6F2B"/>
    <w:rPr>
      <w:rFonts w:ascii="Calibri" w:hAnsi="Calibri"/>
      <w:b/>
      <w:i/>
      <w:smallCaps/>
      <w:lang w:val="cs-CZ"/>
    </w:rPr>
  </w:style>
  <w:style w:type="character" w:customStyle="1" w:styleId="Nadpis4Char">
    <w:name w:val="Nadpis 4 Char"/>
    <w:link w:val="Nadpis4"/>
    <w:rsid w:val="008115B0"/>
    <w:rPr>
      <w:rFonts w:ascii="Calibri" w:hAnsi="Calibri"/>
      <w:b/>
      <w:i/>
      <w:u w:val="single"/>
      <w:lang w:val="cs-CZ"/>
    </w:rPr>
  </w:style>
  <w:style w:type="character" w:customStyle="1" w:styleId="Nadpis5Char">
    <w:name w:val="Nadpis 5 Char"/>
    <w:link w:val="Nadpis5"/>
    <w:rsid w:val="008115B0"/>
    <w:rPr>
      <w:rFonts w:ascii="Calibri" w:hAnsi="Calibri"/>
      <w:b/>
      <w:i/>
      <w:lang w:val="cs-CZ"/>
    </w:rPr>
  </w:style>
  <w:style w:type="character" w:customStyle="1" w:styleId="Nadpis6Char">
    <w:name w:val="Nadpis 6 Char"/>
    <w:link w:val="Nadpis6"/>
    <w:rsid w:val="008115B0"/>
    <w:rPr>
      <w:rFonts w:ascii="Calibri" w:hAnsi="Calibri"/>
      <w:i/>
      <w:lang w:val="cs-CZ"/>
    </w:rPr>
  </w:style>
  <w:style w:type="character" w:customStyle="1" w:styleId="Nadpis7Char">
    <w:name w:val="Nadpis 7 Char"/>
    <w:link w:val="Nadpis7"/>
    <w:rsid w:val="008115B0"/>
    <w:rPr>
      <w:rFonts w:ascii="Calibri" w:hAnsi="Calibri"/>
      <w:lang w:val="cs-CZ"/>
    </w:rPr>
  </w:style>
  <w:style w:type="character" w:customStyle="1" w:styleId="Nadpis8Char">
    <w:name w:val="Nadpis 8 Char"/>
    <w:link w:val="Nadpis8"/>
    <w:rsid w:val="008115B0"/>
    <w:rPr>
      <w:rFonts w:ascii="Calibri" w:hAnsi="Calibri"/>
      <w:i/>
      <w:lang w:val="cs-CZ"/>
    </w:rPr>
  </w:style>
  <w:style w:type="character" w:customStyle="1" w:styleId="Nadpis9Char">
    <w:name w:val="Nadpis 9 Char"/>
    <w:link w:val="Nadpis9"/>
    <w:rsid w:val="008115B0"/>
    <w:rPr>
      <w:rFonts w:ascii="Calibri" w:hAnsi="Calibri"/>
      <w:b/>
      <w:i/>
      <w:sz w:val="18"/>
      <w:lang w:val="cs-CZ"/>
    </w:rPr>
  </w:style>
  <w:style w:type="paragraph" w:styleId="Zhlav">
    <w:name w:val="header"/>
    <w:aliases w:val="ho,header odd,first,heading one,Odd Header,h"/>
    <w:basedOn w:val="Normln"/>
    <w:link w:val="ZhlavChar"/>
    <w:uiPriority w:val="99"/>
    <w:rsid w:val="00B02A02"/>
    <w:pPr>
      <w:tabs>
        <w:tab w:val="center" w:pos="4536"/>
        <w:tab w:val="right" w:pos="9072"/>
      </w:tabs>
    </w:pPr>
  </w:style>
  <w:style w:type="paragraph" w:styleId="Zpat">
    <w:name w:val="footer"/>
    <w:basedOn w:val="Normln"/>
    <w:link w:val="ZpatChar"/>
    <w:uiPriority w:val="99"/>
    <w:rsid w:val="00B02A02"/>
    <w:pPr>
      <w:tabs>
        <w:tab w:val="center" w:pos="4536"/>
        <w:tab w:val="right" w:pos="9072"/>
      </w:tabs>
    </w:pPr>
  </w:style>
  <w:style w:type="character" w:customStyle="1" w:styleId="ZpatChar">
    <w:name w:val="Zápatí Char"/>
    <w:link w:val="Zpat"/>
    <w:uiPriority w:val="99"/>
    <w:rsid w:val="00035221"/>
    <w:rPr>
      <w:rFonts w:ascii="Frutiger LT Com 45 Light" w:hAnsi="Frutiger LT Com 45 Light"/>
      <w:sz w:val="24"/>
      <w:lang w:val="cs-CZ"/>
    </w:rPr>
  </w:style>
  <w:style w:type="paragraph" w:styleId="Obsah1">
    <w:name w:val="toc 1"/>
    <w:basedOn w:val="Normln"/>
    <w:next w:val="Normln"/>
    <w:autoRedefine/>
    <w:uiPriority w:val="39"/>
    <w:rsid w:val="008A7ABF"/>
    <w:pPr>
      <w:tabs>
        <w:tab w:val="left" w:pos="425"/>
        <w:tab w:val="right" w:leader="dot" w:pos="8930"/>
      </w:tabs>
      <w:spacing w:after="60"/>
      <w:ind w:left="425" w:right="284" w:hanging="425"/>
    </w:pPr>
    <w:rPr>
      <w:b/>
      <w:caps/>
    </w:rPr>
  </w:style>
  <w:style w:type="paragraph" w:styleId="Obsah2">
    <w:name w:val="toc 2"/>
    <w:basedOn w:val="Normln"/>
    <w:next w:val="Normln"/>
    <w:autoRedefine/>
    <w:uiPriority w:val="39"/>
    <w:rsid w:val="008A7ABF"/>
    <w:pPr>
      <w:tabs>
        <w:tab w:val="left" w:pos="993"/>
        <w:tab w:val="right" w:leader="dot" w:pos="8930"/>
      </w:tabs>
      <w:spacing w:after="60"/>
      <w:ind w:left="992" w:right="284" w:hanging="567"/>
      <w:jc w:val="left"/>
    </w:pPr>
    <w:rPr>
      <w:b/>
    </w:rPr>
  </w:style>
  <w:style w:type="paragraph" w:styleId="Obsah3">
    <w:name w:val="toc 3"/>
    <w:basedOn w:val="Normln"/>
    <w:next w:val="Normln"/>
    <w:autoRedefine/>
    <w:uiPriority w:val="39"/>
    <w:rsid w:val="00E45251"/>
    <w:pPr>
      <w:tabs>
        <w:tab w:val="left" w:pos="1418"/>
        <w:tab w:val="right" w:leader="dot" w:pos="8930"/>
      </w:tabs>
      <w:spacing w:after="60"/>
      <w:ind w:left="1418" w:right="284" w:hanging="851"/>
    </w:pPr>
    <w:rPr>
      <w:i/>
    </w:rPr>
  </w:style>
  <w:style w:type="paragraph" w:styleId="Obsah4">
    <w:name w:val="toc 4"/>
    <w:basedOn w:val="Normln"/>
    <w:next w:val="Normln"/>
    <w:autoRedefine/>
    <w:uiPriority w:val="39"/>
    <w:rsid w:val="008A7ABF"/>
    <w:pPr>
      <w:tabs>
        <w:tab w:val="left" w:pos="1985"/>
        <w:tab w:val="right" w:leader="dot" w:pos="8930"/>
      </w:tabs>
      <w:spacing w:after="60"/>
      <w:ind w:left="1984" w:right="284" w:hanging="992"/>
    </w:pPr>
    <w:rPr>
      <w:noProof/>
    </w:rPr>
  </w:style>
  <w:style w:type="paragraph" w:styleId="Obsah5">
    <w:name w:val="toc 5"/>
    <w:basedOn w:val="Normln"/>
    <w:next w:val="Normln"/>
    <w:autoRedefine/>
    <w:uiPriority w:val="39"/>
    <w:rsid w:val="006D2632"/>
    <w:pPr>
      <w:tabs>
        <w:tab w:val="left" w:pos="2268"/>
        <w:tab w:val="right" w:leader="dot" w:pos="8930"/>
      </w:tabs>
      <w:ind w:left="1276"/>
    </w:pPr>
    <w:rPr>
      <w:noProof/>
    </w:rPr>
  </w:style>
  <w:style w:type="paragraph" w:styleId="Obsah6">
    <w:name w:val="toc 6"/>
    <w:basedOn w:val="Normln"/>
    <w:next w:val="Normln"/>
    <w:autoRedefine/>
    <w:semiHidden/>
    <w:rsid w:val="00B02A02"/>
    <w:pPr>
      <w:ind w:left="1200"/>
    </w:pPr>
  </w:style>
  <w:style w:type="paragraph" w:styleId="Obsah7">
    <w:name w:val="toc 7"/>
    <w:basedOn w:val="Normln"/>
    <w:next w:val="Normln"/>
    <w:autoRedefine/>
    <w:semiHidden/>
    <w:rsid w:val="00B02A02"/>
    <w:pPr>
      <w:ind w:left="1440"/>
    </w:pPr>
  </w:style>
  <w:style w:type="paragraph" w:styleId="Obsah8">
    <w:name w:val="toc 8"/>
    <w:basedOn w:val="Normln"/>
    <w:next w:val="Normln"/>
    <w:autoRedefine/>
    <w:semiHidden/>
    <w:rsid w:val="00B02A02"/>
    <w:pPr>
      <w:ind w:left="1680"/>
    </w:pPr>
  </w:style>
  <w:style w:type="paragraph" w:styleId="Obsah9">
    <w:name w:val="toc 9"/>
    <w:basedOn w:val="Normln"/>
    <w:next w:val="Normln"/>
    <w:autoRedefine/>
    <w:semiHidden/>
    <w:rsid w:val="00B02A02"/>
    <w:pPr>
      <w:ind w:left="1920"/>
    </w:pPr>
  </w:style>
  <w:style w:type="character" w:styleId="slostrnky">
    <w:name w:val="page number"/>
    <w:basedOn w:val="Standardnpsmoodstavce"/>
    <w:rsid w:val="00B02A02"/>
  </w:style>
  <w:style w:type="character" w:styleId="Hypertextovodkaz">
    <w:name w:val="Hyperlink"/>
    <w:uiPriority w:val="99"/>
    <w:rsid w:val="00CE7D05"/>
    <w:rPr>
      <w:rFonts w:ascii="Calibri" w:hAnsi="Calibri"/>
      <w:color w:val="0000FF"/>
      <w:sz w:val="20"/>
      <w:u w:val="single"/>
    </w:rPr>
  </w:style>
  <w:style w:type="character" w:styleId="Sledovanodkaz">
    <w:name w:val="FollowedHyperlink"/>
    <w:rsid w:val="00B02A02"/>
    <w:rPr>
      <w:color w:val="800080"/>
      <w:u w:val="single"/>
    </w:rPr>
  </w:style>
  <w:style w:type="paragraph" w:styleId="Zkladntext">
    <w:name w:val="Body Text"/>
    <w:basedOn w:val="Normln"/>
    <w:rsid w:val="00B02A02"/>
    <w:pPr>
      <w:spacing w:after="0"/>
      <w:jc w:val="center"/>
    </w:pPr>
    <w:rPr>
      <w:sz w:val="16"/>
    </w:rPr>
  </w:style>
  <w:style w:type="paragraph" w:customStyle="1" w:styleId="Char1CharCharCharCharCharCharChar">
    <w:name w:val="Char1 Char Char Char Char Char Char Char"/>
    <w:basedOn w:val="Normln"/>
    <w:semiHidden/>
    <w:rsid w:val="002E00CC"/>
    <w:pPr>
      <w:spacing w:after="160" w:line="240" w:lineRule="exact"/>
      <w:jc w:val="left"/>
    </w:pPr>
    <w:rPr>
      <w:sz w:val="22"/>
      <w:szCs w:val="22"/>
      <w:lang w:val="en-US"/>
    </w:rPr>
  </w:style>
  <w:style w:type="character" w:styleId="Odkaznakoment">
    <w:name w:val="annotation reference"/>
    <w:uiPriority w:val="99"/>
    <w:unhideWhenUsed/>
    <w:rsid w:val="00CE7D05"/>
    <w:rPr>
      <w:rFonts w:ascii="Calibri" w:hAnsi="Calibri"/>
      <w:sz w:val="16"/>
      <w:szCs w:val="16"/>
    </w:rPr>
  </w:style>
  <w:style w:type="paragraph" w:styleId="Textkomente">
    <w:name w:val="annotation text"/>
    <w:link w:val="TextkomenteChar1"/>
    <w:uiPriority w:val="99"/>
    <w:semiHidden/>
    <w:unhideWhenUsed/>
    <w:rsid w:val="004D2D13"/>
  </w:style>
  <w:style w:type="character" w:customStyle="1" w:styleId="TextkomenteChar">
    <w:name w:val="Text komentáře Char"/>
    <w:rsid w:val="00CE7D05"/>
    <w:rPr>
      <w:rFonts w:ascii="Calibri" w:hAnsi="Calibri"/>
      <w:sz w:val="16"/>
      <w:lang w:eastAsia="en-US"/>
    </w:rPr>
  </w:style>
  <w:style w:type="paragraph" w:styleId="Pedmtkomente">
    <w:name w:val="annotation subject"/>
    <w:basedOn w:val="Textkomente"/>
    <w:next w:val="Textkomente"/>
    <w:link w:val="PedmtkomenteChar"/>
    <w:uiPriority w:val="99"/>
    <w:semiHidden/>
    <w:unhideWhenUsed/>
    <w:rsid w:val="004D2D13"/>
    <w:rPr>
      <w:b/>
      <w:bCs/>
    </w:rPr>
  </w:style>
  <w:style w:type="paragraph" w:styleId="Textbubliny">
    <w:name w:val="Balloon Text"/>
    <w:basedOn w:val="Normln"/>
    <w:semiHidden/>
    <w:rsid w:val="00083155"/>
    <w:rPr>
      <w:rFonts w:ascii="Tahoma" w:hAnsi="Tahoma" w:cs="Tahoma"/>
      <w:sz w:val="16"/>
      <w:szCs w:val="16"/>
    </w:rPr>
  </w:style>
  <w:style w:type="table" w:styleId="Mkatabulky">
    <w:name w:val="Table Grid"/>
    <w:basedOn w:val="Normlntabulka"/>
    <w:rsid w:val="002D7C6F"/>
    <w:pPr>
      <w:spacing w:after="120" w:line="30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SOdrka1">
    <w:name w:val="DS Odrážka 1"/>
    <w:basedOn w:val="Normln"/>
    <w:link w:val="DSOdrka1Char"/>
    <w:qFormat/>
    <w:rsid w:val="006353EE"/>
    <w:pPr>
      <w:numPr>
        <w:numId w:val="1"/>
      </w:numPr>
    </w:pPr>
  </w:style>
  <w:style w:type="character" w:customStyle="1" w:styleId="DSOdrka1Char">
    <w:name w:val="DS Odrážka 1 Char"/>
    <w:link w:val="DSOdrka1"/>
    <w:rsid w:val="006353EE"/>
    <w:rPr>
      <w:rFonts w:ascii="Calibri" w:hAnsi="Calibri"/>
      <w:lang w:val="cs-CZ"/>
    </w:rPr>
  </w:style>
  <w:style w:type="paragraph" w:customStyle="1" w:styleId="DSOdrka2">
    <w:name w:val="DS Odrážka 2"/>
    <w:basedOn w:val="DSOdrka1"/>
    <w:qFormat/>
    <w:rsid w:val="006353EE"/>
    <w:pPr>
      <w:numPr>
        <w:ilvl w:val="1"/>
      </w:numPr>
      <w:tabs>
        <w:tab w:val="num" w:pos="360"/>
      </w:tabs>
    </w:pPr>
  </w:style>
  <w:style w:type="paragraph" w:customStyle="1" w:styleId="Odrka1">
    <w:name w:val="Odrážka 1"/>
    <w:basedOn w:val="Normln"/>
    <w:rsid w:val="002D1243"/>
    <w:pPr>
      <w:numPr>
        <w:numId w:val="2"/>
      </w:numPr>
      <w:spacing w:before="60" w:after="0"/>
    </w:pPr>
    <w:rPr>
      <w:rFonts w:ascii="Arial" w:hAnsi="Arial"/>
      <w:sz w:val="22"/>
      <w:szCs w:val="24"/>
      <w:lang w:eastAsia="cs-CZ"/>
    </w:rPr>
  </w:style>
  <w:style w:type="paragraph" w:customStyle="1" w:styleId="Normln1">
    <w:name w:val="Normální1"/>
    <w:rsid w:val="005725E1"/>
    <w:pPr>
      <w:spacing w:after="120" w:line="300" w:lineRule="exact"/>
      <w:jc w:val="both"/>
    </w:pPr>
    <w:rPr>
      <w:rFonts w:ascii="Lucida Grande" w:eastAsia="ヒラギノ角ゴ Pro W3" w:hAnsi="Lucida Grande"/>
      <w:color w:val="000000"/>
      <w:sz w:val="24"/>
      <w:lang w:eastAsia="cs-CZ"/>
    </w:rPr>
  </w:style>
  <w:style w:type="paragraph" w:styleId="Normlnweb">
    <w:name w:val="Normal (Web)"/>
    <w:basedOn w:val="Normln"/>
    <w:uiPriority w:val="99"/>
    <w:unhideWhenUsed/>
    <w:rsid w:val="003E558F"/>
    <w:pPr>
      <w:spacing w:before="100" w:beforeAutospacing="1" w:after="100" w:afterAutospacing="1"/>
      <w:jc w:val="left"/>
    </w:pPr>
    <w:rPr>
      <w:rFonts w:ascii="Times New Roman" w:eastAsia="Calibri" w:hAnsi="Times New Roman"/>
      <w:szCs w:val="24"/>
      <w:lang w:eastAsia="cs-CZ"/>
    </w:rPr>
  </w:style>
  <w:style w:type="character" w:styleId="Znakapoznpodarou">
    <w:name w:val="footnote reference"/>
    <w:aliases w:val="PGI Fußnote Ziffer"/>
    <w:uiPriority w:val="99"/>
    <w:rsid w:val="00035221"/>
    <w:rPr>
      <w:vertAlign w:val="superscript"/>
    </w:rPr>
  </w:style>
  <w:style w:type="paragraph" w:styleId="Textpoznpodarou">
    <w:name w:val="footnote text"/>
    <w:aliases w:val="Schriftart: 9 pt,Schriftart: 10 pt,Schriftart: 8 pt,pozn. pod čarou,Text poznámky pod čiarou 007,Fußnotentextf,Geneva 9,Font: Geneva 9,Boston 10,f"/>
    <w:basedOn w:val="Normln"/>
    <w:link w:val="TextpoznpodarouChar"/>
    <w:uiPriority w:val="99"/>
    <w:qFormat/>
    <w:rsid w:val="00035221"/>
    <w:pPr>
      <w:spacing w:after="0"/>
      <w:jc w:val="left"/>
    </w:pPr>
    <w:rPr>
      <w:rFonts w:ascii="Times New Roman" w:hAnsi="Times New Roman"/>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
    <w:link w:val="Textpoznpodarou"/>
    <w:uiPriority w:val="99"/>
    <w:rsid w:val="00035221"/>
    <w:rPr>
      <w:lang w:val="cs-CZ" w:eastAsia="cs-CZ"/>
    </w:rPr>
  </w:style>
  <w:style w:type="paragraph" w:customStyle="1" w:styleId="FreeForm">
    <w:name w:val="Free Form"/>
    <w:rsid w:val="00035221"/>
    <w:rPr>
      <w:rFonts w:ascii="Helvetica" w:eastAsia="ヒラギノ角ゴ Pro W3" w:hAnsi="Helvetica"/>
      <w:color w:val="000000"/>
      <w:sz w:val="24"/>
      <w:lang w:eastAsia="cs-CZ"/>
    </w:rPr>
  </w:style>
  <w:style w:type="paragraph" w:styleId="Titulek">
    <w:name w:val="caption"/>
    <w:basedOn w:val="Normln"/>
    <w:next w:val="Normln"/>
    <w:uiPriority w:val="35"/>
    <w:qFormat/>
    <w:rsid w:val="00203D44"/>
    <w:pPr>
      <w:spacing w:after="0" w:line="360" w:lineRule="auto"/>
      <w:jc w:val="left"/>
    </w:pPr>
    <w:rPr>
      <w:b/>
      <w:bCs/>
      <w:sz w:val="28"/>
      <w:lang w:eastAsia="cs-CZ"/>
    </w:rPr>
  </w:style>
  <w:style w:type="paragraph" w:customStyle="1" w:styleId="Default">
    <w:name w:val="Default"/>
    <w:rsid w:val="00035221"/>
    <w:pPr>
      <w:autoSpaceDE w:val="0"/>
      <w:autoSpaceDN w:val="0"/>
      <w:adjustRightInd w:val="0"/>
    </w:pPr>
    <w:rPr>
      <w:rFonts w:ascii="Arial" w:hAnsi="Arial" w:cs="Arial"/>
      <w:color w:val="000000"/>
      <w:sz w:val="24"/>
      <w:szCs w:val="24"/>
      <w:lang w:val="cs-CZ" w:eastAsia="cs-CZ"/>
    </w:rPr>
  </w:style>
  <w:style w:type="paragraph" w:styleId="Odstavecseseznamem">
    <w:name w:val="List Paragraph"/>
    <w:aliases w:val="Odstavec_muj,Heading Bullet,List Paragraph1,cp_Odstavec se seznamem,Bullet Number,Bullet List,FooterText,numbered,Paragraphe de liste1,Bulletr List Paragraph,列出段落,列出段落1,List Paragraph2,List Paragraph21,Listeafsnit1,Nad,リスト段落1"/>
    <w:basedOn w:val="Normln"/>
    <w:link w:val="OdstavecseseznamemChar"/>
    <w:uiPriority w:val="34"/>
    <w:qFormat/>
    <w:rsid w:val="002A6911"/>
    <w:pPr>
      <w:ind w:left="720"/>
      <w:contextualSpacing/>
    </w:pPr>
  </w:style>
  <w:style w:type="paragraph" w:styleId="Revize">
    <w:name w:val="Revision"/>
    <w:hidden/>
    <w:uiPriority w:val="99"/>
    <w:semiHidden/>
    <w:rsid w:val="00BC7D53"/>
    <w:rPr>
      <w:rFonts w:ascii="Frutiger LT Com 45 Light" w:hAnsi="Frutiger LT Com 45 Light"/>
      <w:sz w:val="24"/>
      <w:lang w:val="cs-CZ"/>
    </w:rPr>
  </w:style>
  <w:style w:type="character" w:customStyle="1" w:styleId="ZhlavChar">
    <w:name w:val="Záhlaví Char"/>
    <w:aliases w:val="ho Char,header odd Char,first Char,heading one Char,Odd Header Char,h Char"/>
    <w:basedOn w:val="Standardnpsmoodstavce"/>
    <w:link w:val="Zhlav"/>
    <w:uiPriority w:val="99"/>
    <w:rsid w:val="00566EA9"/>
    <w:rPr>
      <w:rFonts w:ascii="Frutiger LT Com 45 Light" w:hAnsi="Frutiger LT Com 45 Light"/>
      <w:sz w:val="24"/>
      <w:lang w:val="cs-CZ"/>
    </w:rPr>
  </w:style>
  <w:style w:type="table" w:customStyle="1" w:styleId="Mkatabulky1">
    <w:name w:val="Mřížka tabulky1"/>
    <w:basedOn w:val="Normlntabulka"/>
    <w:next w:val="Mkatabulky"/>
    <w:uiPriority w:val="59"/>
    <w:rsid w:val="00152A06"/>
    <w:rPr>
      <w:rFonts w:asciiTheme="minorHAnsi" w:eastAsiaTheme="minorHAnsi" w:hAnsiTheme="minorHAnsi" w:cstheme="minorBid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vyeenzmnka1">
    <w:name w:val="Nevyřešená zmínka1"/>
    <w:basedOn w:val="Standardnpsmoodstavce"/>
    <w:uiPriority w:val="99"/>
    <w:semiHidden/>
    <w:unhideWhenUsed/>
    <w:rsid w:val="00033017"/>
    <w:rPr>
      <w:color w:val="605E5C"/>
      <w:shd w:val="clear" w:color="auto" w:fill="E1DFDD"/>
    </w:rPr>
  </w:style>
  <w:style w:type="paragraph" w:styleId="Nadpisobsahu">
    <w:name w:val="TOC Heading"/>
    <w:basedOn w:val="Nadpis1"/>
    <w:next w:val="Normln"/>
    <w:uiPriority w:val="39"/>
    <w:unhideWhenUsed/>
    <w:qFormat/>
    <w:rsid w:val="004460BC"/>
    <w:pPr>
      <w:keepLines/>
      <w:numPr>
        <w:numId w:val="0"/>
      </w:numPr>
      <w:pBdr>
        <w:bottom w:val="none" w:sz="0" w:space="0" w:color="auto"/>
      </w:pBdr>
      <w:shd w:val="clear" w:color="auto" w:fill="auto"/>
      <w:spacing w:before="240" w:after="0" w:line="259" w:lineRule="auto"/>
      <w:outlineLvl w:val="9"/>
    </w:pPr>
    <w:rPr>
      <w:rFonts w:eastAsiaTheme="majorEastAsia" w:cstheme="majorBidi"/>
      <w:smallCaps w:val="0"/>
      <w:kern w:val="0"/>
      <w:position w:val="0"/>
      <w:lang w:eastAsia="cs-CZ"/>
    </w:rPr>
  </w:style>
  <w:style w:type="paragraph" w:styleId="Nzev">
    <w:name w:val="Title"/>
    <w:basedOn w:val="Normln"/>
    <w:next w:val="Normln"/>
    <w:link w:val="NzevChar"/>
    <w:uiPriority w:val="10"/>
    <w:qFormat/>
    <w:rsid w:val="0067479B"/>
    <w:pPr>
      <w:pageBreakBefore/>
      <w:spacing w:after="0"/>
      <w:contextualSpacing/>
    </w:pPr>
    <w:rPr>
      <w:rFonts w:asciiTheme="majorHAnsi" w:eastAsiaTheme="majorEastAsia" w:hAnsiTheme="majorHAnsi" w:cstheme="majorBidi"/>
      <w:b/>
      <w:spacing w:val="-10"/>
      <w:kern w:val="28"/>
      <w:sz w:val="32"/>
      <w:szCs w:val="56"/>
    </w:rPr>
  </w:style>
  <w:style w:type="character" w:customStyle="1" w:styleId="NzevChar">
    <w:name w:val="Název Char"/>
    <w:basedOn w:val="Standardnpsmoodstavce"/>
    <w:link w:val="Nzev"/>
    <w:uiPriority w:val="10"/>
    <w:rsid w:val="0067479B"/>
    <w:rPr>
      <w:rFonts w:asciiTheme="majorHAnsi" w:eastAsiaTheme="majorEastAsia" w:hAnsiTheme="majorHAnsi" w:cstheme="majorBidi"/>
      <w:b/>
      <w:spacing w:val="-10"/>
      <w:kern w:val="28"/>
      <w:sz w:val="32"/>
      <w:szCs w:val="56"/>
      <w:lang w:val="cs-CZ"/>
    </w:rPr>
  </w:style>
  <w:style w:type="paragraph" w:customStyle="1" w:styleId="AMIodrky">
    <w:name w:val="AMI odrážky"/>
    <w:link w:val="AMIodrkyChar"/>
    <w:qFormat/>
    <w:rsid w:val="00F3644C"/>
    <w:pPr>
      <w:numPr>
        <w:numId w:val="6"/>
      </w:numPr>
      <w:spacing w:after="120" w:line="360" w:lineRule="auto"/>
      <w:contextualSpacing/>
    </w:pPr>
    <w:rPr>
      <w:rFonts w:ascii="Arial" w:eastAsia="Calibri" w:hAnsi="Arial"/>
      <w:sz w:val="22"/>
      <w:szCs w:val="22"/>
      <w:lang w:val="cs-CZ" w:eastAsia="cs-CZ"/>
    </w:rPr>
  </w:style>
  <w:style w:type="character" w:customStyle="1" w:styleId="AMIodrkyChar">
    <w:name w:val="AMI odrážky Char"/>
    <w:basedOn w:val="Standardnpsmoodstavce"/>
    <w:link w:val="AMIodrky"/>
    <w:rsid w:val="00F3644C"/>
    <w:rPr>
      <w:rFonts w:ascii="Arial" w:eastAsia="Calibri" w:hAnsi="Arial"/>
      <w:sz w:val="22"/>
      <w:szCs w:val="22"/>
      <w:lang w:val="cs-CZ" w:eastAsia="cs-CZ"/>
    </w:rPr>
  </w:style>
  <w:style w:type="paragraph" w:customStyle="1" w:styleId="AMIodstavec">
    <w:name w:val="AMI odstavec"/>
    <w:link w:val="AMIodstavecChar"/>
    <w:qFormat/>
    <w:rsid w:val="009C7ED2"/>
    <w:pPr>
      <w:spacing w:after="240" w:line="360" w:lineRule="auto"/>
    </w:pPr>
    <w:rPr>
      <w:rFonts w:ascii="Arial" w:eastAsia="Calibri" w:hAnsi="Arial" w:cs="Arial"/>
      <w:sz w:val="22"/>
      <w:szCs w:val="22"/>
      <w:lang w:val="cs-CZ"/>
    </w:rPr>
  </w:style>
  <w:style w:type="character" w:customStyle="1" w:styleId="AMIodstavecChar">
    <w:name w:val="AMI odstavec Char"/>
    <w:link w:val="AMIodstavec"/>
    <w:rsid w:val="009C7ED2"/>
    <w:rPr>
      <w:rFonts w:ascii="Arial" w:eastAsia="Calibri" w:hAnsi="Arial" w:cs="Arial"/>
      <w:sz w:val="22"/>
      <w:szCs w:val="22"/>
      <w:lang w:val="cs-CZ"/>
    </w:rPr>
  </w:style>
  <w:style w:type="paragraph" w:customStyle="1" w:styleId="AMIslovn">
    <w:name w:val="AMI číslování"/>
    <w:basedOn w:val="AMIodstavec"/>
    <w:qFormat/>
    <w:rsid w:val="007402EF"/>
    <w:pPr>
      <w:numPr>
        <w:numId w:val="8"/>
      </w:numPr>
    </w:pPr>
  </w:style>
  <w:style w:type="character" w:customStyle="1" w:styleId="PedmtkomenteChar">
    <w:name w:val="Předmět komentáře Char"/>
    <w:basedOn w:val="TextkomenteChar1"/>
    <w:link w:val="Pedmtkomente"/>
    <w:uiPriority w:val="99"/>
    <w:semiHidden/>
    <w:rsid w:val="004D2D13"/>
    <w:rPr>
      <w:b/>
      <w:bCs/>
      <w:sz w:val="20"/>
      <w:szCs w:val="20"/>
    </w:rPr>
  </w:style>
  <w:style w:type="character" w:customStyle="1" w:styleId="TextkomenteChar1">
    <w:name w:val="Text komentáře Char1"/>
    <w:link w:val="Textkomente"/>
    <w:uiPriority w:val="99"/>
    <w:semiHidden/>
    <w:rsid w:val="004D2D13"/>
    <w:rPr>
      <w:sz w:val="20"/>
      <w:szCs w:val="20"/>
    </w:rPr>
  </w:style>
  <w:style w:type="character" w:customStyle="1" w:styleId="Styl">
    <w:name w:val="Styl"/>
    <w:basedOn w:val="Odkaznakoment"/>
    <w:rsid w:val="00CE7D05"/>
    <w:rPr>
      <w:rFonts w:ascii="Calibri" w:hAnsi="Calibri"/>
      <w:sz w:val="16"/>
      <w:szCs w:val="16"/>
    </w:rPr>
  </w:style>
  <w:style w:type="character" w:customStyle="1" w:styleId="OdstavecseseznamemChar">
    <w:name w:val="Odstavec se seznamem Char"/>
    <w:aliases w:val="Odstavec_muj Char,Heading Bullet Char,List Paragraph1 Char,cp_Odstavec se seznamem Char,Bullet Number Char,Bullet List Char,FooterText Char,numbered Char,Paragraphe de liste1 Char,Bulletr List Paragraph Char,列出段落 Char,Nad Char"/>
    <w:link w:val="Odstavecseseznamem"/>
    <w:uiPriority w:val="34"/>
    <w:qFormat/>
    <w:rsid w:val="00AB369B"/>
    <w:rPr>
      <w:rFonts w:ascii="Calibri" w:hAnsi="Calibri"/>
      <w:lang w:val="cs-CZ"/>
    </w:rPr>
  </w:style>
  <w:style w:type="paragraph" w:styleId="Rozloendokumentu">
    <w:name w:val="Document Map"/>
    <w:basedOn w:val="Normln"/>
    <w:link w:val="RozloendokumentuChar"/>
    <w:uiPriority w:val="99"/>
    <w:semiHidden/>
    <w:unhideWhenUsed/>
    <w:rsid w:val="00DF5071"/>
    <w:pPr>
      <w:spacing w:after="0"/>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DF5071"/>
    <w:rPr>
      <w:rFonts w:ascii="Tahoma" w:hAnsi="Tahoma" w:cs="Tahoma"/>
      <w:sz w:val="16"/>
      <w:szCs w:val="16"/>
      <w:lang w:val="cs-CZ"/>
    </w:rPr>
  </w:style>
  <w:style w:type="paragraph" w:styleId="Citt">
    <w:name w:val="Quote"/>
    <w:basedOn w:val="Normln"/>
    <w:next w:val="Normln"/>
    <w:link w:val="CittChar"/>
    <w:uiPriority w:val="29"/>
    <w:qFormat/>
    <w:rsid w:val="002309AF"/>
    <w:pPr>
      <w:spacing w:before="240" w:after="240" w:line="252" w:lineRule="auto"/>
      <w:ind w:left="864" w:right="864"/>
      <w:jc w:val="center"/>
    </w:pPr>
    <w:rPr>
      <w:i/>
      <w:iCs/>
      <w:sz w:val="22"/>
      <w:szCs w:val="21"/>
    </w:rPr>
  </w:style>
  <w:style w:type="character" w:customStyle="1" w:styleId="CittChar">
    <w:name w:val="Citát Char"/>
    <w:basedOn w:val="Standardnpsmoodstavce"/>
    <w:link w:val="Citt"/>
    <w:uiPriority w:val="29"/>
    <w:rsid w:val="002309AF"/>
    <w:rPr>
      <w:rFonts w:ascii="Calibri" w:hAnsi="Calibri"/>
      <w:i/>
      <w:iCs/>
      <w:sz w:val="22"/>
      <w:szCs w:val="21"/>
      <w:lang w:val="cs-CZ"/>
    </w:rPr>
  </w:style>
  <w:style w:type="table" w:customStyle="1" w:styleId="MZestyl">
    <w:name w:val="MZe styl"/>
    <w:basedOn w:val="Normlntabulka"/>
    <w:uiPriority w:val="99"/>
    <w:rsid w:val="00A93904"/>
    <w:pPr>
      <w:spacing w:before="120"/>
    </w:pPr>
    <w:rPr>
      <w:rFonts w:ascii="Gill Sans MT" w:hAnsi="Gill Sans MT"/>
      <w:sz w:val="22"/>
      <w:lang w:val="cs-CZ" w:eastAsia="cs-CZ"/>
    </w:rPr>
    <w:tblPr>
      <w:tblStyleRowBandSize w:val="1"/>
      <w:tblStyleColBandSize w:val="1"/>
      <w:tblBorders>
        <w:top w:val="single" w:sz="12" w:space="0" w:color="B2BC00"/>
        <w:left w:val="single" w:sz="12" w:space="0" w:color="B2BC00"/>
        <w:bottom w:val="single" w:sz="12" w:space="0" w:color="B2BC00"/>
        <w:right w:val="single" w:sz="12" w:space="0" w:color="B2BC00"/>
        <w:insideH w:val="single" w:sz="12" w:space="0" w:color="B2BC00"/>
        <w:insideV w:val="single" w:sz="12" w:space="0" w:color="B2BC00"/>
      </w:tblBorders>
    </w:tblPr>
    <w:trPr>
      <w:cantSplit/>
    </w:trPr>
    <w:tblStylePr w:type="firstRow">
      <w:rPr>
        <w:b/>
        <w:color w:val="auto"/>
      </w:rPr>
      <w:tblPr/>
      <w:trPr>
        <w:cantSplit w:val="0"/>
        <w:tblHeader/>
      </w:trPr>
    </w:tblStylePr>
    <w:tblStylePr w:type="lastCol">
      <w:rPr>
        <w:b w:val="0"/>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AA118B"/>
    <w:pPr>
      <w:spacing w:after="120"/>
      <w:jc w:val="both"/>
    </w:pPr>
    <w:rPr>
      <w:rFonts w:ascii="Calibri" w:hAnsi="Calibri"/>
      <w:lang w:val="cs-CZ"/>
    </w:rPr>
  </w:style>
  <w:style w:type="paragraph" w:styleId="Nadpis1">
    <w:name w:val="heading 1"/>
    <w:basedOn w:val="Normln"/>
    <w:next w:val="Normln"/>
    <w:link w:val="Nadpis1Char"/>
    <w:autoRedefine/>
    <w:qFormat/>
    <w:rsid w:val="008A7ABF"/>
    <w:pPr>
      <w:keepNext/>
      <w:pageBreakBefore/>
      <w:numPr>
        <w:numId w:val="3"/>
      </w:numPr>
      <w:pBdr>
        <w:bottom w:val="single" w:sz="4" w:space="1" w:color="auto"/>
      </w:pBdr>
      <w:shd w:val="clear" w:color="auto" w:fill="D9D9D9" w:themeFill="background1" w:themeFillShade="D9"/>
      <w:spacing w:before="360"/>
      <w:jc w:val="left"/>
      <w:outlineLvl w:val="0"/>
    </w:pPr>
    <w:rPr>
      <w:b/>
      <w:smallCaps/>
      <w:kern w:val="28"/>
      <w:position w:val="-3"/>
      <w:sz w:val="24"/>
      <w:szCs w:val="32"/>
    </w:rPr>
  </w:style>
  <w:style w:type="paragraph" w:styleId="Nadpis2">
    <w:name w:val="heading 2"/>
    <w:basedOn w:val="Normln"/>
    <w:next w:val="Normln"/>
    <w:link w:val="Nadpis2Char"/>
    <w:autoRedefine/>
    <w:qFormat/>
    <w:rsid w:val="00C66364"/>
    <w:pPr>
      <w:numPr>
        <w:ilvl w:val="1"/>
        <w:numId w:val="3"/>
      </w:numPr>
      <w:spacing w:before="240"/>
      <w:jc w:val="left"/>
      <w:outlineLvl w:val="1"/>
    </w:pPr>
    <w:rPr>
      <w:b/>
      <w:smallCaps/>
      <w:sz w:val="22"/>
      <w:szCs w:val="22"/>
    </w:rPr>
  </w:style>
  <w:style w:type="paragraph" w:styleId="Nadpis3">
    <w:name w:val="heading 3"/>
    <w:basedOn w:val="Normln"/>
    <w:next w:val="Normln"/>
    <w:link w:val="Nadpis3Char"/>
    <w:autoRedefine/>
    <w:qFormat/>
    <w:rsid w:val="00BE6F2B"/>
    <w:pPr>
      <w:keepNext/>
      <w:numPr>
        <w:ilvl w:val="2"/>
        <w:numId w:val="3"/>
      </w:numPr>
      <w:spacing w:before="180" w:after="0"/>
      <w:jc w:val="left"/>
      <w:outlineLvl w:val="2"/>
    </w:pPr>
    <w:rPr>
      <w:b/>
      <w:i/>
      <w:smallCaps/>
    </w:rPr>
  </w:style>
  <w:style w:type="paragraph" w:styleId="Nadpis4">
    <w:name w:val="heading 4"/>
    <w:basedOn w:val="Normln"/>
    <w:next w:val="Normln"/>
    <w:link w:val="Nadpis4Char"/>
    <w:qFormat/>
    <w:rsid w:val="00B139B2"/>
    <w:pPr>
      <w:keepNext/>
      <w:numPr>
        <w:ilvl w:val="3"/>
        <w:numId w:val="3"/>
      </w:numPr>
      <w:spacing w:before="120" w:after="60"/>
      <w:jc w:val="left"/>
      <w:outlineLvl w:val="3"/>
    </w:pPr>
    <w:rPr>
      <w:b/>
      <w:i/>
      <w:u w:val="single"/>
    </w:rPr>
  </w:style>
  <w:style w:type="paragraph" w:styleId="Nadpis5">
    <w:name w:val="heading 5"/>
    <w:basedOn w:val="Normln"/>
    <w:next w:val="Normln"/>
    <w:link w:val="Nadpis5Char"/>
    <w:qFormat/>
    <w:rsid w:val="00B02A02"/>
    <w:pPr>
      <w:keepNext/>
      <w:numPr>
        <w:ilvl w:val="4"/>
        <w:numId w:val="3"/>
      </w:numPr>
      <w:spacing w:before="120" w:after="60"/>
      <w:jc w:val="left"/>
      <w:outlineLvl w:val="4"/>
    </w:pPr>
    <w:rPr>
      <w:b/>
      <w:i/>
    </w:rPr>
  </w:style>
  <w:style w:type="paragraph" w:styleId="Nadpis6">
    <w:name w:val="heading 6"/>
    <w:basedOn w:val="Normln"/>
    <w:next w:val="Normln"/>
    <w:link w:val="Nadpis6Char"/>
    <w:qFormat/>
    <w:rsid w:val="00B02A02"/>
    <w:pPr>
      <w:keepNext/>
      <w:numPr>
        <w:ilvl w:val="5"/>
        <w:numId w:val="3"/>
      </w:numPr>
      <w:spacing w:before="120" w:after="60"/>
      <w:jc w:val="left"/>
      <w:outlineLvl w:val="5"/>
    </w:pPr>
    <w:rPr>
      <w:i/>
    </w:rPr>
  </w:style>
  <w:style w:type="paragraph" w:styleId="Nadpis7">
    <w:name w:val="heading 7"/>
    <w:basedOn w:val="Normln"/>
    <w:next w:val="Normln"/>
    <w:link w:val="Nadpis7Char"/>
    <w:qFormat/>
    <w:rsid w:val="00B02A02"/>
    <w:pPr>
      <w:numPr>
        <w:ilvl w:val="6"/>
        <w:numId w:val="3"/>
      </w:numPr>
      <w:spacing w:before="240" w:after="60"/>
      <w:outlineLvl w:val="6"/>
    </w:pPr>
  </w:style>
  <w:style w:type="paragraph" w:styleId="Nadpis8">
    <w:name w:val="heading 8"/>
    <w:basedOn w:val="Normln"/>
    <w:next w:val="Normln"/>
    <w:link w:val="Nadpis8Char"/>
    <w:qFormat/>
    <w:rsid w:val="00B02A02"/>
    <w:pPr>
      <w:numPr>
        <w:ilvl w:val="7"/>
        <w:numId w:val="3"/>
      </w:numPr>
      <w:spacing w:before="240" w:after="60"/>
      <w:outlineLvl w:val="7"/>
    </w:pPr>
    <w:rPr>
      <w:i/>
    </w:rPr>
  </w:style>
  <w:style w:type="paragraph" w:styleId="Nadpis9">
    <w:name w:val="heading 9"/>
    <w:basedOn w:val="Normln"/>
    <w:next w:val="Normln"/>
    <w:link w:val="Nadpis9Char"/>
    <w:qFormat/>
    <w:rsid w:val="00B02A02"/>
    <w:pPr>
      <w:numPr>
        <w:ilvl w:val="8"/>
        <w:numId w:val="3"/>
      </w:numPr>
      <w:spacing w:before="240" w:after="60"/>
      <w:outlineLvl w:val="8"/>
    </w:pPr>
    <w:rPr>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8A7ABF"/>
    <w:rPr>
      <w:rFonts w:ascii="Calibri" w:hAnsi="Calibri"/>
      <w:b/>
      <w:smallCaps/>
      <w:kern w:val="28"/>
      <w:position w:val="-3"/>
      <w:sz w:val="24"/>
      <w:szCs w:val="32"/>
      <w:shd w:val="clear" w:color="auto" w:fill="D9D9D9" w:themeFill="background1" w:themeFillShade="D9"/>
      <w:lang w:val="cs-CZ"/>
    </w:rPr>
  </w:style>
  <w:style w:type="character" w:customStyle="1" w:styleId="Nadpis2Char">
    <w:name w:val="Nadpis 2 Char"/>
    <w:link w:val="Nadpis2"/>
    <w:rsid w:val="00C66364"/>
    <w:rPr>
      <w:rFonts w:ascii="Calibri" w:hAnsi="Calibri"/>
      <w:b/>
      <w:smallCaps/>
      <w:sz w:val="22"/>
      <w:szCs w:val="22"/>
      <w:lang w:val="cs-CZ"/>
    </w:rPr>
  </w:style>
  <w:style w:type="character" w:customStyle="1" w:styleId="Nadpis3Char">
    <w:name w:val="Nadpis 3 Char"/>
    <w:link w:val="Nadpis3"/>
    <w:rsid w:val="00BE6F2B"/>
    <w:rPr>
      <w:rFonts w:ascii="Calibri" w:hAnsi="Calibri"/>
      <w:b/>
      <w:i/>
      <w:smallCaps/>
      <w:lang w:val="cs-CZ"/>
    </w:rPr>
  </w:style>
  <w:style w:type="character" w:customStyle="1" w:styleId="Nadpis4Char">
    <w:name w:val="Nadpis 4 Char"/>
    <w:link w:val="Nadpis4"/>
    <w:rsid w:val="008115B0"/>
    <w:rPr>
      <w:rFonts w:ascii="Calibri" w:hAnsi="Calibri"/>
      <w:b/>
      <w:i/>
      <w:u w:val="single"/>
      <w:lang w:val="cs-CZ"/>
    </w:rPr>
  </w:style>
  <w:style w:type="character" w:customStyle="1" w:styleId="Nadpis5Char">
    <w:name w:val="Nadpis 5 Char"/>
    <w:link w:val="Nadpis5"/>
    <w:rsid w:val="008115B0"/>
    <w:rPr>
      <w:rFonts w:ascii="Calibri" w:hAnsi="Calibri"/>
      <w:b/>
      <w:i/>
      <w:lang w:val="cs-CZ"/>
    </w:rPr>
  </w:style>
  <w:style w:type="character" w:customStyle="1" w:styleId="Nadpis6Char">
    <w:name w:val="Nadpis 6 Char"/>
    <w:link w:val="Nadpis6"/>
    <w:rsid w:val="008115B0"/>
    <w:rPr>
      <w:rFonts w:ascii="Calibri" w:hAnsi="Calibri"/>
      <w:i/>
      <w:lang w:val="cs-CZ"/>
    </w:rPr>
  </w:style>
  <w:style w:type="character" w:customStyle="1" w:styleId="Nadpis7Char">
    <w:name w:val="Nadpis 7 Char"/>
    <w:link w:val="Nadpis7"/>
    <w:rsid w:val="008115B0"/>
    <w:rPr>
      <w:rFonts w:ascii="Calibri" w:hAnsi="Calibri"/>
      <w:lang w:val="cs-CZ"/>
    </w:rPr>
  </w:style>
  <w:style w:type="character" w:customStyle="1" w:styleId="Nadpis8Char">
    <w:name w:val="Nadpis 8 Char"/>
    <w:link w:val="Nadpis8"/>
    <w:rsid w:val="008115B0"/>
    <w:rPr>
      <w:rFonts w:ascii="Calibri" w:hAnsi="Calibri"/>
      <w:i/>
      <w:lang w:val="cs-CZ"/>
    </w:rPr>
  </w:style>
  <w:style w:type="character" w:customStyle="1" w:styleId="Nadpis9Char">
    <w:name w:val="Nadpis 9 Char"/>
    <w:link w:val="Nadpis9"/>
    <w:rsid w:val="008115B0"/>
    <w:rPr>
      <w:rFonts w:ascii="Calibri" w:hAnsi="Calibri"/>
      <w:b/>
      <w:i/>
      <w:sz w:val="18"/>
      <w:lang w:val="cs-CZ"/>
    </w:rPr>
  </w:style>
  <w:style w:type="paragraph" w:styleId="Zhlav">
    <w:name w:val="header"/>
    <w:aliases w:val="ho,header odd,first,heading one,Odd Header,h"/>
    <w:basedOn w:val="Normln"/>
    <w:link w:val="ZhlavChar"/>
    <w:uiPriority w:val="99"/>
    <w:rsid w:val="00B02A02"/>
    <w:pPr>
      <w:tabs>
        <w:tab w:val="center" w:pos="4536"/>
        <w:tab w:val="right" w:pos="9072"/>
      </w:tabs>
    </w:pPr>
  </w:style>
  <w:style w:type="paragraph" w:styleId="Zpat">
    <w:name w:val="footer"/>
    <w:basedOn w:val="Normln"/>
    <w:link w:val="ZpatChar"/>
    <w:uiPriority w:val="99"/>
    <w:rsid w:val="00B02A02"/>
    <w:pPr>
      <w:tabs>
        <w:tab w:val="center" w:pos="4536"/>
        <w:tab w:val="right" w:pos="9072"/>
      </w:tabs>
    </w:pPr>
  </w:style>
  <w:style w:type="character" w:customStyle="1" w:styleId="ZpatChar">
    <w:name w:val="Zápatí Char"/>
    <w:link w:val="Zpat"/>
    <w:uiPriority w:val="99"/>
    <w:rsid w:val="00035221"/>
    <w:rPr>
      <w:rFonts w:ascii="Frutiger LT Com 45 Light" w:hAnsi="Frutiger LT Com 45 Light"/>
      <w:sz w:val="24"/>
      <w:lang w:val="cs-CZ"/>
    </w:rPr>
  </w:style>
  <w:style w:type="paragraph" w:styleId="Obsah1">
    <w:name w:val="toc 1"/>
    <w:basedOn w:val="Normln"/>
    <w:next w:val="Normln"/>
    <w:autoRedefine/>
    <w:uiPriority w:val="39"/>
    <w:rsid w:val="008A7ABF"/>
    <w:pPr>
      <w:tabs>
        <w:tab w:val="left" w:pos="425"/>
        <w:tab w:val="right" w:leader="dot" w:pos="8930"/>
      </w:tabs>
      <w:spacing w:after="60"/>
      <w:ind w:left="425" w:right="284" w:hanging="425"/>
    </w:pPr>
    <w:rPr>
      <w:b/>
      <w:caps/>
    </w:rPr>
  </w:style>
  <w:style w:type="paragraph" w:styleId="Obsah2">
    <w:name w:val="toc 2"/>
    <w:basedOn w:val="Normln"/>
    <w:next w:val="Normln"/>
    <w:autoRedefine/>
    <w:uiPriority w:val="39"/>
    <w:rsid w:val="008A7ABF"/>
    <w:pPr>
      <w:tabs>
        <w:tab w:val="left" w:pos="993"/>
        <w:tab w:val="right" w:leader="dot" w:pos="8930"/>
      </w:tabs>
      <w:spacing w:after="60"/>
      <w:ind w:left="992" w:right="284" w:hanging="567"/>
      <w:jc w:val="left"/>
    </w:pPr>
    <w:rPr>
      <w:b/>
    </w:rPr>
  </w:style>
  <w:style w:type="paragraph" w:styleId="Obsah3">
    <w:name w:val="toc 3"/>
    <w:basedOn w:val="Normln"/>
    <w:next w:val="Normln"/>
    <w:autoRedefine/>
    <w:uiPriority w:val="39"/>
    <w:rsid w:val="00E45251"/>
    <w:pPr>
      <w:tabs>
        <w:tab w:val="left" w:pos="1418"/>
        <w:tab w:val="right" w:leader="dot" w:pos="8930"/>
      </w:tabs>
      <w:spacing w:after="60"/>
      <w:ind w:left="1418" w:right="284" w:hanging="851"/>
    </w:pPr>
    <w:rPr>
      <w:i/>
    </w:rPr>
  </w:style>
  <w:style w:type="paragraph" w:styleId="Obsah4">
    <w:name w:val="toc 4"/>
    <w:basedOn w:val="Normln"/>
    <w:next w:val="Normln"/>
    <w:autoRedefine/>
    <w:uiPriority w:val="39"/>
    <w:rsid w:val="008A7ABF"/>
    <w:pPr>
      <w:tabs>
        <w:tab w:val="left" w:pos="1985"/>
        <w:tab w:val="right" w:leader="dot" w:pos="8930"/>
      </w:tabs>
      <w:spacing w:after="60"/>
      <w:ind w:left="1984" w:right="284" w:hanging="992"/>
    </w:pPr>
    <w:rPr>
      <w:noProof/>
    </w:rPr>
  </w:style>
  <w:style w:type="paragraph" w:styleId="Obsah5">
    <w:name w:val="toc 5"/>
    <w:basedOn w:val="Normln"/>
    <w:next w:val="Normln"/>
    <w:autoRedefine/>
    <w:uiPriority w:val="39"/>
    <w:rsid w:val="006D2632"/>
    <w:pPr>
      <w:tabs>
        <w:tab w:val="left" w:pos="2268"/>
        <w:tab w:val="right" w:leader="dot" w:pos="8930"/>
      </w:tabs>
      <w:ind w:left="1276"/>
    </w:pPr>
    <w:rPr>
      <w:noProof/>
    </w:rPr>
  </w:style>
  <w:style w:type="paragraph" w:styleId="Obsah6">
    <w:name w:val="toc 6"/>
    <w:basedOn w:val="Normln"/>
    <w:next w:val="Normln"/>
    <w:autoRedefine/>
    <w:semiHidden/>
    <w:rsid w:val="00B02A02"/>
    <w:pPr>
      <w:ind w:left="1200"/>
    </w:pPr>
  </w:style>
  <w:style w:type="paragraph" w:styleId="Obsah7">
    <w:name w:val="toc 7"/>
    <w:basedOn w:val="Normln"/>
    <w:next w:val="Normln"/>
    <w:autoRedefine/>
    <w:semiHidden/>
    <w:rsid w:val="00B02A02"/>
    <w:pPr>
      <w:ind w:left="1440"/>
    </w:pPr>
  </w:style>
  <w:style w:type="paragraph" w:styleId="Obsah8">
    <w:name w:val="toc 8"/>
    <w:basedOn w:val="Normln"/>
    <w:next w:val="Normln"/>
    <w:autoRedefine/>
    <w:semiHidden/>
    <w:rsid w:val="00B02A02"/>
    <w:pPr>
      <w:ind w:left="1680"/>
    </w:pPr>
  </w:style>
  <w:style w:type="paragraph" w:styleId="Obsah9">
    <w:name w:val="toc 9"/>
    <w:basedOn w:val="Normln"/>
    <w:next w:val="Normln"/>
    <w:autoRedefine/>
    <w:semiHidden/>
    <w:rsid w:val="00B02A02"/>
    <w:pPr>
      <w:ind w:left="1920"/>
    </w:pPr>
  </w:style>
  <w:style w:type="character" w:styleId="slostrnky">
    <w:name w:val="page number"/>
    <w:basedOn w:val="Standardnpsmoodstavce"/>
    <w:rsid w:val="00B02A02"/>
  </w:style>
  <w:style w:type="character" w:styleId="Hypertextovodkaz">
    <w:name w:val="Hyperlink"/>
    <w:uiPriority w:val="99"/>
    <w:rsid w:val="00CE7D05"/>
    <w:rPr>
      <w:rFonts w:ascii="Calibri" w:hAnsi="Calibri"/>
      <w:color w:val="0000FF"/>
      <w:sz w:val="20"/>
      <w:u w:val="single"/>
    </w:rPr>
  </w:style>
  <w:style w:type="character" w:styleId="Sledovanodkaz">
    <w:name w:val="FollowedHyperlink"/>
    <w:rsid w:val="00B02A02"/>
    <w:rPr>
      <w:color w:val="800080"/>
      <w:u w:val="single"/>
    </w:rPr>
  </w:style>
  <w:style w:type="paragraph" w:styleId="Zkladntext">
    <w:name w:val="Body Text"/>
    <w:basedOn w:val="Normln"/>
    <w:rsid w:val="00B02A02"/>
    <w:pPr>
      <w:spacing w:after="0"/>
      <w:jc w:val="center"/>
    </w:pPr>
    <w:rPr>
      <w:sz w:val="16"/>
    </w:rPr>
  </w:style>
  <w:style w:type="paragraph" w:customStyle="1" w:styleId="Char1CharCharCharCharCharCharChar">
    <w:name w:val="Char1 Char Char Char Char Char Char Char"/>
    <w:basedOn w:val="Normln"/>
    <w:semiHidden/>
    <w:rsid w:val="002E00CC"/>
    <w:pPr>
      <w:spacing w:after="160" w:line="240" w:lineRule="exact"/>
      <w:jc w:val="left"/>
    </w:pPr>
    <w:rPr>
      <w:sz w:val="22"/>
      <w:szCs w:val="22"/>
      <w:lang w:val="en-US"/>
    </w:rPr>
  </w:style>
  <w:style w:type="character" w:styleId="Odkaznakoment">
    <w:name w:val="annotation reference"/>
    <w:uiPriority w:val="99"/>
    <w:unhideWhenUsed/>
    <w:rsid w:val="00CE7D05"/>
    <w:rPr>
      <w:rFonts w:ascii="Calibri" w:hAnsi="Calibri"/>
      <w:sz w:val="16"/>
      <w:szCs w:val="16"/>
    </w:rPr>
  </w:style>
  <w:style w:type="paragraph" w:styleId="Textkomente">
    <w:name w:val="annotation text"/>
    <w:link w:val="TextkomenteChar1"/>
    <w:uiPriority w:val="99"/>
    <w:semiHidden/>
    <w:unhideWhenUsed/>
    <w:rsid w:val="004D2D13"/>
  </w:style>
  <w:style w:type="character" w:customStyle="1" w:styleId="TextkomenteChar">
    <w:name w:val="Text komentáře Char"/>
    <w:rsid w:val="00CE7D05"/>
    <w:rPr>
      <w:rFonts w:ascii="Calibri" w:hAnsi="Calibri"/>
      <w:sz w:val="16"/>
      <w:lang w:eastAsia="en-US"/>
    </w:rPr>
  </w:style>
  <w:style w:type="paragraph" w:styleId="Pedmtkomente">
    <w:name w:val="annotation subject"/>
    <w:basedOn w:val="Textkomente"/>
    <w:next w:val="Textkomente"/>
    <w:link w:val="PedmtkomenteChar"/>
    <w:uiPriority w:val="99"/>
    <w:semiHidden/>
    <w:unhideWhenUsed/>
    <w:rsid w:val="004D2D13"/>
    <w:rPr>
      <w:b/>
      <w:bCs/>
    </w:rPr>
  </w:style>
  <w:style w:type="paragraph" w:styleId="Textbubliny">
    <w:name w:val="Balloon Text"/>
    <w:basedOn w:val="Normln"/>
    <w:semiHidden/>
    <w:rsid w:val="00083155"/>
    <w:rPr>
      <w:rFonts w:ascii="Tahoma" w:hAnsi="Tahoma" w:cs="Tahoma"/>
      <w:sz w:val="16"/>
      <w:szCs w:val="16"/>
    </w:rPr>
  </w:style>
  <w:style w:type="table" w:styleId="Mkatabulky">
    <w:name w:val="Table Grid"/>
    <w:basedOn w:val="Normlntabulka"/>
    <w:rsid w:val="002D7C6F"/>
    <w:pPr>
      <w:spacing w:after="120" w:line="30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SOdrka1">
    <w:name w:val="DS Odrážka 1"/>
    <w:basedOn w:val="Normln"/>
    <w:link w:val="DSOdrka1Char"/>
    <w:qFormat/>
    <w:rsid w:val="006353EE"/>
    <w:pPr>
      <w:numPr>
        <w:numId w:val="1"/>
      </w:numPr>
    </w:pPr>
  </w:style>
  <w:style w:type="character" w:customStyle="1" w:styleId="DSOdrka1Char">
    <w:name w:val="DS Odrážka 1 Char"/>
    <w:link w:val="DSOdrka1"/>
    <w:rsid w:val="006353EE"/>
    <w:rPr>
      <w:rFonts w:ascii="Calibri" w:hAnsi="Calibri"/>
      <w:lang w:val="cs-CZ"/>
    </w:rPr>
  </w:style>
  <w:style w:type="paragraph" w:customStyle="1" w:styleId="DSOdrka2">
    <w:name w:val="DS Odrážka 2"/>
    <w:basedOn w:val="DSOdrka1"/>
    <w:qFormat/>
    <w:rsid w:val="006353EE"/>
    <w:pPr>
      <w:numPr>
        <w:ilvl w:val="1"/>
      </w:numPr>
      <w:tabs>
        <w:tab w:val="num" w:pos="360"/>
      </w:tabs>
    </w:pPr>
  </w:style>
  <w:style w:type="paragraph" w:customStyle="1" w:styleId="Odrka1">
    <w:name w:val="Odrážka 1"/>
    <w:basedOn w:val="Normln"/>
    <w:rsid w:val="002D1243"/>
    <w:pPr>
      <w:numPr>
        <w:numId w:val="2"/>
      </w:numPr>
      <w:spacing w:before="60" w:after="0"/>
    </w:pPr>
    <w:rPr>
      <w:rFonts w:ascii="Arial" w:hAnsi="Arial"/>
      <w:sz w:val="22"/>
      <w:szCs w:val="24"/>
      <w:lang w:eastAsia="cs-CZ"/>
    </w:rPr>
  </w:style>
  <w:style w:type="paragraph" w:customStyle="1" w:styleId="Normln1">
    <w:name w:val="Normální1"/>
    <w:rsid w:val="005725E1"/>
    <w:pPr>
      <w:spacing w:after="120" w:line="300" w:lineRule="exact"/>
      <w:jc w:val="both"/>
    </w:pPr>
    <w:rPr>
      <w:rFonts w:ascii="Lucida Grande" w:eastAsia="ヒラギノ角ゴ Pro W3" w:hAnsi="Lucida Grande"/>
      <w:color w:val="000000"/>
      <w:sz w:val="24"/>
      <w:lang w:eastAsia="cs-CZ"/>
    </w:rPr>
  </w:style>
  <w:style w:type="paragraph" w:styleId="Normlnweb">
    <w:name w:val="Normal (Web)"/>
    <w:basedOn w:val="Normln"/>
    <w:uiPriority w:val="99"/>
    <w:unhideWhenUsed/>
    <w:rsid w:val="003E558F"/>
    <w:pPr>
      <w:spacing w:before="100" w:beforeAutospacing="1" w:after="100" w:afterAutospacing="1"/>
      <w:jc w:val="left"/>
    </w:pPr>
    <w:rPr>
      <w:rFonts w:ascii="Times New Roman" w:eastAsia="Calibri" w:hAnsi="Times New Roman"/>
      <w:szCs w:val="24"/>
      <w:lang w:eastAsia="cs-CZ"/>
    </w:rPr>
  </w:style>
  <w:style w:type="character" w:styleId="Znakapoznpodarou">
    <w:name w:val="footnote reference"/>
    <w:aliases w:val="PGI Fußnote Ziffer"/>
    <w:uiPriority w:val="99"/>
    <w:rsid w:val="00035221"/>
    <w:rPr>
      <w:vertAlign w:val="superscript"/>
    </w:rPr>
  </w:style>
  <w:style w:type="paragraph" w:styleId="Textpoznpodarou">
    <w:name w:val="footnote text"/>
    <w:aliases w:val="Schriftart: 9 pt,Schriftart: 10 pt,Schriftart: 8 pt,pozn. pod čarou,Text poznámky pod čiarou 007,Fußnotentextf,Geneva 9,Font: Geneva 9,Boston 10,f"/>
    <w:basedOn w:val="Normln"/>
    <w:link w:val="TextpoznpodarouChar"/>
    <w:uiPriority w:val="99"/>
    <w:qFormat/>
    <w:rsid w:val="00035221"/>
    <w:pPr>
      <w:spacing w:after="0"/>
      <w:jc w:val="left"/>
    </w:pPr>
    <w:rPr>
      <w:rFonts w:ascii="Times New Roman" w:hAnsi="Times New Roman"/>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
    <w:link w:val="Textpoznpodarou"/>
    <w:uiPriority w:val="99"/>
    <w:rsid w:val="00035221"/>
    <w:rPr>
      <w:lang w:val="cs-CZ" w:eastAsia="cs-CZ"/>
    </w:rPr>
  </w:style>
  <w:style w:type="paragraph" w:customStyle="1" w:styleId="FreeForm">
    <w:name w:val="Free Form"/>
    <w:rsid w:val="00035221"/>
    <w:rPr>
      <w:rFonts w:ascii="Helvetica" w:eastAsia="ヒラギノ角ゴ Pro W3" w:hAnsi="Helvetica"/>
      <w:color w:val="000000"/>
      <w:sz w:val="24"/>
      <w:lang w:eastAsia="cs-CZ"/>
    </w:rPr>
  </w:style>
  <w:style w:type="paragraph" w:styleId="Titulek">
    <w:name w:val="caption"/>
    <w:basedOn w:val="Normln"/>
    <w:next w:val="Normln"/>
    <w:uiPriority w:val="35"/>
    <w:qFormat/>
    <w:rsid w:val="00203D44"/>
    <w:pPr>
      <w:spacing w:after="0" w:line="360" w:lineRule="auto"/>
      <w:jc w:val="left"/>
    </w:pPr>
    <w:rPr>
      <w:b/>
      <w:bCs/>
      <w:sz w:val="28"/>
      <w:lang w:eastAsia="cs-CZ"/>
    </w:rPr>
  </w:style>
  <w:style w:type="paragraph" w:customStyle="1" w:styleId="Default">
    <w:name w:val="Default"/>
    <w:rsid w:val="00035221"/>
    <w:pPr>
      <w:autoSpaceDE w:val="0"/>
      <w:autoSpaceDN w:val="0"/>
      <w:adjustRightInd w:val="0"/>
    </w:pPr>
    <w:rPr>
      <w:rFonts w:ascii="Arial" w:hAnsi="Arial" w:cs="Arial"/>
      <w:color w:val="000000"/>
      <w:sz w:val="24"/>
      <w:szCs w:val="24"/>
      <w:lang w:val="cs-CZ" w:eastAsia="cs-CZ"/>
    </w:rPr>
  </w:style>
  <w:style w:type="paragraph" w:styleId="Odstavecseseznamem">
    <w:name w:val="List Paragraph"/>
    <w:aliases w:val="Odstavec_muj,Heading Bullet,List Paragraph1,cp_Odstavec se seznamem,Bullet Number,Bullet List,FooterText,numbered,Paragraphe de liste1,Bulletr List Paragraph,列出段落,列出段落1,List Paragraph2,List Paragraph21,Listeafsnit1,Nad,リスト段落1"/>
    <w:basedOn w:val="Normln"/>
    <w:link w:val="OdstavecseseznamemChar"/>
    <w:uiPriority w:val="34"/>
    <w:qFormat/>
    <w:rsid w:val="002A6911"/>
    <w:pPr>
      <w:ind w:left="720"/>
      <w:contextualSpacing/>
    </w:pPr>
  </w:style>
  <w:style w:type="paragraph" w:styleId="Revize">
    <w:name w:val="Revision"/>
    <w:hidden/>
    <w:uiPriority w:val="99"/>
    <w:semiHidden/>
    <w:rsid w:val="00BC7D53"/>
    <w:rPr>
      <w:rFonts w:ascii="Frutiger LT Com 45 Light" w:hAnsi="Frutiger LT Com 45 Light"/>
      <w:sz w:val="24"/>
      <w:lang w:val="cs-CZ"/>
    </w:rPr>
  </w:style>
  <w:style w:type="character" w:customStyle="1" w:styleId="ZhlavChar">
    <w:name w:val="Záhlaví Char"/>
    <w:aliases w:val="ho Char,header odd Char,first Char,heading one Char,Odd Header Char,h Char"/>
    <w:basedOn w:val="Standardnpsmoodstavce"/>
    <w:link w:val="Zhlav"/>
    <w:uiPriority w:val="99"/>
    <w:rsid w:val="00566EA9"/>
    <w:rPr>
      <w:rFonts w:ascii="Frutiger LT Com 45 Light" w:hAnsi="Frutiger LT Com 45 Light"/>
      <w:sz w:val="24"/>
      <w:lang w:val="cs-CZ"/>
    </w:rPr>
  </w:style>
  <w:style w:type="table" w:customStyle="1" w:styleId="Mkatabulky1">
    <w:name w:val="Mřížka tabulky1"/>
    <w:basedOn w:val="Normlntabulka"/>
    <w:next w:val="Mkatabulky"/>
    <w:uiPriority w:val="59"/>
    <w:rsid w:val="00152A06"/>
    <w:rPr>
      <w:rFonts w:asciiTheme="minorHAnsi" w:eastAsiaTheme="minorHAnsi" w:hAnsiTheme="minorHAnsi" w:cstheme="minorBid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vyeenzmnka1">
    <w:name w:val="Nevyřešená zmínka1"/>
    <w:basedOn w:val="Standardnpsmoodstavce"/>
    <w:uiPriority w:val="99"/>
    <w:semiHidden/>
    <w:unhideWhenUsed/>
    <w:rsid w:val="00033017"/>
    <w:rPr>
      <w:color w:val="605E5C"/>
      <w:shd w:val="clear" w:color="auto" w:fill="E1DFDD"/>
    </w:rPr>
  </w:style>
  <w:style w:type="paragraph" w:styleId="Nadpisobsahu">
    <w:name w:val="TOC Heading"/>
    <w:basedOn w:val="Nadpis1"/>
    <w:next w:val="Normln"/>
    <w:uiPriority w:val="39"/>
    <w:unhideWhenUsed/>
    <w:qFormat/>
    <w:rsid w:val="004460BC"/>
    <w:pPr>
      <w:keepLines/>
      <w:numPr>
        <w:numId w:val="0"/>
      </w:numPr>
      <w:pBdr>
        <w:bottom w:val="none" w:sz="0" w:space="0" w:color="auto"/>
      </w:pBdr>
      <w:shd w:val="clear" w:color="auto" w:fill="auto"/>
      <w:spacing w:before="240" w:after="0" w:line="259" w:lineRule="auto"/>
      <w:outlineLvl w:val="9"/>
    </w:pPr>
    <w:rPr>
      <w:rFonts w:eastAsiaTheme="majorEastAsia" w:cstheme="majorBidi"/>
      <w:smallCaps w:val="0"/>
      <w:kern w:val="0"/>
      <w:position w:val="0"/>
      <w:lang w:eastAsia="cs-CZ"/>
    </w:rPr>
  </w:style>
  <w:style w:type="paragraph" w:styleId="Nzev">
    <w:name w:val="Title"/>
    <w:basedOn w:val="Normln"/>
    <w:next w:val="Normln"/>
    <w:link w:val="NzevChar"/>
    <w:uiPriority w:val="10"/>
    <w:qFormat/>
    <w:rsid w:val="0067479B"/>
    <w:pPr>
      <w:pageBreakBefore/>
      <w:spacing w:after="0"/>
      <w:contextualSpacing/>
    </w:pPr>
    <w:rPr>
      <w:rFonts w:asciiTheme="majorHAnsi" w:eastAsiaTheme="majorEastAsia" w:hAnsiTheme="majorHAnsi" w:cstheme="majorBidi"/>
      <w:b/>
      <w:spacing w:val="-10"/>
      <w:kern w:val="28"/>
      <w:sz w:val="32"/>
      <w:szCs w:val="56"/>
    </w:rPr>
  </w:style>
  <w:style w:type="character" w:customStyle="1" w:styleId="NzevChar">
    <w:name w:val="Název Char"/>
    <w:basedOn w:val="Standardnpsmoodstavce"/>
    <w:link w:val="Nzev"/>
    <w:uiPriority w:val="10"/>
    <w:rsid w:val="0067479B"/>
    <w:rPr>
      <w:rFonts w:asciiTheme="majorHAnsi" w:eastAsiaTheme="majorEastAsia" w:hAnsiTheme="majorHAnsi" w:cstheme="majorBidi"/>
      <w:b/>
      <w:spacing w:val="-10"/>
      <w:kern w:val="28"/>
      <w:sz w:val="32"/>
      <w:szCs w:val="56"/>
      <w:lang w:val="cs-CZ"/>
    </w:rPr>
  </w:style>
  <w:style w:type="paragraph" w:customStyle="1" w:styleId="AMIodrky">
    <w:name w:val="AMI odrážky"/>
    <w:link w:val="AMIodrkyChar"/>
    <w:qFormat/>
    <w:rsid w:val="00F3644C"/>
    <w:pPr>
      <w:numPr>
        <w:numId w:val="6"/>
      </w:numPr>
      <w:spacing w:after="120" w:line="360" w:lineRule="auto"/>
      <w:contextualSpacing/>
    </w:pPr>
    <w:rPr>
      <w:rFonts w:ascii="Arial" w:eastAsia="Calibri" w:hAnsi="Arial"/>
      <w:sz w:val="22"/>
      <w:szCs w:val="22"/>
      <w:lang w:val="cs-CZ" w:eastAsia="cs-CZ"/>
    </w:rPr>
  </w:style>
  <w:style w:type="character" w:customStyle="1" w:styleId="AMIodrkyChar">
    <w:name w:val="AMI odrážky Char"/>
    <w:basedOn w:val="Standardnpsmoodstavce"/>
    <w:link w:val="AMIodrky"/>
    <w:rsid w:val="00F3644C"/>
    <w:rPr>
      <w:rFonts w:ascii="Arial" w:eastAsia="Calibri" w:hAnsi="Arial"/>
      <w:sz w:val="22"/>
      <w:szCs w:val="22"/>
      <w:lang w:val="cs-CZ" w:eastAsia="cs-CZ"/>
    </w:rPr>
  </w:style>
  <w:style w:type="paragraph" w:customStyle="1" w:styleId="AMIodstavec">
    <w:name w:val="AMI odstavec"/>
    <w:link w:val="AMIodstavecChar"/>
    <w:qFormat/>
    <w:rsid w:val="009C7ED2"/>
    <w:pPr>
      <w:spacing w:after="240" w:line="360" w:lineRule="auto"/>
    </w:pPr>
    <w:rPr>
      <w:rFonts w:ascii="Arial" w:eastAsia="Calibri" w:hAnsi="Arial" w:cs="Arial"/>
      <w:sz w:val="22"/>
      <w:szCs w:val="22"/>
      <w:lang w:val="cs-CZ"/>
    </w:rPr>
  </w:style>
  <w:style w:type="character" w:customStyle="1" w:styleId="AMIodstavecChar">
    <w:name w:val="AMI odstavec Char"/>
    <w:link w:val="AMIodstavec"/>
    <w:rsid w:val="009C7ED2"/>
    <w:rPr>
      <w:rFonts w:ascii="Arial" w:eastAsia="Calibri" w:hAnsi="Arial" w:cs="Arial"/>
      <w:sz w:val="22"/>
      <w:szCs w:val="22"/>
      <w:lang w:val="cs-CZ"/>
    </w:rPr>
  </w:style>
  <w:style w:type="paragraph" w:customStyle="1" w:styleId="AMIslovn">
    <w:name w:val="AMI číslování"/>
    <w:basedOn w:val="AMIodstavec"/>
    <w:qFormat/>
    <w:rsid w:val="007402EF"/>
    <w:pPr>
      <w:numPr>
        <w:numId w:val="8"/>
      </w:numPr>
    </w:pPr>
  </w:style>
  <w:style w:type="character" w:customStyle="1" w:styleId="PedmtkomenteChar">
    <w:name w:val="Předmět komentáře Char"/>
    <w:basedOn w:val="TextkomenteChar1"/>
    <w:link w:val="Pedmtkomente"/>
    <w:uiPriority w:val="99"/>
    <w:semiHidden/>
    <w:rsid w:val="004D2D13"/>
    <w:rPr>
      <w:b/>
      <w:bCs/>
      <w:sz w:val="20"/>
      <w:szCs w:val="20"/>
    </w:rPr>
  </w:style>
  <w:style w:type="character" w:customStyle="1" w:styleId="TextkomenteChar1">
    <w:name w:val="Text komentáře Char1"/>
    <w:link w:val="Textkomente"/>
    <w:uiPriority w:val="99"/>
    <w:semiHidden/>
    <w:rsid w:val="004D2D13"/>
    <w:rPr>
      <w:sz w:val="20"/>
      <w:szCs w:val="20"/>
    </w:rPr>
  </w:style>
  <w:style w:type="character" w:customStyle="1" w:styleId="Styl">
    <w:name w:val="Styl"/>
    <w:basedOn w:val="Odkaznakoment"/>
    <w:rsid w:val="00CE7D05"/>
    <w:rPr>
      <w:rFonts w:ascii="Calibri" w:hAnsi="Calibri"/>
      <w:sz w:val="16"/>
      <w:szCs w:val="16"/>
    </w:rPr>
  </w:style>
  <w:style w:type="character" w:customStyle="1" w:styleId="OdstavecseseznamemChar">
    <w:name w:val="Odstavec se seznamem Char"/>
    <w:aliases w:val="Odstavec_muj Char,Heading Bullet Char,List Paragraph1 Char,cp_Odstavec se seznamem Char,Bullet Number Char,Bullet List Char,FooterText Char,numbered Char,Paragraphe de liste1 Char,Bulletr List Paragraph Char,列出段落 Char,Nad Char"/>
    <w:link w:val="Odstavecseseznamem"/>
    <w:uiPriority w:val="34"/>
    <w:qFormat/>
    <w:rsid w:val="00AB369B"/>
    <w:rPr>
      <w:rFonts w:ascii="Calibri" w:hAnsi="Calibri"/>
      <w:lang w:val="cs-CZ"/>
    </w:rPr>
  </w:style>
  <w:style w:type="paragraph" w:styleId="Rozloendokumentu">
    <w:name w:val="Document Map"/>
    <w:basedOn w:val="Normln"/>
    <w:link w:val="RozloendokumentuChar"/>
    <w:uiPriority w:val="99"/>
    <w:semiHidden/>
    <w:unhideWhenUsed/>
    <w:rsid w:val="00DF5071"/>
    <w:pPr>
      <w:spacing w:after="0"/>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DF5071"/>
    <w:rPr>
      <w:rFonts w:ascii="Tahoma" w:hAnsi="Tahoma" w:cs="Tahoma"/>
      <w:sz w:val="16"/>
      <w:szCs w:val="16"/>
      <w:lang w:val="cs-CZ"/>
    </w:rPr>
  </w:style>
  <w:style w:type="paragraph" w:styleId="Citt">
    <w:name w:val="Quote"/>
    <w:basedOn w:val="Normln"/>
    <w:next w:val="Normln"/>
    <w:link w:val="CittChar"/>
    <w:uiPriority w:val="29"/>
    <w:qFormat/>
    <w:rsid w:val="002309AF"/>
    <w:pPr>
      <w:spacing w:before="240" w:after="240" w:line="252" w:lineRule="auto"/>
      <w:ind w:left="864" w:right="864"/>
      <w:jc w:val="center"/>
    </w:pPr>
    <w:rPr>
      <w:i/>
      <w:iCs/>
      <w:sz w:val="22"/>
      <w:szCs w:val="21"/>
    </w:rPr>
  </w:style>
  <w:style w:type="character" w:customStyle="1" w:styleId="CittChar">
    <w:name w:val="Citát Char"/>
    <w:basedOn w:val="Standardnpsmoodstavce"/>
    <w:link w:val="Citt"/>
    <w:uiPriority w:val="29"/>
    <w:rsid w:val="002309AF"/>
    <w:rPr>
      <w:rFonts w:ascii="Calibri" w:hAnsi="Calibri"/>
      <w:i/>
      <w:iCs/>
      <w:sz w:val="22"/>
      <w:szCs w:val="21"/>
      <w:lang w:val="cs-CZ"/>
    </w:rPr>
  </w:style>
  <w:style w:type="table" w:customStyle="1" w:styleId="MZestyl">
    <w:name w:val="MZe styl"/>
    <w:basedOn w:val="Normlntabulka"/>
    <w:uiPriority w:val="99"/>
    <w:rsid w:val="00A93904"/>
    <w:pPr>
      <w:spacing w:before="120"/>
    </w:pPr>
    <w:rPr>
      <w:rFonts w:ascii="Gill Sans MT" w:hAnsi="Gill Sans MT"/>
      <w:sz w:val="22"/>
      <w:lang w:val="cs-CZ" w:eastAsia="cs-CZ"/>
    </w:rPr>
    <w:tblPr>
      <w:tblStyleRowBandSize w:val="1"/>
      <w:tblStyleColBandSize w:val="1"/>
      <w:tblBorders>
        <w:top w:val="single" w:sz="12" w:space="0" w:color="B2BC00"/>
        <w:left w:val="single" w:sz="12" w:space="0" w:color="B2BC00"/>
        <w:bottom w:val="single" w:sz="12" w:space="0" w:color="B2BC00"/>
        <w:right w:val="single" w:sz="12" w:space="0" w:color="B2BC00"/>
        <w:insideH w:val="single" w:sz="12" w:space="0" w:color="B2BC00"/>
        <w:insideV w:val="single" w:sz="12" w:space="0" w:color="B2BC00"/>
      </w:tblBorders>
    </w:tblPr>
    <w:trPr>
      <w:cantSplit/>
    </w:trPr>
    <w:tblStylePr w:type="firstRow">
      <w:rPr>
        <w:b/>
        <w:color w:val="auto"/>
      </w:rPr>
      <w:tblPr/>
      <w:trPr>
        <w:cantSplit w:val="0"/>
        <w:tblHeader/>
      </w:trPr>
    </w:tblStylePr>
    <w:tblStylePr w:type="lastCol">
      <w:rPr>
        <w:b w:val="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331525">
      <w:bodyDiv w:val="1"/>
      <w:marLeft w:val="0"/>
      <w:marRight w:val="0"/>
      <w:marTop w:val="0"/>
      <w:marBottom w:val="0"/>
      <w:divBdr>
        <w:top w:val="none" w:sz="0" w:space="0" w:color="auto"/>
        <w:left w:val="none" w:sz="0" w:space="0" w:color="auto"/>
        <w:bottom w:val="none" w:sz="0" w:space="0" w:color="auto"/>
        <w:right w:val="none" w:sz="0" w:space="0" w:color="auto"/>
      </w:divBdr>
    </w:div>
    <w:div w:id="87623025">
      <w:bodyDiv w:val="1"/>
      <w:marLeft w:val="0"/>
      <w:marRight w:val="0"/>
      <w:marTop w:val="0"/>
      <w:marBottom w:val="0"/>
      <w:divBdr>
        <w:top w:val="none" w:sz="0" w:space="0" w:color="auto"/>
        <w:left w:val="none" w:sz="0" w:space="0" w:color="auto"/>
        <w:bottom w:val="none" w:sz="0" w:space="0" w:color="auto"/>
        <w:right w:val="none" w:sz="0" w:space="0" w:color="auto"/>
      </w:divBdr>
    </w:div>
    <w:div w:id="90398206">
      <w:bodyDiv w:val="1"/>
      <w:marLeft w:val="0"/>
      <w:marRight w:val="0"/>
      <w:marTop w:val="0"/>
      <w:marBottom w:val="0"/>
      <w:divBdr>
        <w:top w:val="none" w:sz="0" w:space="0" w:color="auto"/>
        <w:left w:val="none" w:sz="0" w:space="0" w:color="auto"/>
        <w:bottom w:val="none" w:sz="0" w:space="0" w:color="auto"/>
        <w:right w:val="none" w:sz="0" w:space="0" w:color="auto"/>
      </w:divBdr>
    </w:div>
    <w:div w:id="121726939">
      <w:bodyDiv w:val="1"/>
      <w:marLeft w:val="0"/>
      <w:marRight w:val="0"/>
      <w:marTop w:val="0"/>
      <w:marBottom w:val="0"/>
      <w:divBdr>
        <w:top w:val="none" w:sz="0" w:space="0" w:color="auto"/>
        <w:left w:val="none" w:sz="0" w:space="0" w:color="auto"/>
        <w:bottom w:val="none" w:sz="0" w:space="0" w:color="auto"/>
        <w:right w:val="none" w:sz="0" w:space="0" w:color="auto"/>
      </w:divBdr>
      <w:divsChild>
        <w:div w:id="342629008">
          <w:marLeft w:val="0"/>
          <w:marRight w:val="0"/>
          <w:marTop w:val="0"/>
          <w:marBottom w:val="0"/>
          <w:divBdr>
            <w:top w:val="none" w:sz="0" w:space="0" w:color="auto"/>
            <w:left w:val="none" w:sz="0" w:space="0" w:color="auto"/>
            <w:bottom w:val="none" w:sz="0" w:space="0" w:color="auto"/>
            <w:right w:val="none" w:sz="0" w:space="0" w:color="auto"/>
          </w:divBdr>
          <w:divsChild>
            <w:div w:id="1428888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022081">
      <w:bodyDiv w:val="1"/>
      <w:marLeft w:val="0"/>
      <w:marRight w:val="0"/>
      <w:marTop w:val="0"/>
      <w:marBottom w:val="0"/>
      <w:divBdr>
        <w:top w:val="none" w:sz="0" w:space="0" w:color="auto"/>
        <w:left w:val="none" w:sz="0" w:space="0" w:color="auto"/>
        <w:bottom w:val="none" w:sz="0" w:space="0" w:color="auto"/>
        <w:right w:val="none" w:sz="0" w:space="0" w:color="auto"/>
      </w:divBdr>
    </w:div>
    <w:div w:id="381288799">
      <w:bodyDiv w:val="1"/>
      <w:marLeft w:val="0"/>
      <w:marRight w:val="0"/>
      <w:marTop w:val="0"/>
      <w:marBottom w:val="0"/>
      <w:divBdr>
        <w:top w:val="none" w:sz="0" w:space="0" w:color="auto"/>
        <w:left w:val="none" w:sz="0" w:space="0" w:color="auto"/>
        <w:bottom w:val="none" w:sz="0" w:space="0" w:color="auto"/>
        <w:right w:val="none" w:sz="0" w:space="0" w:color="auto"/>
      </w:divBdr>
    </w:div>
    <w:div w:id="410083213">
      <w:bodyDiv w:val="1"/>
      <w:marLeft w:val="0"/>
      <w:marRight w:val="0"/>
      <w:marTop w:val="0"/>
      <w:marBottom w:val="0"/>
      <w:divBdr>
        <w:top w:val="none" w:sz="0" w:space="0" w:color="auto"/>
        <w:left w:val="none" w:sz="0" w:space="0" w:color="auto"/>
        <w:bottom w:val="none" w:sz="0" w:space="0" w:color="auto"/>
        <w:right w:val="none" w:sz="0" w:space="0" w:color="auto"/>
      </w:divBdr>
      <w:divsChild>
        <w:div w:id="939216689">
          <w:marLeft w:val="0"/>
          <w:marRight w:val="0"/>
          <w:marTop w:val="0"/>
          <w:marBottom w:val="0"/>
          <w:divBdr>
            <w:top w:val="none" w:sz="0" w:space="0" w:color="auto"/>
            <w:left w:val="none" w:sz="0" w:space="0" w:color="auto"/>
            <w:bottom w:val="none" w:sz="0" w:space="0" w:color="auto"/>
            <w:right w:val="none" w:sz="0" w:space="0" w:color="auto"/>
          </w:divBdr>
          <w:divsChild>
            <w:div w:id="107091107">
              <w:marLeft w:val="0"/>
              <w:marRight w:val="0"/>
              <w:marTop w:val="0"/>
              <w:marBottom w:val="0"/>
              <w:divBdr>
                <w:top w:val="none" w:sz="0" w:space="0" w:color="auto"/>
                <w:left w:val="none" w:sz="0" w:space="0" w:color="auto"/>
                <w:bottom w:val="none" w:sz="0" w:space="0" w:color="auto"/>
                <w:right w:val="none" w:sz="0" w:space="0" w:color="auto"/>
              </w:divBdr>
            </w:div>
            <w:div w:id="827094005">
              <w:marLeft w:val="0"/>
              <w:marRight w:val="0"/>
              <w:marTop w:val="0"/>
              <w:marBottom w:val="0"/>
              <w:divBdr>
                <w:top w:val="none" w:sz="0" w:space="0" w:color="auto"/>
                <w:left w:val="none" w:sz="0" w:space="0" w:color="auto"/>
                <w:bottom w:val="none" w:sz="0" w:space="0" w:color="auto"/>
                <w:right w:val="none" w:sz="0" w:space="0" w:color="auto"/>
              </w:divBdr>
            </w:div>
            <w:div w:id="885143670">
              <w:marLeft w:val="0"/>
              <w:marRight w:val="0"/>
              <w:marTop w:val="0"/>
              <w:marBottom w:val="0"/>
              <w:divBdr>
                <w:top w:val="none" w:sz="0" w:space="0" w:color="auto"/>
                <w:left w:val="none" w:sz="0" w:space="0" w:color="auto"/>
                <w:bottom w:val="none" w:sz="0" w:space="0" w:color="auto"/>
                <w:right w:val="none" w:sz="0" w:space="0" w:color="auto"/>
              </w:divBdr>
            </w:div>
            <w:div w:id="2013143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063437">
      <w:bodyDiv w:val="1"/>
      <w:marLeft w:val="0"/>
      <w:marRight w:val="0"/>
      <w:marTop w:val="0"/>
      <w:marBottom w:val="0"/>
      <w:divBdr>
        <w:top w:val="none" w:sz="0" w:space="0" w:color="auto"/>
        <w:left w:val="none" w:sz="0" w:space="0" w:color="auto"/>
        <w:bottom w:val="none" w:sz="0" w:space="0" w:color="auto"/>
        <w:right w:val="none" w:sz="0" w:space="0" w:color="auto"/>
      </w:divBdr>
      <w:divsChild>
        <w:div w:id="1838570253">
          <w:marLeft w:val="0"/>
          <w:marRight w:val="0"/>
          <w:marTop w:val="0"/>
          <w:marBottom w:val="0"/>
          <w:divBdr>
            <w:top w:val="none" w:sz="0" w:space="0" w:color="auto"/>
            <w:left w:val="none" w:sz="0" w:space="0" w:color="auto"/>
            <w:bottom w:val="none" w:sz="0" w:space="0" w:color="auto"/>
            <w:right w:val="none" w:sz="0" w:space="0" w:color="auto"/>
          </w:divBdr>
        </w:div>
      </w:divsChild>
    </w:div>
    <w:div w:id="540675094">
      <w:bodyDiv w:val="1"/>
      <w:marLeft w:val="0"/>
      <w:marRight w:val="0"/>
      <w:marTop w:val="0"/>
      <w:marBottom w:val="0"/>
      <w:divBdr>
        <w:top w:val="none" w:sz="0" w:space="0" w:color="auto"/>
        <w:left w:val="none" w:sz="0" w:space="0" w:color="auto"/>
        <w:bottom w:val="none" w:sz="0" w:space="0" w:color="auto"/>
        <w:right w:val="none" w:sz="0" w:space="0" w:color="auto"/>
      </w:divBdr>
    </w:div>
    <w:div w:id="569923531">
      <w:bodyDiv w:val="1"/>
      <w:marLeft w:val="0"/>
      <w:marRight w:val="0"/>
      <w:marTop w:val="0"/>
      <w:marBottom w:val="0"/>
      <w:divBdr>
        <w:top w:val="none" w:sz="0" w:space="0" w:color="auto"/>
        <w:left w:val="none" w:sz="0" w:space="0" w:color="auto"/>
        <w:bottom w:val="none" w:sz="0" w:space="0" w:color="auto"/>
        <w:right w:val="none" w:sz="0" w:space="0" w:color="auto"/>
      </w:divBdr>
    </w:div>
    <w:div w:id="756483134">
      <w:bodyDiv w:val="1"/>
      <w:marLeft w:val="0"/>
      <w:marRight w:val="0"/>
      <w:marTop w:val="0"/>
      <w:marBottom w:val="0"/>
      <w:divBdr>
        <w:top w:val="none" w:sz="0" w:space="0" w:color="auto"/>
        <w:left w:val="none" w:sz="0" w:space="0" w:color="auto"/>
        <w:bottom w:val="none" w:sz="0" w:space="0" w:color="auto"/>
        <w:right w:val="none" w:sz="0" w:space="0" w:color="auto"/>
      </w:divBdr>
    </w:div>
    <w:div w:id="820198296">
      <w:bodyDiv w:val="1"/>
      <w:marLeft w:val="0"/>
      <w:marRight w:val="0"/>
      <w:marTop w:val="0"/>
      <w:marBottom w:val="0"/>
      <w:divBdr>
        <w:top w:val="none" w:sz="0" w:space="0" w:color="auto"/>
        <w:left w:val="none" w:sz="0" w:space="0" w:color="auto"/>
        <w:bottom w:val="none" w:sz="0" w:space="0" w:color="auto"/>
        <w:right w:val="none" w:sz="0" w:space="0" w:color="auto"/>
      </w:divBdr>
    </w:div>
    <w:div w:id="827863133">
      <w:bodyDiv w:val="1"/>
      <w:marLeft w:val="0"/>
      <w:marRight w:val="0"/>
      <w:marTop w:val="0"/>
      <w:marBottom w:val="0"/>
      <w:divBdr>
        <w:top w:val="none" w:sz="0" w:space="0" w:color="auto"/>
        <w:left w:val="none" w:sz="0" w:space="0" w:color="auto"/>
        <w:bottom w:val="none" w:sz="0" w:space="0" w:color="auto"/>
        <w:right w:val="none" w:sz="0" w:space="0" w:color="auto"/>
      </w:divBdr>
      <w:divsChild>
        <w:div w:id="515266911">
          <w:marLeft w:val="0"/>
          <w:marRight w:val="0"/>
          <w:marTop w:val="0"/>
          <w:marBottom w:val="0"/>
          <w:divBdr>
            <w:top w:val="none" w:sz="0" w:space="0" w:color="auto"/>
            <w:left w:val="none" w:sz="0" w:space="0" w:color="auto"/>
            <w:bottom w:val="none" w:sz="0" w:space="0" w:color="auto"/>
            <w:right w:val="none" w:sz="0" w:space="0" w:color="auto"/>
          </w:divBdr>
        </w:div>
      </w:divsChild>
    </w:div>
    <w:div w:id="872961754">
      <w:bodyDiv w:val="1"/>
      <w:marLeft w:val="0"/>
      <w:marRight w:val="0"/>
      <w:marTop w:val="0"/>
      <w:marBottom w:val="0"/>
      <w:divBdr>
        <w:top w:val="none" w:sz="0" w:space="0" w:color="auto"/>
        <w:left w:val="none" w:sz="0" w:space="0" w:color="auto"/>
        <w:bottom w:val="none" w:sz="0" w:space="0" w:color="auto"/>
        <w:right w:val="none" w:sz="0" w:space="0" w:color="auto"/>
      </w:divBdr>
    </w:div>
    <w:div w:id="1027220638">
      <w:bodyDiv w:val="1"/>
      <w:marLeft w:val="0"/>
      <w:marRight w:val="0"/>
      <w:marTop w:val="0"/>
      <w:marBottom w:val="0"/>
      <w:divBdr>
        <w:top w:val="none" w:sz="0" w:space="0" w:color="auto"/>
        <w:left w:val="none" w:sz="0" w:space="0" w:color="auto"/>
        <w:bottom w:val="none" w:sz="0" w:space="0" w:color="auto"/>
        <w:right w:val="none" w:sz="0" w:space="0" w:color="auto"/>
      </w:divBdr>
    </w:div>
    <w:div w:id="1075322461">
      <w:bodyDiv w:val="1"/>
      <w:marLeft w:val="0"/>
      <w:marRight w:val="0"/>
      <w:marTop w:val="0"/>
      <w:marBottom w:val="0"/>
      <w:divBdr>
        <w:top w:val="none" w:sz="0" w:space="0" w:color="auto"/>
        <w:left w:val="none" w:sz="0" w:space="0" w:color="auto"/>
        <w:bottom w:val="none" w:sz="0" w:space="0" w:color="auto"/>
        <w:right w:val="none" w:sz="0" w:space="0" w:color="auto"/>
      </w:divBdr>
    </w:div>
    <w:div w:id="1128864517">
      <w:bodyDiv w:val="1"/>
      <w:marLeft w:val="0"/>
      <w:marRight w:val="0"/>
      <w:marTop w:val="0"/>
      <w:marBottom w:val="0"/>
      <w:divBdr>
        <w:top w:val="none" w:sz="0" w:space="0" w:color="auto"/>
        <w:left w:val="none" w:sz="0" w:space="0" w:color="auto"/>
        <w:bottom w:val="none" w:sz="0" w:space="0" w:color="auto"/>
        <w:right w:val="none" w:sz="0" w:space="0" w:color="auto"/>
      </w:divBdr>
    </w:div>
    <w:div w:id="1136802273">
      <w:bodyDiv w:val="1"/>
      <w:marLeft w:val="0"/>
      <w:marRight w:val="0"/>
      <w:marTop w:val="0"/>
      <w:marBottom w:val="0"/>
      <w:divBdr>
        <w:top w:val="none" w:sz="0" w:space="0" w:color="auto"/>
        <w:left w:val="none" w:sz="0" w:space="0" w:color="auto"/>
        <w:bottom w:val="none" w:sz="0" w:space="0" w:color="auto"/>
        <w:right w:val="none" w:sz="0" w:space="0" w:color="auto"/>
      </w:divBdr>
    </w:div>
    <w:div w:id="1186868309">
      <w:bodyDiv w:val="1"/>
      <w:marLeft w:val="0"/>
      <w:marRight w:val="0"/>
      <w:marTop w:val="0"/>
      <w:marBottom w:val="0"/>
      <w:divBdr>
        <w:top w:val="none" w:sz="0" w:space="0" w:color="auto"/>
        <w:left w:val="none" w:sz="0" w:space="0" w:color="auto"/>
        <w:bottom w:val="none" w:sz="0" w:space="0" w:color="auto"/>
        <w:right w:val="none" w:sz="0" w:space="0" w:color="auto"/>
      </w:divBdr>
    </w:div>
    <w:div w:id="1315179213">
      <w:bodyDiv w:val="1"/>
      <w:marLeft w:val="0"/>
      <w:marRight w:val="0"/>
      <w:marTop w:val="0"/>
      <w:marBottom w:val="0"/>
      <w:divBdr>
        <w:top w:val="none" w:sz="0" w:space="0" w:color="auto"/>
        <w:left w:val="none" w:sz="0" w:space="0" w:color="auto"/>
        <w:bottom w:val="none" w:sz="0" w:space="0" w:color="auto"/>
        <w:right w:val="none" w:sz="0" w:space="0" w:color="auto"/>
      </w:divBdr>
    </w:div>
    <w:div w:id="1330402733">
      <w:bodyDiv w:val="1"/>
      <w:marLeft w:val="0"/>
      <w:marRight w:val="0"/>
      <w:marTop w:val="0"/>
      <w:marBottom w:val="0"/>
      <w:divBdr>
        <w:top w:val="none" w:sz="0" w:space="0" w:color="auto"/>
        <w:left w:val="none" w:sz="0" w:space="0" w:color="auto"/>
        <w:bottom w:val="none" w:sz="0" w:space="0" w:color="auto"/>
        <w:right w:val="none" w:sz="0" w:space="0" w:color="auto"/>
      </w:divBdr>
    </w:div>
    <w:div w:id="1391732487">
      <w:bodyDiv w:val="1"/>
      <w:marLeft w:val="0"/>
      <w:marRight w:val="0"/>
      <w:marTop w:val="0"/>
      <w:marBottom w:val="0"/>
      <w:divBdr>
        <w:top w:val="none" w:sz="0" w:space="0" w:color="auto"/>
        <w:left w:val="none" w:sz="0" w:space="0" w:color="auto"/>
        <w:bottom w:val="none" w:sz="0" w:space="0" w:color="auto"/>
        <w:right w:val="none" w:sz="0" w:space="0" w:color="auto"/>
      </w:divBdr>
    </w:div>
    <w:div w:id="1486123948">
      <w:bodyDiv w:val="1"/>
      <w:marLeft w:val="0"/>
      <w:marRight w:val="0"/>
      <w:marTop w:val="0"/>
      <w:marBottom w:val="0"/>
      <w:divBdr>
        <w:top w:val="none" w:sz="0" w:space="0" w:color="auto"/>
        <w:left w:val="none" w:sz="0" w:space="0" w:color="auto"/>
        <w:bottom w:val="none" w:sz="0" w:space="0" w:color="auto"/>
        <w:right w:val="none" w:sz="0" w:space="0" w:color="auto"/>
      </w:divBdr>
      <w:divsChild>
        <w:div w:id="866067741">
          <w:marLeft w:val="0"/>
          <w:marRight w:val="0"/>
          <w:marTop w:val="0"/>
          <w:marBottom w:val="0"/>
          <w:divBdr>
            <w:top w:val="none" w:sz="0" w:space="0" w:color="auto"/>
            <w:left w:val="none" w:sz="0" w:space="0" w:color="auto"/>
            <w:bottom w:val="none" w:sz="0" w:space="0" w:color="auto"/>
            <w:right w:val="none" w:sz="0" w:space="0" w:color="auto"/>
          </w:divBdr>
          <w:divsChild>
            <w:div w:id="133957587">
              <w:marLeft w:val="0"/>
              <w:marRight w:val="0"/>
              <w:marTop w:val="0"/>
              <w:marBottom w:val="0"/>
              <w:divBdr>
                <w:top w:val="none" w:sz="0" w:space="0" w:color="auto"/>
                <w:left w:val="none" w:sz="0" w:space="0" w:color="auto"/>
                <w:bottom w:val="none" w:sz="0" w:space="0" w:color="auto"/>
                <w:right w:val="none" w:sz="0" w:space="0" w:color="auto"/>
              </w:divBdr>
            </w:div>
            <w:div w:id="696469010">
              <w:marLeft w:val="0"/>
              <w:marRight w:val="0"/>
              <w:marTop w:val="0"/>
              <w:marBottom w:val="0"/>
              <w:divBdr>
                <w:top w:val="none" w:sz="0" w:space="0" w:color="auto"/>
                <w:left w:val="none" w:sz="0" w:space="0" w:color="auto"/>
                <w:bottom w:val="none" w:sz="0" w:space="0" w:color="auto"/>
                <w:right w:val="none" w:sz="0" w:space="0" w:color="auto"/>
              </w:divBdr>
            </w:div>
            <w:div w:id="759834165">
              <w:marLeft w:val="0"/>
              <w:marRight w:val="0"/>
              <w:marTop w:val="0"/>
              <w:marBottom w:val="0"/>
              <w:divBdr>
                <w:top w:val="none" w:sz="0" w:space="0" w:color="auto"/>
                <w:left w:val="none" w:sz="0" w:space="0" w:color="auto"/>
                <w:bottom w:val="none" w:sz="0" w:space="0" w:color="auto"/>
                <w:right w:val="none" w:sz="0" w:space="0" w:color="auto"/>
              </w:divBdr>
            </w:div>
            <w:div w:id="901330987">
              <w:marLeft w:val="0"/>
              <w:marRight w:val="0"/>
              <w:marTop w:val="0"/>
              <w:marBottom w:val="0"/>
              <w:divBdr>
                <w:top w:val="none" w:sz="0" w:space="0" w:color="auto"/>
                <w:left w:val="none" w:sz="0" w:space="0" w:color="auto"/>
                <w:bottom w:val="none" w:sz="0" w:space="0" w:color="auto"/>
                <w:right w:val="none" w:sz="0" w:space="0" w:color="auto"/>
              </w:divBdr>
            </w:div>
            <w:div w:id="1261333256">
              <w:marLeft w:val="0"/>
              <w:marRight w:val="0"/>
              <w:marTop w:val="0"/>
              <w:marBottom w:val="0"/>
              <w:divBdr>
                <w:top w:val="none" w:sz="0" w:space="0" w:color="auto"/>
                <w:left w:val="none" w:sz="0" w:space="0" w:color="auto"/>
                <w:bottom w:val="none" w:sz="0" w:space="0" w:color="auto"/>
                <w:right w:val="none" w:sz="0" w:space="0" w:color="auto"/>
              </w:divBdr>
            </w:div>
            <w:div w:id="1286539179">
              <w:marLeft w:val="0"/>
              <w:marRight w:val="0"/>
              <w:marTop w:val="0"/>
              <w:marBottom w:val="0"/>
              <w:divBdr>
                <w:top w:val="none" w:sz="0" w:space="0" w:color="auto"/>
                <w:left w:val="none" w:sz="0" w:space="0" w:color="auto"/>
                <w:bottom w:val="none" w:sz="0" w:space="0" w:color="auto"/>
                <w:right w:val="none" w:sz="0" w:space="0" w:color="auto"/>
              </w:divBdr>
            </w:div>
            <w:div w:id="1338658646">
              <w:marLeft w:val="0"/>
              <w:marRight w:val="0"/>
              <w:marTop w:val="0"/>
              <w:marBottom w:val="0"/>
              <w:divBdr>
                <w:top w:val="none" w:sz="0" w:space="0" w:color="auto"/>
                <w:left w:val="none" w:sz="0" w:space="0" w:color="auto"/>
                <w:bottom w:val="none" w:sz="0" w:space="0" w:color="auto"/>
                <w:right w:val="none" w:sz="0" w:space="0" w:color="auto"/>
              </w:divBdr>
            </w:div>
            <w:div w:id="151795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8990">
      <w:bodyDiv w:val="1"/>
      <w:marLeft w:val="0"/>
      <w:marRight w:val="0"/>
      <w:marTop w:val="0"/>
      <w:marBottom w:val="0"/>
      <w:divBdr>
        <w:top w:val="none" w:sz="0" w:space="0" w:color="auto"/>
        <w:left w:val="none" w:sz="0" w:space="0" w:color="auto"/>
        <w:bottom w:val="none" w:sz="0" w:space="0" w:color="auto"/>
        <w:right w:val="none" w:sz="0" w:space="0" w:color="auto"/>
      </w:divBdr>
    </w:div>
    <w:div w:id="1615820820">
      <w:bodyDiv w:val="1"/>
      <w:marLeft w:val="0"/>
      <w:marRight w:val="0"/>
      <w:marTop w:val="0"/>
      <w:marBottom w:val="0"/>
      <w:divBdr>
        <w:top w:val="none" w:sz="0" w:space="0" w:color="auto"/>
        <w:left w:val="none" w:sz="0" w:space="0" w:color="auto"/>
        <w:bottom w:val="none" w:sz="0" w:space="0" w:color="auto"/>
        <w:right w:val="none" w:sz="0" w:space="0" w:color="auto"/>
      </w:divBdr>
    </w:div>
    <w:div w:id="1683505867">
      <w:bodyDiv w:val="1"/>
      <w:marLeft w:val="0"/>
      <w:marRight w:val="0"/>
      <w:marTop w:val="0"/>
      <w:marBottom w:val="0"/>
      <w:divBdr>
        <w:top w:val="none" w:sz="0" w:space="0" w:color="auto"/>
        <w:left w:val="none" w:sz="0" w:space="0" w:color="auto"/>
        <w:bottom w:val="none" w:sz="0" w:space="0" w:color="auto"/>
        <w:right w:val="none" w:sz="0" w:space="0" w:color="auto"/>
      </w:divBdr>
    </w:div>
    <w:div w:id="1729917867">
      <w:bodyDiv w:val="1"/>
      <w:marLeft w:val="0"/>
      <w:marRight w:val="0"/>
      <w:marTop w:val="0"/>
      <w:marBottom w:val="0"/>
      <w:divBdr>
        <w:top w:val="none" w:sz="0" w:space="0" w:color="auto"/>
        <w:left w:val="none" w:sz="0" w:space="0" w:color="auto"/>
        <w:bottom w:val="none" w:sz="0" w:space="0" w:color="auto"/>
        <w:right w:val="none" w:sz="0" w:space="0" w:color="auto"/>
      </w:divBdr>
    </w:div>
    <w:div w:id="1746998475">
      <w:bodyDiv w:val="1"/>
      <w:marLeft w:val="0"/>
      <w:marRight w:val="0"/>
      <w:marTop w:val="0"/>
      <w:marBottom w:val="0"/>
      <w:divBdr>
        <w:top w:val="none" w:sz="0" w:space="0" w:color="auto"/>
        <w:left w:val="none" w:sz="0" w:space="0" w:color="auto"/>
        <w:bottom w:val="none" w:sz="0" w:space="0" w:color="auto"/>
        <w:right w:val="none" w:sz="0" w:space="0" w:color="auto"/>
      </w:divBdr>
    </w:div>
    <w:div w:id="1747609987">
      <w:bodyDiv w:val="1"/>
      <w:marLeft w:val="0"/>
      <w:marRight w:val="0"/>
      <w:marTop w:val="0"/>
      <w:marBottom w:val="0"/>
      <w:divBdr>
        <w:top w:val="none" w:sz="0" w:space="0" w:color="auto"/>
        <w:left w:val="none" w:sz="0" w:space="0" w:color="auto"/>
        <w:bottom w:val="none" w:sz="0" w:space="0" w:color="auto"/>
        <w:right w:val="none" w:sz="0" w:space="0" w:color="auto"/>
      </w:divBdr>
    </w:div>
    <w:div w:id="1805196303">
      <w:bodyDiv w:val="1"/>
      <w:marLeft w:val="0"/>
      <w:marRight w:val="0"/>
      <w:marTop w:val="0"/>
      <w:marBottom w:val="0"/>
      <w:divBdr>
        <w:top w:val="none" w:sz="0" w:space="0" w:color="auto"/>
        <w:left w:val="none" w:sz="0" w:space="0" w:color="auto"/>
        <w:bottom w:val="none" w:sz="0" w:space="0" w:color="auto"/>
        <w:right w:val="none" w:sz="0" w:space="0" w:color="auto"/>
      </w:divBdr>
    </w:div>
    <w:div w:id="1823811376">
      <w:bodyDiv w:val="1"/>
      <w:marLeft w:val="0"/>
      <w:marRight w:val="0"/>
      <w:marTop w:val="0"/>
      <w:marBottom w:val="0"/>
      <w:divBdr>
        <w:top w:val="none" w:sz="0" w:space="0" w:color="auto"/>
        <w:left w:val="none" w:sz="0" w:space="0" w:color="auto"/>
        <w:bottom w:val="none" w:sz="0" w:space="0" w:color="auto"/>
        <w:right w:val="none" w:sz="0" w:space="0" w:color="auto"/>
      </w:divBdr>
    </w:div>
    <w:div w:id="1886869541">
      <w:bodyDiv w:val="1"/>
      <w:marLeft w:val="0"/>
      <w:marRight w:val="0"/>
      <w:marTop w:val="0"/>
      <w:marBottom w:val="0"/>
      <w:divBdr>
        <w:top w:val="none" w:sz="0" w:space="0" w:color="auto"/>
        <w:left w:val="none" w:sz="0" w:space="0" w:color="auto"/>
        <w:bottom w:val="none" w:sz="0" w:space="0" w:color="auto"/>
        <w:right w:val="none" w:sz="0" w:space="0" w:color="auto"/>
      </w:divBdr>
    </w:div>
    <w:div w:id="1890217091">
      <w:bodyDiv w:val="1"/>
      <w:marLeft w:val="0"/>
      <w:marRight w:val="0"/>
      <w:marTop w:val="0"/>
      <w:marBottom w:val="0"/>
      <w:divBdr>
        <w:top w:val="none" w:sz="0" w:space="0" w:color="auto"/>
        <w:left w:val="none" w:sz="0" w:space="0" w:color="auto"/>
        <w:bottom w:val="none" w:sz="0" w:space="0" w:color="auto"/>
        <w:right w:val="none" w:sz="0" w:space="0" w:color="auto"/>
      </w:divBdr>
    </w:div>
    <w:div w:id="1939363661">
      <w:bodyDiv w:val="1"/>
      <w:marLeft w:val="0"/>
      <w:marRight w:val="0"/>
      <w:marTop w:val="0"/>
      <w:marBottom w:val="0"/>
      <w:divBdr>
        <w:top w:val="none" w:sz="0" w:space="0" w:color="auto"/>
        <w:left w:val="none" w:sz="0" w:space="0" w:color="auto"/>
        <w:bottom w:val="none" w:sz="0" w:space="0" w:color="auto"/>
        <w:right w:val="none" w:sz="0" w:space="0" w:color="auto"/>
      </w:divBdr>
    </w:div>
    <w:div w:id="1975065039">
      <w:bodyDiv w:val="1"/>
      <w:marLeft w:val="0"/>
      <w:marRight w:val="0"/>
      <w:marTop w:val="0"/>
      <w:marBottom w:val="0"/>
      <w:divBdr>
        <w:top w:val="none" w:sz="0" w:space="0" w:color="auto"/>
        <w:left w:val="none" w:sz="0" w:space="0" w:color="auto"/>
        <w:bottom w:val="none" w:sz="0" w:space="0" w:color="auto"/>
        <w:right w:val="none" w:sz="0" w:space="0" w:color="auto"/>
      </w:divBdr>
    </w:div>
    <w:div w:id="2124886410">
      <w:bodyDiv w:val="1"/>
      <w:marLeft w:val="0"/>
      <w:marRight w:val="0"/>
      <w:marTop w:val="0"/>
      <w:marBottom w:val="0"/>
      <w:divBdr>
        <w:top w:val="none" w:sz="0" w:space="0" w:color="auto"/>
        <w:left w:val="none" w:sz="0" w:space="0" w:color="auto"/>
        <w:bottom w:val="none" w:sz="0" w:space="0" w:color="auto"/>
        <w:right w:val="none" w:sz="0" w:space="0" w:color="auto"/>
      </w:divBdr>
      <w:divsChild>
        <w:div w:id="119511495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emf"/><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BB08F5F837E7140AFB01F97A4199897" ma:contentTypeVersion="12" ma:contentTypeDescription="Vytvoří nový dokument" ma:contentTypeScope="" ma:versionID="76c16f0f9219777dbdde6a0683985413">
  <xsd:schema xmlns:xsd="http://www.w3.org/2001/XMLSchema" xmlns:xs="http://www.w3.org/2001/XMLSchema" xmlns:p="http://schemas.microsoft.com/office/2006/metadata/properties" xmlns:ns2="0fb91485-b6ad-48dd-ac82-06d2327e3d58" xmlns:ns3="66219f50-7d5f-4fe2-9a94-64ae002d2cba" targetNamespace="http://schemas.microsoft.com/office/2006/metadata/properties" ma:root="true" ma:fieldsID="10e9d3a5d6c5da6e51939606a66410db" ns2:_="" ns3:_="">
    <xsd:import namespace="0fb91485-b6ad-48dd-ac82-06d2327e3d58"/>
    <xsd:import namespace="66219f50-7d5f-4fe2-9a94-64ae002d2cb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b91485-b6ad-48dd-ac82-06d2327e3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219f50-7d5f-4fe2-9a94-64ae002d2cba"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9B4F53-BE94-4F5B-A60B-A511055428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b91485-b6ad-48dd-ac82-06d2327e3d58"/>
    <ds:schemaRef ds:uri="66219f50-7d5f-4fe2-9a94-64ae002d2c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275F76-321C-4C44-B7AF-4BEF6436045D}">
  <ds:schemaRefs>
    <ds:schemaRef ds:uri="http://schemas.microsoft.com/sharepoint/v3/contenttype/forms"/>
  </ds:schemaRefs>
</ds:datastoreItem>
</file>

<file path=customXml/itemProps3.xml><?xml version="1.0" encoding="utf-8"?>
<ds:datastoreItem xmlns:ds="http://schemas.openxmlformats.org/officeDocument/2006/customXml" ds:itemID="{B04B59EC-A407-4B07-83B5-74E58DBB2E3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BA8B5CB-262D-4837-94B1-5832337F4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25436</Words>
  <Characters>150074</Characters>
  <Application>Microsoft Office Word</Application>
  <DocSecurity>0</DocSecurity>
  <Lines>1250</Lines>
  <Paragraphs>350</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175160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2021-01-01T21:02:00Z</dcterms:created>
  <dcterms:modified xsi:type="dcterms:W3CDTF">2021-01-04T11:00:00Z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0x0101001BB08F5F837E7140AFB01F97A4199897</vt:lpwstr>
  </property>
</Properties>
</file>